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tblInd w:w="-72" w:type="dxa"/>
        <w:tblLayout w:type="fixed"/>
        <w:tblCellMar>
          <w:left w:w="70" w:type="dxa"/>
          <w:right w:w="70" w:type="dxa"/>
        </w:tblCellMar>
        <w:tblLook w:val="0000" w:firstRow="0" w:lastRow="0" w:firstColumn="0" w:lastColumn="0" w:noHBand="0" w:noVBand="0"/>
      </w:tblPr>
      <w:tblGrid>
        <w:gridCol w:w="3828"/>
        <w:gridCol w:w="2603"/>
        <w:gridCol w:w="4129"/>
      </w:tblGrid>
      <w:tr w:rsidR="004A5002" w:rsidRPr="00D754F5" w:rsidTr="004A5002">
        <w:tc>
          <w:tcPr>
            <w:tcW w:w="3828" w:type="dxa"/>
            <w:shd w:val="clear" w:color="auto" w:fill="auto"/>
          </w:tcPr>
          <w:p w:rsidR="004A5002" w:rsidRDefault="004A5002" w:rsidP="00BB57D2">
            <w:pPr>
              <w:suppressAutoHyphens w:val="0"/>
              <w:snapToGrid w:val="0"/>
              <w:jc w:val="both"/>
              <w:rPr>
                <w:b/>
                <w:sz w:val="18"/>
                <w:lang w:eastAsia="ru-RU"/>
              </w:rPr>
            </w:pPr>
            <w:bookmarkStart w:id="0" w:name="_GoBack"/>
            <w:bookmarkEnd w:id="0"/>
          </w:p>
          <w:p w:rsidR="004A5002" w:rsidRPr="00D754F5" w:rsidRDefault="004A5002" w:rsidP="00BB57D2">
            <w:pPr>
              <w:suppressAutoHyphens w:val="0"/>
              <w:snapToGrid w:val="0"/>
              <w:jc w:val="both"/>
              <w:rPr>
                <w:b/>
                <w:sz w:val="18"/>
                <w:lang w:eastAsia="ru-RU"/>
              </w:rPr>
            </w:pPr>
          </w:p>
          <w:p w:rsidR="004A5002" w:rsidRDefault="004A5002" w:rsidP="00BB57D2">
            <w:pPr>
              <w:suppressAutoHyphens w:val="0"/>
              <w:rPr>
                <w:b/>
                <w:lang w:eastAsia="ru-RU"/>
              </w:rPr>
            </w:pPr>
            <w:r w:rsidRPr="00D754F5">
              <w:rPr>
                <w:b/>
                <w:lang w:eastAsia="ru-RU"/>
              </w:rPr>
              <w:t>Совет  муниципального</w:t>
            </w:r>
            <w:r>
              <w:rPr>
                <w:b/>
                <w:lang w:eastAsia="ru-RU"/>
              </w:rPr>
              <w:t xml:space="preserve"> </w:t>
            </w:r>
            <w:r w:rsidRPr="00D754F5">
              <w:rPr>
                <w:b/>
                <w:lang w:eastAsia="ru-RU"/>
              </w:rPr>
              <w:t>округа</w:t>
            </w:r>
          </w:p>
          <w:p w:rsidR="004A5002" w:rsidRPr="00D754F5" w:rsidRDefault="004A5002" w:rsidP="00BB57D2">
            <w:pPr>
              <w:suppressAutoHyphens w:val="0"/>
              <w:rPr>
                <w:b/>
                <w:lang w:eastAsia="ru-RU"/>
              </w:rPr>
            </w:pPr>
            <w:r w:rsidRPr="00D754F5">
              <w:rPr>
                <w:b/>
                <w:lang w:eastAsia="ru-RU"/>
              </w:rPr>
              <w:t>«Воркута»</w:t>
            </w:r>
            <w:r>
              <w:rPr>
                <w:b/>
                <w:lang w:eastAsia="ru-RU"/>
              </w:rPr>
              <w:t xml:space="preserve"> Республики Коми</w:t>
            </w:r>
          </w:p>
          <w:p w:rsidR="004A5002" w:rsidRPr="00D754F5" w:rsidRDefault="004A5002" w:rsidP="00BB57D2">
            <w:pPr>
              <w:suppressAutoHyphens w:val="0"/>
              <w:jc w:val="both"/>
              <w:rPr>
                <w:b/>
                <w:lang w:eastAsia="ru-RU"/>
              </w:rPr>
            </w:pPr>
          </w:p>
        </w:tc>
        <w:tc>
          <w:tcPr>
            <w:tcW w:w="2603" w:type="dxa"/>
            <w:shd w:val="clear" w:color="auto" w:fill="auto"/>
          </w:tcPr>
          <w:p w:rsidR="004A5002" w:rsidRPr="00D754F5" w:rsidRDefault="004A5002" w:rsidP="00BB57D2">
            <w:pPr>
              <w:suppressAutoHyphens w:val="0"/>
              <w:snapToGrid w:val="0"/>
              <w:jc w:val="right"/>
              <w:rPr>
                <w:b/>
                <w:sz w:val="18"/>
                <w:lang w:eastAsia="ru-RU"/>
              </w:rPr>
            </w:pPr>
          </w:p>
          <w:p w:rsidR="004A5002" w:rsidRPr="00D754F5" w:rsidRDefault="00B85F90" w:rsidP="00BB57D2">
            <w:pPr>
              <w:suppressAutoHyphens w:val="0"/>
              <w:ind w:firstLine="223"/>
              <w:jc w:val="center"/>
              <w:rPr>
                <w:b/>
                <w:sz w:val="18"/>
                <w:lang w:eastAsia="ru-RU"/>
              </w:rPr>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53pt" filled="t">
                  <v:fill color2="black"/>
                  <v:imagedata r:id="rId7" o:title=""/>
                </v:shape>
              </w:pict>
            </w:r>
          </w:p>
          <w:p w:rsidR="004A5002" w:rsidRPr="00D754F5" w:rsidRDefault="004A5002" w:rsidP="00BB57D2">
            <w:pPr>
              <w:suppressAutoHyphens w:val="0"/>
              <w:jc w:val="right"/>
              <w:rPr>
                <w:b/>
                <w:sz w:val="18"/>
                <w:lang w:eastAsia="ru-RU"/>
              </w:rPr>
            </w:pPr>
          </w:p>
        </w:tc>
        <w:tc>
          <w:tcPr>
            <w:tcW w:w="4129" w:type="dxa"/>
            <w:shd w:val="clear" w:color="auto" w:fill="auto"/>
          </w:tcPr>
          <w:p w:rsidR="004A5002" w:rsidRPr="00D754F5" w:rsidRDefault="004A5002" w:rsidP="00BB57D2">
            <w:pPr>
              <w:suppressAutoHyphens w:val="0"/>
              <w:snapToGrid w:val="0"/>
              <w:jc w:val="right"/>
              <w:rPr>
                <w:b/>
                <w:sz w:val="18"/>
                <w:lang w:eastAsia="ru-RU"/>
              </w:rPr>
            </w:pPr>
          </w:p>
          <w:p w:rsidR="004A5002" w:rsidRDefault="004A5002" w:rsidP="00BB57D2">
            <w:pPr>
              <w:suppressAutoHyphens w:val="0"/>
              <w:jc w:val="right"/>
              <w:rPr>
                <w:b/>
                <w:lang w:eastAsia="ru-RU"/>
              </w:rPr>
            </w:pPr>
          </w:p>
          <w:p w:rsidR="004A5002" w:rsidRDefault="004A5002" w:rsidP="00BB57D2">
            <w:pPr>
              <w:suppressAutoHyphens w:val="0"/>
              <w:jc w:val="right"/>
              <w:rPr>
                <w:b/>
                <w:lang w:eastAsia="ru-RU"/>
              </w:rPr>
            </w:pPr>
            <w:r>
              <w:rPr>
                <w:b/>
                <w:lang w:eastAsia="ru-RU"/>
              </w:rPr>
              <w:t xml:space="preserve"> Коми </w:t>
            </w:r>
            <w:proofErr w:type="spellStart"/>
            <w:r>
              <w:rPr>
                <w:b/>
                <w:lang w:eastAsia="ru-RU"/>
              </w:rPr>
              <w:t>Республикаса</w:t>
            </w:r>
            <w:proofErr w:type="spellEnd"/>
            <w:r>
              <w:rPr>
                <w:b/>
                <w:lang w:eastAsia="ru-RU"/>
              </w:rPr>
              <w:t xml:space="preserve"> </w:t>
            </w:r>
            <w:r w:rsidRPr="00D754F5">
              <w:rPr>
                <w:b/>
                <w:lang w:eastAsia="ru-RU"/>
              </w:rPr>
              <w:t xml:space="preserve">«Воркута» </w:t>
            </w:r>
          </w:p>
          <w:p w:rsidR="004A5002" w:rsidRPr="00D754F5" w:rsidRDefault="004A5002" w:rsidP="00BB57D2">
            <w:pPr>
              <w:suppressAutoHyphens w:val="0"/>
              <w:jc w:val="right"/>
              <w:rPr>
                <w:b/>
                <w:lang w:eastAsia="ru-RU"/>
              </w:rPr>
            </w:pPr>
            <w:proofErr w:type="spellStart"/>
            <w:r w:rsidRPr="00D754F5">
              <w:rPr>
                <w:b/>
                <w:lang w:eastAsia="ru-RU"/>
              </w:rPr>
              <w:t>муниципальнöй</w:t>
            </w:r>
            <w:proofErr w:type="spellEnd"/>
            <w:r w:rsidRPr="00D754F5">
              <w:rPr>
                <w:b/>
                <w:lang w:eastAsia="ru-RU"/>
              </w:rPr>
              <w:t xml:space="preserve"> </w:t>
            </w:r>
            <w:proofErr w:type="spellStart"/>
            <w:r>
              <w:rPr>
                <w:b/>
                <w:lang w:eastAsia="ru-RU"/>
              </w:rPr>
              <w:t>к</w:t>
            </w:r>
            <w:r w:rsidRPr="00D754F5">
              <w:rPr>
                <w:b/>
                <w:lang w:eastAsia="ru-RU"/>
              </w:rPr>
              <w:t>ыштлöн</w:t>
            </w:r>
            <w:proofErr w:type="spellEnd"/>
            <w:proofErr w:type="gramStart"/>
            <w:r>
              <w:rPr>
                <w:b/>
                <w:lang w:eastAsia="ru-RU"/>
              </w:rPr>
              <w:t xml:space="preserve"> </w:t>
            </w:r>
            <w:proofErr w:type="spellStart"/>
            <w:r w:rsidRPr="00D754F5">
              <w:rPr>
                <w:b/>
                <w:lang w:eastAsia="ru-RU"/>
              </w:rPr>
              <w:t>С</w:t>
            </w:r>
            <w:proofErr w:type="gramEnd"/>
            <w:r w:rsidRPr="00D754F5">
              <w:rPr>
                <w:b/>
                <w:lang w:eastAsia="ru-RU"/>
              </w:rPr>
              <w:t>öвет</w:t>
            </w:r>
            <w:proofErr w:type="spellEnd"/>
          </w:p>
          <w:p w:rsidR="004A5002" w:rsidRPr="00D754F5" w:rsidRDefault="004A5002" w:rsidP="00BB57D2">
            <w:pPr>
              <w:suppressAutoHyphens w:val="0"/>
              <w:jc w:val="right"/>
              <w:rPr>
                <w:b/>
                <w:lang w:eastAsia="ru-RU"/>
              </w:rPr>
            </w:pPr>
          </w:p>
          <w:p w:rsidR="004A5002" w:rsidRPr="00D754F5" w:rsidRDefault="004A5002" w:rsidP="00BB57D2">
            <w:pPr>
              <w:suppressAutoHyphens w:val="0"/>
              <w:jc w:val="right"/>
              <w:rPr>
                <w:b/>
                <w:lang w:eastAsia="ru-RU"/>
              </w:rPr>
            </w:pPr>
          </w:p>
        </w:tc>
      </w:tr>
    </w:tbl>
    <w:p w:rsidR="004A5002" w:rsidRDefault="004A5002" w:rsidP="004A5002">
      <w:pPr>
        <w:rPr>
          <w:b/>
          <w:sz w:val="18"/>
        </w:rPr>
      </w:pPr>
    </w:p>
    <w:p w:rsidR="004A5002" w:rsidRPr="00C352EF" w:rsidRDefault="004A5002" w:rsidP="004A5002">
      <w:pPr>
        <w:widowControl w:val="0"/>
        <w:autoSpaceDE w:val="0"/>
        <w:autoSpaceDN w:val="0"/>
        <w:adjustRightInd w:val="0"/>
        <w:jc w:val="center"/>
        <w:rPr>
          <w:rFonts w:ascii="Times New Roman CYR" w:hAnsi="Times New Roman CYR" w:cs="Times New Roman CYR"/>
          <w:b/>
          <w:sz w:val="36"/>
          <w:szCs w:val="36"/>
          <w:lang w:eastAsia="ru-RU"/>
        </w:rPr>
      </w:pPr>
      <w:r w:rsidRPr="00C352EF">
        <w:rPr>
          <w:rFonts w:ascii="Times New Roman CYR" w:hAnsi="Times New Roman CYR" w:cs="Times New Roman CYR"/>
          <w:b/>
          <w:sz w:val="36"/>
          <w:szCs w:val="36"/>
          <w:lang w:eastAsia="ru-RU"/>
        </w:rPr>
        <w:t>ПОМШУ</w:t>
      </w:r>
      <w:r w:rsidRPr="00C352EF">
        <w:rPr>
          <w:rFonts w:ascii="Cambria" w:hAnsi="Cambria" w:cs="Cambria"/>
          <w:b/>
          <w:sz w:val="36"/>
          <w:szCs w:val="36"/>
          <w:lang w:eastAsia="ru-RU"/>
        </w:rPr>
        <w:t>Ö</w:t>
      </w:r>
      <w:r w:rsidRPr="00C352EF">
        <w:rPr>
          <w:rFonts w:ascii="Times New Roman CYR" w:hAnsi="Times New Roman CYR" w:cs="Times New Roman CYR"/>
          <w:b/>
          <w:sz w:val="36"/>
          <w:szCs w:val="36"/>
          <w:lang w:eastAsia="ru-RU"/>
        </w:rPr>
        <w:t>М</w:t>
      </w:r>
    </w:p>
    <w:p w:rsidR="004A5002" w:rsidRPr="00C352EF" w:rsidRDefault="004A5002" w:rsidP="004A5002">
      <w:pPr>
        <w:widowControl w:val="0"/>
        <w:autoSpaceDE w:val="0"/>
        <w:autoSpaceDN w:val="0"/>
        <w:adjustRightInd w:val="0"/>
        <w:jc w:val="center"/>
        <w:rPr>
          <w:rFonts w:ascii="Times New Roman CYR" w:hAnsi="Times New Roman CYR" w:cs="Times New Roman CYR"/>
          <w:sz w:val="16"/>
          <w:szCs w:val="16"/>
          <w:lang w:eastAsia="ru-RU"/>
        </w:rPr>
      </w:pPr>
    </w:p>
    <w:p w:rsidR="004A5002" w:rsidRDefault="004A5002" w:rsidP="004A5002">
      <w:pPr>
        <w:jc w:val="center"/>
        <w:rPr>
          <w:b/>
          <w:sz w:val="32"/>
        </w:rPr>
      </w:pPr>
      <w:r w:rsidRPr="00C352EF">
        <w:rPr>
          <w:rFonts w:ascii="Times New Roman CYR" w:hAnsi="Times New Roman CYR" w:cs="Times New Roman CYR"/>
          <w:b/>
          <w:bCs/>
          <w:sz w:val="36"/>
          <w:szCs w:val="36"/>
          <w:lang w:eastAsia="ru-RU"/>
        </w:rPr>
        <w:t>РЕШЕНИЕ</w:t>
      </w:r>
      <w:r>
        <w:rPr>
          <w:b/>
          <w:sz w:val="32"/>
          <w:szCs w:val="32"/>
        </w:rPr>
        <w:t xml:space="preserve"> </w:t>
      </w:r>
    </w:p>
    <w:p w:rsidR="004A5002" w:rsidRPr="00BB57D2" w:rsidRDefault="005D5D4B" w:rsidP="004A5002">
      <w:pPr>
        <w:jc w:val="right"/>
        <w:rPr>
          <w:b/>
          <w:sz w:val="32"/>
          <w:u w:val="single"/>
        </w:rPr>
      </w:pPr>
      <w:r>
        <w:rPr>
          <w:b/>
          <w:bCs/>
          <w:sz w:val="24"/>
          <w:szCs w:val="24"/>
          <w:u w:val="single"/>
        </w:rPr>
        <w:t xml:space="preserve"> </w:t>
      </w:r>
    </w:p>
    <w:tbl>
      <w:tblPr>
        <w:tblW w:w="10368" w:type="dxa"/>
        <w:tblInd w:w="50" w:type="dxa"/>
        <w:tblLayout w:type="fixed"/>
        <w:tblCellMar>
          <w:top w:w="70" w:type="dxa"/>
          <w:left w:w="70" w:type="dxa"/>
          <w:bottom w:w="70" w:type="dxa"/>
          <w:right w:w="70" w:type="dxa"/>
        </w:tblCellMar>
        <w:tblLook w:val="0000" w:firstRow="0" w:lastRow="0" w:firstColumn="0" w:lastColumn="0" w:noHBand="0" w:noVBand="0"/>
      </w:tblPr>
      <w:tblGrid>
        <w:gridCol w:w="3556"/>
        <w:gridCol w:w="4828"/>
        <w:gridCol w:w="1984"/>
      </w:tblGrid>
      <w:tr w:rsidR="004A5002" w:rsidTr="004A5002">
        <w:trPr>
          <w:cantSplit/>
        </w:trPr>
        <w:tc>
          <w:tcPr>
            <w:tcW w:w="3556" w:type="dxa"/>
            <w:tcBorders>
              <w:bottom w:val="single" w:sz="4" w:space="0" w:color="000000"/>
            </w:tcBorders>
            <w:shd w:val="clear" w:color="auto" w:fill="auto"/>
          </w:tcPr>
          <w:p w:rsidR="004A5002" w:rsidRPr="00C6045D" w:rsidRDefault="005D5D4B" w:rsidP="005D5D4B">
            <w:pPr>
              <w:snapToGrid w:val="0"/>
              <w:jc w:val="center"/>
              <w:rPr>
                <w:sz w:val="24"/>
                <w:szCs w:val="24"/>
              </w:rPr>
            </w:pPr>
            <w:r>
              <w:rPr>
                <w:sz w:val="24"/>
                <w:szCs w:val="24"/>
              </w:rPr>
              <w:t xml:space="preserve">25 апреля </w:t>
            </w:r>
            <w:r w:rsidR="00BB57D2">
              <w:rPr>
                <w:sz w:val="24"/>
                <w:szCs w:val="24"/>
              </w:rPr>
              <w:t>2025</w:t>
            </w:r>
            <w:r w:rsidR="00D749EB">
              <w:rPr>
                <w:sz w:val="24"/>
                <w:szCs w:val="24"/>
              </w:rPr>
              <w:t xml:space="preserve"> года</w:t>
            </w:r>
          </w:p>
        </w:tc>
        <w:tc>
          <w:tcPr>
            <w:tcW w:w="4828" w:type="dxa"/>
            <w:shd w:val="clear" w:color="auto" w:fill="auto"/>
          </w:tcPr>
          <w:p w:rsidR="004A5002" w:rsidRPr="00C6045D" w:rsidRDefault="004A5002" w:rsidP="00BB57D2">
            <w:pPr>
              <w:snapToGrid w:val="0"/>
              <w:jc w:val="right"/>
              <w:rPr>
                <w:sz w:val="24"/>
                <w:szCs w:val="24"/>
              </w:rPr>
            </w:pPr>
          </w:p>
        </w:tc>
        <w:tc>
          <w:tcPr>
            <w:tcW w:w="1984" w:type="dxa"/>
            <w:tcBorders>
              <w:bottom w:val="single" w:sz="1" w:space="0" w:color="000000"/>
            </w:tcBorders>
            <w:shd w:val="clear" w:color="auto" w:fill="auto"/>
          </w:tcPr>
          <w:p w:rsidR="004A5002" w:rsidRPr="00C6045D" w:rsidRDefault="005D5D4B" w:rsidP="00BB57D2">
            <w:pPr>
              <w:snapToGrid w:val="0"/>
              <w:jc w:val="center"/>
              <w:rPr>
                <w:sz w:val="24"/>
                <w:szCs w:val="24"/>
              </w:rPr>
            </w:pPr>
            <w:r>
              <w:rPr>
                <w:sz w:val="24"/>
                <w:szCs w:val="24"/>
              </w:rPr>
              <w:t>761</w:t>
            </w:r>
          </w:p>
        </w:tc>
      </w:tr>
      <w:tr w:rsidR="004A5002" w:rsidTr="004A5002">
        <w:tblPrEx>
          <w:tblCellMar>
            <w:top w:w="0" w:type="dxa"/>
            <w:bottom w:w="0" w:type="dxa"/>
          </w:tblCellMar>
        </w:tblPrEx>
        <w:tc>
          <w:tcPr>
            <w:tcW w:w="10368" w:type="dxa"/>
            <w:gridSpan w:val="3"/>
            <w:shd w:val="clear" w:color="auto" w:fill="auto"/>
          </w:tcPr>
          <w:p w:rsidR="004A5002" w:rsidRDefault="004A5002" w:rsidP="00BB57D2">
            <w:pPr>
              <w:snapToGrid w:val="0"/>
              <w:jc w:val="both"/>
              <w:rPr>
                <w:sz w:val="12"/>
                <w:szCs w:val="12"/>
              </w:rPr>
            </w:pPr>
          </w:p>
          <w:p w:rsidR="004A5002" w:rsidRDefault="004A5002" w:rsidP="00BB57D2">
            <w:pPr>
              <w:snapToGrid w:val="0"/>
              <w:jc w:val="center"/>
            </w:pPr>
            <w:r>
              <w:rPr>
                <w:sz w:val="18"/>
              </w:rPr>
              <w:t>Республика Коми, г. Воркута</w:t>
            </w:r>
          </w:p>
        </w:tc>
      </w:tr>
    </w:tbl>
    <w:p w:rsidR="004A5002" w:rsidRDefault="004A5002"/>
    <w:p w:rsidR="004A5002" w:rsidRDefault="004A5002"/>
    <w:p w:rsidR="00D749EB" w:rsidRPr="00DA1447" w:rsidRDefault="00813C7D" w:rsidP="00DA1447">
      <w:pPr>
        <w:widowControl w:val="0"/>
        <w:suppressAutoHyphens w:val="0"/>
        <w:autoSpaceDE w:val="0"/>
        <w:autoSpaceDN w:val="0"/>
        <w:adjustRightInd w:val="0"/>
        <w:jc w:val="center"/>
        <w:rPr>
          <w:b/>
          <w:sz w:val="24"/>
          <w:szCs w:val="24"/>
          <w:lang w:eastAsia="ru-RU"/>
        </w:rPr>
      </w:pPr>
      <w:r>
        <w:rPr>
          <w:b/>
          <w:sz w:val="24"/>
          <w:szCs w:val="24"/>
          <w:lang w:eastAsia="ru-RU"/>
        </w:rPr>
        <w:t>Об утверждении положения о муниципальном земельном контроле</w:t>
      </w:r>
      <w:r w:rsidR="008C217F">
        <w:rPr>
          <w:b/>
          <w:sz w:val="24"/>
          <w:szCs w:val="24"/>
          <w:lang w:eastAsia="ru-RU"/>
        </w:rPr>
        <w:t xml:space="preserve"> на территории муниципального округа «Воркута</w:t>
      </w:r>
      <w:r>
        <w:rPr>
          <w:b/>
          <w:sz w:val="24"/>
          <w:szCs w:val="24"/>
          <w:lang w:eastAsia="ru-RU"/>
        </w:rPr>
        <w:t>»</w:t>
      </w:r>
    </w:p>
    <w:p w:rsidR="00D749EB" w:rsidRPr="00DA1447" w:rsidRDefault="00D749EB" w:rsidP="00D749EB">
      <w:pPr>
        <w:suppressAutoHyphens w:val="0"/>
        <w:autoSpaceDE w:val="0"/>
        <w:autoSpaceDN w:val="0"/>
        <w:adjustRightInd w:val="0"/>
        <w:ind w:firstLine="709"/>
        <w:jc w:val="both"/>
        <w:rPr>
          <w:sz w:val="24"/>
          <w:szCs w:val="24"/>
          <w:lang w:eastAsia="ru-RU"/>
        </w:rPr>
      </w:pPr>
    </w:p>
    <w:p w:rsidR="00D749EB" w:rsidRPr="004756A1" w:rsidRDefault="00930075" w:rsidP="00D749EB">
      <w:pPr>
        <w:suppressAutoHyphens w:val="0"/>
        <w:ind w:firstLine="709"/>
        <w:jc w:val="both"/>
        <w:rPr>
          <w:sz w:val="24"/>
          <w:szCs w:val="24"/>
          <w:lang w:eastAsia="ru-RU"/>
        </w:rPr>
      </w:pPr>
      <w:proofErr w:type="gramStart"/>
      <w:r w:rsidRPr="004756A1">
        <w:rPr>
          <w:sz w:val="24"/>
          <w:szCs w:val="24"/>
          <w:lang w:eastAsia="ru-RU"/>
        </w:rPr>
        <w:t>В соответствии со</w:t>
      </w:r>
      <w:r w:rsidR="00EA01C6" w:rsidRPr="004756A1">
        <w:rPr>
          <w:sz w:val="24"/>
          <w:szCs w:val="24"/>
          <w:lang w:eastAsia="ru-RU"/>
        </w:rPr>
        <w:t xml:space="preserve"> статьей 72 Земельного кодекса Российской Федерации, </w:t>
      </w:r>
      <w:r w:rsidR="00D21D1D">
        <w:rPr>
          <w:sz w:val="24"/>
          <w:szCs w:val="24"/>
          <w:lang w:eastAsia="ru-RU"/>
        </w:rPr>
        <w:t>Федеральным законом</w:t>
      </w:r>
      <w:r w:rsidR="0050441C" w:rsidRPr="004756A1">
        <w:rPr>
          <w:sz w:val="24"/>
          <w:szCs w:val="24"/>
          <w:lang w:eastAsia="ru-RU"/>
        </w:rPr>
        <w:t xml:space="preserve"> </w:t>
      </w:r>
      <w:r w:rsidRPr="004756A1">
        <w:rPr>
          <w:sz w:val="24"/>
          <w:szCs w:val="24"/>
          <w:lang w:eastAsia="ru-RU"/>
        </w:rPr>
        <w:t xml:space="preserve">от 06.10.2003 № 131-ФЗ «Об общих принципах организации местного самоуправления в Российской Федерации», </w:t>
      </w:r>
      <w:r w:rsidR="00813C7D" w:rsidRPr="004756A1">
        <w:rPr>
          <w:sz w:val="24"/>
          <w:szCs w:val="24"/>
          <w:lang w:eastAsia="ru-RU"/>
        </w:rPr>
        <w:t>Федеральным законом от 31.07.2020 № 248-ФЗ «О государственном контроле (надзоре) и муниципальном контроле в Российской Федерации</w:t>
      </w:r>
      <w:r w:rsidRPr="004756A1">
        <w:rPr>
          <w:sz w:val="24"/>
          <w:szCs w:val="24"/>
          <w:lang w:eastAsia="ru-RU"/>
        </w:rPr>
        <w:t>»,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w:t>
      </w:r>
      <w:proofErr w:type="gramEnd"/>
      <w:r w:rsidRPr="004756A1">
        <w:rPr>
          <w:sz w:val="24"/>
          <w:szCs w:val="24"/>
          <w:lang w:eastAsia="ru-RU"/>
        </w:rPr>
        <w:t xml:space="preserve"> </w:t>
      </w:r>
      <w:proofErr w:type="gramStart"/>
      <w:r w:rsidRPr="004756A1">
        <w:rPr>
          <w:sz w:val="24"/>
          <w:szCs w:val="24"/>
          <w:lang w:eastAsia="ru-RU"/>
        </w:rPr>
        <w:t>контроле</w:t>
      </w:r>
      <w:proofErr w:type="gramEnd"/>
      <w:r w:rsidRPr="004756A1">
        <w:rPr>
          <w:sz w:val="24"/>
          <w:szCs w:val="24"/>
          <w:lang w:eastAsia="ru-RU"/>
        </w:rPr>
        <w:t xml:space="preserve"> (надзоре) и муниципальном контроле в Российской Федерации»</w:t>
      </w:r>
      <w:r w:rsidR="00B14B8D" w:rsidRPr="004756A1">
        <w:rPr>
          <w:sz w:val="24"/>
          <w:szCs w:val="24"/>
          <w:lang w:eastAsia="ru-RU"/>
        </w:rPr>
        <w:t xml:space="preserve">, Уставом муниципального округа «Воркута» Республики Коми, </w:t>
      </w:r>
      <w:r w:rsidR="00D749EB" w:rsidRPr="004756A1">
        <w:rPr>
          <w:sz w:val="24"/>
          <w:szCs w:val="24"/>
          <w:lang w:eastAsia="ru-RU"/>
        </w:rPr>
        <w:t>Совет муниципального округа «Воркута» Республики Коми решил:</w:t>
      </w:r>
    </w:p>
    <w:p w:rsidR="00EA01C6" w:rsidRPr="004756A1" w:rsidRDefault="00D749EB" w:rsidP="007E7688">
      <w:pPr>
        <w:suppressAutoHyphens w:val="0"/>
        <w:ind w:firstLine="709"/>
        <w:jc w:val="both"/>
        <w:rPr>
          <w:sz w:val="24"/>
          <w:szCs w:val="24"/>
          <w:lang w:eastAsia="ru-RU"/>
        </w:rPr>
      </w:pPr>
      <w:r w:rsidRPr="004756A1">
        <w:rPr>
          <w:sz w:val="24"/>
          <w:szCs w:val="24"/>
          <w:lang w:eastAsia="ru-RU"/>
        </w:rPr>
        <w:t xml:space="preserve">1. </w:t>
      </w:r>
      <w:r w:rsidR="00EA01C6" w:rsidRPr="004756A1">
        <w:rPr>
          <w:sz w:val="24"/>
          <w:szCs w:val="24"/>
          <w:lang w:eastAsia="ru-RU"/>
        </w:rPr>
        <w:t>Утвердить положение о муниципальном земельном контроле на территории муниципального округа «Воркута» согласно приложению к настоящему решению.</w:t>
      </w:r>
    </w:p>
    <w:p w:rsidR="00FE6089" w:rsidRDefault="00EA01C6" w:rsidP="00CE7721">
      <w:pPr>
        <w:suppressAutoHyphens w:val="0"/>
        <w:ind w:firstLine="709"/>
        <w:jc w:val="both"/>
        <w:rPr>
          <w:sz w:val="24"/>
          <w:szCs w:val="24"/>
          <w:lang w:eastAsia="ru-RU"/>
        </w:rPr>
      </w:pPr>
      <w:r w:rsidRPr="004756A1">
        <w:rPr>
          <w:sz w:val="24"/>
          <w:szCs w:val="24"/>
          <w:lang w:eastAsia="ru-RU"/>
        </w:rPr>
        <w:t>2</w:t>
      </w:r>
      <w:r w:rsidR="0023118D" w:rsidRPr="004756A1">
        <w:rPr>
          <w:sz w:val="24"/>
          <w:szCs w:val="24"/>
          <w:lang w:eastAsia="ru-RU"/>
        </w:rPr>
        <w:t xml:space="preserve">. </w:t>
      </w:r>
      <w:r w:rsidRPr="004756A1">
        <w:rPr>
          <w:sz w:val="24"/>
          <w:szCs w:val="24"/>
          <w:lang w:eastAsia="ru-RU"/>
        </w:rPr>
        <w:t>Признать утратившим</w:t>
      </w:r>
      <w:r w:rsidR="00FE6089">
        <w:rPr>
          <w:sz w:val="24"/>
          <w:szCs w:val="24"/>
          <w:lang w:eastAsia="ru-RU"/>
        </w:rPr>
        <w:t>и</w:t>
      </w:r>
      <w:r w:rsidRPr="004756A1">
        <w:rPr>
          <w:sz w:val="24"/>
          <w:szCs w:val="24"/>
          <w:lang w:eastAsia="ru-RU"/>
        </w:rPr>
        <w:t xml:space="preserve"> силу</w:t>
      </w:r>
      <w:r w:rsidR="00CE7721">
        <w:rPr>
          <w:sz w:val="24"/>
          <w:szCs w:val="24"/>
          <w:lang w:eastAsia="ru-RU"/>
        </w:rPr>
        <w:t xml:space="preserve"> решение</w:t>
      </w:r>
      <w:r w:rsidR="001027E8" w:rsidRPr="004756A1">
        <w:rPr>
          <w:sz w:val="24"/>
          <w:szCs w:val="24"/>
          <w:lang w:eastAsia="ru-RU"/>
        </w:rPr>
        <w:t xml:space="preserve"> Совета муниципального образова</w:t>
      </w:r>
      <w:r w:rsidR="00CE7721">
        <w:rPr>
          <w:sz w:val="24"/>
          <w:szCs w:val="24"/>
          <w:lang w:eastAsia="ru-RU"/>
        </w:rPr>
        <w:t>ния городского округа «Воркута»</w:t>
      </w:r>
      <w:r w:rsidR="00FE6089">
        <w:rPr>
          <w:sz w:val="24"/>
          <w:szCs w:val="24"/>
          <w:lang w:eastAsia="ru-RU"/>
        </w:rPr>
        <w:t>:</w:t>
      </w:r>
    </w:p>
    <w:p w:rsidR="008D56CF" w:rsidRDefault="008D56CF" w:rsidP="00CE7721">
      <w:pPr>
        <w:suppressAutoHyphens w:val="0"/>
        <w:ind w:firstLine="709"/>
        <w:jc w:val="both"/>
        <w:rPr>
          <w:rFonts w:eastAsiaTheme="minorHAnsi"/>
          <w:sz w:val="24"/>
          <w:szCs w:val="24"/>
          <w:lang w:eastAsia="en-US"/>
        </w:rPr>
      </w:pPr>
      <w:r w:rsidRPr="004756A1">
        <w:rPr>
          <w:rFonts w:eastAsiaTheme="minorHAnsi"/>
          <w:sz w:val="24"/>
          <w:szCs w:val="24"/>
          <w:lang w:eastAsia="en-US"/>
        </w:rPr>
        <w:t>от 01.10.2021 года № 179 «Об утверждении положения о муниципальном земельном контрол</w:t>
      </w:r>
      <w:r w:rsidR="00FE6089">
        <w:rPr>
          <w:rFonts w:eastAsiaTheme="minorHAnsi"/>
          <w:sz w:val="24"/>
          <w:szCs w:val="24"/>
          <w:lang w:eastAsia="en-US"/>
        </w:rPr>
        <w:t>е на территории МО ГО «Воркута»;</w:t>
      </w:r>
    </w:p>
    <w:p w:rsidR="00FE6089" w:rsidRDefault="00FE6089" w:rsidP="00CE7721">
      <w:pPr>
        <w:suppressAutoHyphens w:val="0"/>
        <w:ind w:firstLine="709"/>
        <w:jc w:val="both"/>
        <w:rPr>
          <w:sz w:val="24"/>
          <w:szCs w:val="24"/>
          <w:lang w:eastAsia="ru-RU"/>
        </w:rPr>
      </w:pPr>
      <w:r>
        <w:rPr>
          <w:sz w:val="24"/>
          <w:szCs w:val="24"/>
          <w:lang w:eastAsia="ru-RU"/>
        </w:rPr>
        <w:t>от 23.12.2021 № 234 «</w:t>
      </w:r>
      <w:r w:rsidRPr="00FE6089">
        <w:rPr>
          <w:sz w:val="24"/>
          <w:szCs w:val="24"/>
          <w:lang w:eastAsia="ru-RU"/>
        </w:rPr>
        <w:t>О внесении изменений в решение Совета муниципального образования городского округа</w:t>
      </w:r>
      <w:r>
        <w:rPr>
          <w:sz w:val="24"/>
          <w:szCs w:val="24"/>
          <w:lang w:eastAsia="ru-RU"/>
        </w:rPr>
        <w:t xml:space="preserve"> «Воркута» от 01.10.2021 № 179 «</w:t>
      </w:r>
      <w:r w:rsidRPr="00FE6089">
        <w:rPr>
          <w:sz w:val="24"/>
          <w:szCs w:val="24"/>
          <w:lang w:eastAsia="ru-RU"/>
        </w:rPr>
        <w:t>Об утверждении положения о м</w:t>
      </w:r>
      <w:r>
        <w:rPr>
          <w:sz w:val="24"/>
          <w:szCs w:val="24"/>
          <w:lang w:eastAsia="ru-RU"/>
        </w:rPr>
        <w:t>униципальном земельном контроле»;</w:t>
      </w:r>
    </w:p>
    <w:p w:rsidR="00FE6089" w:rsidRDefault="00FE6089" w:rsidP="00CE7721">
      <w:pPr>
        <w:suppressAutoHyphens w:val="0"/>
        <w:ind w:firstLine="709"/>
        <w:jc w:val="both"/>
        <w:rPr>
          <w:sz w:val="24"/>
          <w:szCs w:val="24"/>
          <w:lang w:eastAsia="ru-RU"/>
        </w:rPr>
      </w:pPr>
      <w:r>
        <w:rPr>
          <w:sz w:val="24"/>
          <w:szCs w:val="24"/>
          <w:lang w:eastAsia="ru-RU"/>
        </w:rPr>
        <w:t>от 25.02.2022 № 260 «</w:t>
      </w:r>
      <w:r w:rsidRPr="00FE6089">
        <w:rPr>
          <w:sz w:val="24"/>
          <w:szCs w:val="24"/>
          <w:lang w:eastAsia="ru-RU"/>
        </w:rPr>
        <w:t>О внесении изменений в решение Совета муниципального</w:t>
      </w:r>
      <w:r>
        <w:rPr>
          <w:sz w:val="24"/>
          <w:szCs w:val="24"/>
          <w:lang w:eastAsia="ru-RU"/>
        </w:rPr>
        <w:t xml:space="preserve"> образования городского округа «Воркута»</w:t>
      </w:r>
      <w:r w:rsidRPr="00FE6089">
        <w:rPr>
          <w:sz w:val="24"/>
          <w:szCs w:val="24"/>
          <w:lang w:eastAsia="ru-RU"/>
        </w:rPr>
        <w:t xml:space="preserve"> от 0</w:t>
      </w:r>
      <w:r>
        <w:rPr>
          <w:sz w:val="24"/>
          <w:szCs w:val="24"/>
          <w:lang w:eastAsia="ru-RU"/>
        </w:rPr>
        <w:t>1.10.2021 №</w:t>
      </w:r>
      <w:r w:rsidRPr="00FE6089">
        <w:rPr>
          <w:sz w:val="24"/>
          <w:szCs w:val="24"/>
          <w:lang w:eastAsia="ru-RU"/>
        </w:rPr>
        <w:t xml:space="preserve"> 179 </w:t>
      </w:r>
      <w:r>
        <w:rPr>
          <w:sz w:val="24"/>
          <w:szCs w:val="24"/>
          <w:lang w:eastAsia="ru-RU"/>
        </w:rPr>
        <w:t>«</w:t>
      </w:r>
      <w:r w:rsidRPr="00FE6089">
        <w:rPr>
          <w:sz w:val="24"/>
          <w:szCs w:val="24"/>
          <w:lang w:eastAsia="ru-RU"/>
        </w:rPr>
        <w:t>Об утверждении положения о муниципальном земельном контроле</w:t>
      </w:r>
      <w:r>
        <w:rPr>
          <w:sz w:val="24"/>
          <w:szCs w:val="24"/>
          <w:lang w:eastAsia="ru-RU"/>
        </w:rPr>
        <w:t>» (вместе с «</w:t>
      </w:r>
      <w:r w:rsidRPr="00FE6089">
        <w:rPr>
          <w:sz w:val="24"/>
          <w:szCs w:val="24"/>
          <w:lang w:eastAsia="ru-RU"/>
        </w:rPr>
        <w:t>Перечнем индикаторов риска нарушения обязательных требований, проверяемых в рамках осуществления мун</w:t>
      </w:r>
      <w:r>
        <w:rPr>
          <w:sz w:val="24"/>
          <w:szCs w:val="24"/>
          <w:lang w:eastAsia="ru-RU"/>
        </w:rPr>
        <w:t>иципального земельного контроля»</w:t>
      </w:r>
      <w:r w:rsidRPr="00FE6089">
        <w:rPr>
          <w:sz w:val="24"/>
          <w:szCs w:val="24"/>
          <w:lang w:eastAsia="ru-RU"/>
        </w:rPr>
        <w:t>)</w:t>
      </w:r>
      <w:r>
        <w:rPr>
          <w:sz w:val="24"/>
          <w:szCs w:val="24"/>
          <w:lang w:eastAsia="ru-RU"/>
        </w:rPr>
        <w:t>;</w:t>
      </w:r>
    </w:p>
    <w:p w:rsidR="00FE6089" w:rsidRDefault="00FE6089" w:rsidP="00CE7721">
      <w:pPr>
        <w:suppressAutoHyphens w:val="0"/>
        <w:ind w:firstLine="709"/>
        <w:jc w:val="both"/>
        <w:rPr>
          <w:sz w:val="24"/>
          <w:szCs w:val="24"/>
          <w:lang w:eastAsia="ru-RU"/>
        </w:rPr>
      </w:pPr>
      <w:r>
        <w:rPr>
          <w:sz w:val="24"/>
          <w:szCs w:val="24"/>
          <w:lang w:eastAsia="ru-RU"/>
        </w:rPr>
        <w:t>от 27.05.2022 № 306 «</w:t>
      </w:r>
      <w:r w:rsidRPr="00FE6089">
        <w:rPr>
          <w:sz w:val="24"/>
          <w:szCs w:val="24"/>
          <w:lang w:eastAsia="ru-RU"/>
        </w:rPr>
        <w:t>О внесении изменений в решение Совета муниципального</w:t>
      </w:r>
      <w:r>
        <w:rPr>
          <w:sz w:val="24"/>
          <w:szCs w:val="24"/>
          <w:lang w:eastAsia="ru-RU"/>
        </w:rPr>
        <w:t xml:space="preserve"> образования городского округа «</w:t>
      </w:r>
      <w:r w:rsidRPr="00FE6089">
        <w:rPr>
          <w:sz w:val="24"/>
          <w:szCs w:val="24"/>
          <w:lang w:eastAsia="ru-RU"/>
        </w:rPr>
        <w:t>Воркута</w:t>
      </w:r>
      <w:r>
        <w:rPr>
          <w:sz w:val="24"/>
          <w:szCs w:val="24"/>
          <w:lang w:eastAsia="ru-RU"/>
        </w:rPr>
        <w:t>» от 01.10.2021 № 179 «</w:t>
      </w:r>
      <w:r w:rsidRPr="00FE6089">
        <w:rPr>
          <w:sz w:val="24"/>
          <w:szCs w:val="24"/>
          <w:lang w:eastAsia="ru-RU"/>
        </w:rPr>
        <w:t>Об утверждении положения о муниципальном земельном контроле на территории муниципального образования городско</w:t>
      </w:r>
      <w:r>
        <w:rPr>
          <w:sz w:val="24"/>
          <w:szCs w:val="24"/>
          <w:lang w:eastAsia="ru-RU"/>
        </w:rPr>
        <w:t>го округа «</w:t>
      </w:r>
      <w:r w:rsidRPr="00FE6089">
        <w:rPr>
          <w:sz w:val="24"/>
          <w:szCs w:val="24"/>
          <w:lang w:eastAsia="ru-RU"/>
        </w:rPr>
        <w:t>Воркута</w:t>
      </w:r>
      <w:r>
        <w:rPr>
          <w:sz w:val="24"/>
          <w:szCs w:val="24"/>
          <w:lang w:eastAsia="ru-RU"/>
        </w:rPr>
        <w:t>»;</w:t>
      </w:r>
    </w:p>
    <w:p w:rsidR="00FE6089" w:rsidRPr="00CE7721" w:rsidRDefault="00FE6089" w:rsidP="00CE7721">
      <w:pPr>
        <w:suppressAutoHyphens w:val="0"/>
        <w:ind w:firstLine="709"/>
        <w:jc w:val="both"/>
        <w:rPr>
          <w:sz w:val="24"/>
          <w:szCs w:val="24"/>
          <w:lang w:eastAsia="ru-RU"/>
        </w:rPr>
      </w:pPr>
      <w:r>
        <w:rPr>
          <w:sz w:val="24"/>
          <w:szCs w:val="24"/>
          <w:lang w:eastAsia="ru-RU"/>
        </w:rPr>
        <w:t>от 26.04.2024 № 607 «</w:t>
      </w:r>
      <w:r w:rsidRPr="00FE6089">
        <w:rPr>
          <w:sz w:val="24"/>
          <w:szCs w:val="24"/>
          <w:lang w:eastAsia="ru-RU"/>
        </w:rPr>
        <w:t>О внесении изменений в решение Совета муниципального образования городского о</w:t>
      </w:r>
      <w:r w:rsidR="00CF3FF3">
        <w:rPr>
          <w:sz w:val="24"/>
          <w:szCs w:val="24"/>
          <w:lang w:eastAsia="ru-RU"/>
        </w:rPr>
        <w:t>круга «</w:t>
      </w:r>
      <w:r>
        <w:rPr>
          <w:sz w:val="24"/>
          <w:szCs w:val="24"/>
          <w:lang w:eastAsia="ru-RU"/>
        </w:rPr>
        <w:t>Воркута</w:t>
      </w:r>
      <w:r w:rsidR="00CF3FF3">
        <w:rPr>
          <w:sz w:val="24"/>
          <w:szCs w:val="24"/>
          <w:lang w:eastAsia="ru-RU"/>
        </w:rPr>
        <w:t>»</w:t>
      </w:r>
      <w:r>
        <w:rPr>
          <w:sz w:val="24"/>
          <w:szCs w:val="24"/>
          <w:lang w:eastAsia="ru-RU"/>
        </w:rPr>
        <w:t xml:space="preserve"> от 01.10.2021 № 179 «</w:t>
      </w:r>
      <w:r w:rsidRPr="00FE6089">
        <w:rPr>
          <w:sz w:val="24"/>
          <w:szCs w:val="24"/>
          <w:lang w:eastAsia="ru-RU"/>
        </w:rPr>
        <w:t>Об утверждении положения о муниципальном земельном контро</w:t>
      </w:r>
      <w:r>
        <w:rPr>
          <w:sz w:val="24"/>
          <w:szCs w:val="24"/>
          <w:lang w:eastAsia="ru-RU"/>
        </w:rPr>
        <w:t>ле».</w:t>
      </w:r>
    </w:p>
    <w:p w:rsidR="00D749EB" w:rsidRPr="004756A1" w:rsidRDefault="00D749EB" w:rsidP="00D749EB">
      <w:pPr>
        <w:suppressAutoHyphens w:val="0"/>
        <w:ind w:firstLine="709"/>
        <w:jc w:val="both"/>
        <w:rPr>
          <w:sz w:val="24"/>
          <w:szCs w:val="24"/>
          <w:lang w:eastAsia="ru-RU"/>
        </w:rPr>
      </w:pPr>
      <w:r w:rsidRPr="004756A1">
        <w:rPr>
          <w:sz w:val="24"/>
          <w:szCs w:val="24"/>
          <w:lang w:eastAsia="ru-RU"/>
        </w:rPr>
        <w:t xml:space="preserve">3. Настоящее решение вступает в силу со дня </w:t>
      </w:r>
      <w:r w:rsidR="004162E5" w:rsidRPr="004756A1">
        <w:rPr>
          <w:sz w:val="24"/>
          <w:szCs w:val="24"/>
          <w:lang w:eastAsia="ru-RU"/>
        </w:rPr>
        <w:t>официального опубликования</w:t>
      </w:r>
      <w:r w:rsidRPr="004756A1">
        <w:rPr>
          <w:sz w:val="24"/>
          <w:szCs w:val="24"/>
          <w:lang w:eastAsia="ru-RU"/>
        </w:rPr>
        <w:t>.</w:t>
      </w:r>
    </w:p>
    <w:p w:rsidR="004A5002" w:rsidRDefault="004A5002" w:rsidP="00FE6089">
      <w:pPr>
        <w:rPr>
          <w:b/>
          <w:sz w:val="24"/>
          <w:szCs w:val="24"/>
        </w:rPr>
      </w:pPr>
    </w:p>
    <w:p w:rsidR="004A5002" w:rsidRDefault="004A5002" w:rsidP="004162E5">
      <w:pPr>
        <w:jc w:val="both"/>
        <w:rPr>
          <w:b/>
          <w:sz w:val="24"/>
          <w:szCs w:val="24"/>
        </w:rPr>
      </w:pPr>
    </w:p>
    <w:p w:rsidR="004A5002" w:rsidRPr="004162E5" w:rsidRDefault="004A5002" w:rsidP="004162E5">
      <w:pPr>
        <w:pStyle w:val="a3"/>
        <w:ind w:firstLine="0"/>
        <w:rPr>
          <w:sz w:val="24"/>
          <w:szCs w:val="24"/>
          <w:lang w:eastAsia="ru-RU"/>
        </w:rPr>
      </w:pPr>
      <w:r w:rsidRPr="004162E5">
        <w:rPr>
          <w:sz w:val="24"/>
          <w:szCs w:val="24"/>
          <w:lang w:eastAsia="ru-RU"/>
        </w:rPr>
        <w:t xml:space="preserve">Председатель Совета муниципального </w:t>
      </w:r>
    </w:p>
    <w:p w:rsidR="004A5002" w:rsidRDefault="004A5002" w:rsidP="004162E5">
      <w:pPr>
        <w:pStyle w:val="a3"/>
        <w:ind w:firstLine="0"/>
        <w:rPr>
          <w:sz w:val="24"/>
          <w:szCs w:val="24"/>
        </w:rPr>
      </w:pPr>
      <w:r w:rsidRPr="004162E5">
        <w:rPr>
          <w:sz w:val="24"/>
          <w:szCs w:val="24"/>
          <w:lang w:eastAsia="ru-RU"/>
        </w:rPr>
        <w:t>округа «Воркута»</w:t>
      </w:r>
      <w:r w:rsidRPr="004162E5">
        <w:rPr>
          <w:sz w:val="24"/>
          <w:szCs w:val="24"/>
        </w:rPr>
        <w:t xml:space="preserve"> </w:t>
      </w:r>
      <w:r w:rsidRPr="004162E5">
        <w:rPr>
          <w:sz w:val="24"/>
          <w:szCs w:val="24"/>
        </w:rPr>
        <w:tab/>
      </w:r>
      <w:r w:rsidRPr="004162E5">
        <w:rPr>
          <w:sz w:val="24"/>
          <w:szCs w:val="24"/>
        </w:rPr>
        <w:tab/>
      </w:r>
      <w:r w:rsidRPr="004162E5">
        <w:rPr>
          <w:sz w:val="24"/>
          <w:szCs w:val="24"/>
        </w:rPr>
        <w:tab/>
      </w:r>
      <w:r w:rsidRPr="004162E5">
        <w:rPr>
          <w:sz w:val="24"/>
          <w:szCs w:val="24"/>
        </w:rPr>
        <w:tab/>
      </w:r>
      <w:r w:rsidRPr="004162E5">
        <w:rPr>
          <w:sz w:val="24"/>
          <w:szCs w:val="24"/>
        </w:rPr>
        <w:tab/>
      </w:r>
      <w:r w:rsidRPr="004162E5">
        <w:rPr>
          <w:sz w:val="24"/>
          <w:szCs w:val="24"/>
        </w:rPr>
        <w:tab/>
      </w:r>
      <w:r w:rsidRPr="004162E5">
        <w:rPr>
          <w:sz w:val="24"/>
          <w:szCs w:val="24"/>
        </w:rPr>
        <w:tab/>
      </w:r>
      <w:r w:rsidRPr="004162E5">
        <w:rPr>
          <w:sz w:val="24"/>
          <w:szCs w:val="24"/>
        </w:rPr>
        <w:tab/>
      </w:r>
      <w:r w:rsidRPr="004162E5">
        <w:rPr>
          <w:sz w:val="24"/>
          <w:szCs w:val="24"/>
        </w:rPr>
        <w:tab/>
      </w:r>
      <w:r w:rsidRPr="004162E5">
        <w:rPr>
          <w:sz w:val="24"/>
          <w:szCs w:val="24"/>
        </w:rPr>
        <w:tab/>
        <w:t xml:space="preserve">       </w:t>
      </w:r>
      <w:r w:rsidR="00CF3FF3">
        <w:rPr>
          <w:sz w:val="24"/>
          <w:szCs w:val="24"/>
        </w:rPr>
        <w:t xml:space="preserve">    </w:t>
      </w:r>
      <w:r w:rsidRPr="004162E5">
        <w:rPr>
          <w:sz w:val="24"/>
          <w:szCs w:val="24"/>
        </w:rPr>
        <w:t>М.Б. Герт</w:t>
      </w:r>
    </w:p>
    <w:p w:rsidR="005D5D4B" w:rsidRPr="004162E5" w:rsidRDefault="005D5D4B" w:rsidP="004162E5">
      <w:pPr>
        <w:pStyle w:val="a3"/>
        <w:ind w:firstLine="0"/>
        <w:rPr>
          <w:sz w:val="24"/>
          <w:szCs w:val="24"/>
        </w:rPr>
      </w:pPr>
    </w:p>
    <w:p w:rsidR="00FE6089" w:rsidRPr="004162E5" w:rsidRDefault="00FE6089" w:rsidP="004162E5">
      <w:pPr>
        <w:jc w:val="both"/>
      </w:pPr>
    </w:p>
    <w:p w:rsidR="004162E5" w:rsidRDefault="005D5D4B" w:rsidP="004162E5">
      <w:pPr>
        <w:pStyle w:val="a3"/>
        <w:ind w:firstLine="0"/>
        <w:rPr>
          <w:sz w:val="24"/>
          <w:szCs w:val="24"/>
        </w:rPr>
      </w:pPr>
      <w:r>
        <w:rPr>
          <w:sz w:val="24"/>
          <w:szCs w:val="24"/>
        </w:rPr>
        <w:t>И.о.</w:t>
      </w:r>
      <w:r w:rsidR="00D749EB" w:rsidRPr="004162E5">
        <w:rPr>
          <w:sz w:val="24"/>
          <w:szCs w:val="24"/>
        </w:rPr>
        <w:t xml:space="preserve"> г</w:t>
      </w:r>
      <w:r w:rsidR="004A5002" w:rsidRPr="004162E5">
        <w:rPr>
          <w:sz w:val="24"/>
          <w:szCs w:val="24"/>
        </w:rPr>
        <w:t>лав</w:t>
      </w:r>
      <w:r w:rsidR="00D749EB" w:rsidRPr="004162E5">
        <w:rPr>
          <w:sz w:val="24"/>
          <w:szCs w:val="24"/>
        </w:rPr>
        <w:t>ы</w:t>
      </w:r>
      <w:r w:rsidR="004A5002" w:rsidRPr="004162E5">
        <w:rPr>
          <w:sz w:val="24"/>
          <w:szCs w:val="24"/>
        </w:rPr>
        <w:t xml:space="preserve"> </w:t>
      </w:r>
      <w:proofErr w:type="gramStart"/>
      <w:r w:rsidR="004A5002" w:rsidRPr="004162E5">
        <w:rPr>
          <w:sz w:val="24"/>
          <w:szCs w:val="24"/>
        </w:rPr>
        <w:t>муниципального</w:t>
      </w:r>
      <w:proofErr w:type="gramEnd"/>
      <w:r w:rsidR="004A5002" w:rsidRPr="004162E5">
        <w:rPr>
          <w:sz w:val="24"/>
          <w:szCs w:val="24"/>
        </w:rPr>
        <w:t xml:space="preserve"> </w:t>
      </w:r>
    </w:p>
    <w:p w:rsidR="00E604E0" w:rsidRPr="005D5D4B" w:rsidRDefault="004A5002" w:rsidP="005D5D4B">
      <w:pPr>
        <w:pStyle w:val="a3"/>
        <w:ind w:firstLine="0"/>
        <w:rPr>
          <w:sz w:val="24"/>
          <w:szCs w:val="24"/>
        </w:rPr>
      </w:pPr>
      <w:r w:rsidRPr="004162E5">
        <w:rPr>
          <w:sz w:val="24"/>
          <w:szCs w:val="24"/>
        </w:rPr>
        <w:t>округа «Воркута»</w:t>
      </w:r>
      <w:r w:rsidR="001027E8">
        <w:rPr>
          <w:sz w:val="24"/>
          <w:szCs w:val="24"/>
        </w:rPr>
        <w:t xml:space="preserve"> </w:t>
      </w:r>
      <w:r w:rsidRPr="004162E5">
        <w:rPr>
          <w:sz w:val="24"/>
          <w:szCs w:val="24"/>
        </w:rPr>
        <w:tab/>
      </w:r>
      <w:r w:rsidRPr="004162E5">
        <w:rPr>
          <w:sz w:val="24"/>
          <w:szCs w:val="24"/>
        </w:rPr>
        <w:tab/>
      </w:r>
      <w:r w:rsidRPr="004162E5">
        <w:rPr>
          <w:sz w:val="24"/>
          <w:szCs w:val="24"/>
        </w:rPr>
        <w:tab/>
      </w:r>
      <w:r w:rsidRPr="004162E5">
        <w:rPr>
          <w:sz w:val="24"/>
          <w:szCs w:val="24"/>
        </w:rPr>
        <w:tab/>
      </w:r>
      <w:r w:rsidRPr="004162E5">
        <w:rPr>
          <w:sz w:val="24"/>
          <w:szCs w:val="24"/>
        </w:rPr>
        <w:tab/>
        <w:t xml:space="preserve">   </w:t>
      </w:r>
      <w:r w:rsidR="00D749EB" w:rsidRPr="004162E5">
        <w:rPr>
          <w:sz w:val="24"/>
          <w:szCs w:val="24"/>
        </w:rPr>
        <w:t xml:space="preserve">     </w:t>
      </w:r>
      <w:r w:rsidR="004162E5">
        <w:rPr>
          <w:sz w:val="24"/>
          <w:szCs w:val="24"/>
        </w:rPr>
        <w:t xml:space="preserve">                                                  </w:t>
      </w:r>
      <w:r w:rsidR="00D749EB" w:rsidRPr="004162E5">
        <w:rPr>
          <w:sz w:val="24"/>
          <w:szCs w:val="24"/>
        </w:rPr>
        <w:t xml:space="preserve"> </w:t>
      </w:r>
      <w:r w:rsidRPr="004162E5">
        <w:rPr>
          <w:sz w:val="24"/>
          <w:szCs w:val="24"/>
        </w:rPr>
        <w:t xml:space="preserve">  </w:t>
      </w:r>
      <w:r w:rsidR="005D5D4B">
        <w:rPr>
          <w:sz w:val="24"/>
          <w:szCs w:val="24"/>
        </w:rPr>
        <w:t xml:space="preserve">Л.И. </w:t>
      </w:r>
      <w:proofErr w:type="spellStart"/>
      <w:r w:rsidR="005D5D4B">
        <w:rPr>
          <w:sz w:val="24"/>
          <w:szCs w:val="24"/>
        </w:rPr>
        <w:t>Сметанин</w:t>
      </w:r>
      <w:proofErr w:type="spellEnd"/>
    </w:p>
    <w:p w:rsidR="005D5D4B" w:rsidRDefault="005D5D4B" w:rsidP="004756A1">
      <w:pPr>
        <w:ind w:firstLine="5245"/>
        <w:rPr>
          <w:sz w:val="24"/>
          <w:szCs w:val="24"/>
        </w:rPr>
      </w:pPr>
    </w:p>
    <w:p w:rsidR="004756A1" w:rsidRPr="004756A1" w:rsidRDefault="004756A1" w:rsidP="005D5D4B">
      <w:pPr>
        <w:ind w:firstLine="5245"/>
        <w:jc w:val="right"/>
        <w:rPr>
          <w:sz w:val="24"/>
          <w:szCs w:val="24"/>
        </w:rPr>
      </w:pPr>
      <w:r w:rsidRPr="004756A1">
        <w:rPr>
          <w:sz w:val="24"/>
          <w:szCs w:val="24"/>
        </w:rPr>
        <w:lastRenderedPageBreak/>
        <w:t>Приложение</w:t>
      </w:r>
    </w:p>
    <w:p w:rsidR="004756A1" w:rsidRPr="004756A1" w:rsidRDefault="004756A1" w:rsidP="005D5D4B">
      <w:pPr>
        <w:ind w:firstLine="5245"/>
        <w:jc w:val="right"/>
        <w:rPr>
          <w:sz w:val="24"/>
          <w:szCs w:val="24"/>
        </w:rPr>
      </w:pPr>
      <w:r>
        <w:rPr>
          <w:sz w:val="24"/>
          <w:szCs w:val="24"/>
        </w:rPr>
        <w:t>к Решению Совета</w:t>
      </w:r>
    </w:p>
    <w:p w:rsidR="004756A1" w:rsidRPr="004756A1" w:rsidRDefault="004756A1" w:rsidP="005D5D4B">
      <w:pPr>
        <w:ind w:firstLine="5245"/>
        <w:jc w:val="right"/>
        <w:rPr>
          <w:sz w:val="24"/>
          <w:szCs w:val="24"/>
        </w:rPr>
      </w:pPr>
      <w:r w:rsidRPr="004756A1">
        <w:rPr>
          <w:sz w:val="24"/>
          <w:szCs w:val="24"/>
        </w:rPr>
        <w:t>муниципального округа «Воркута»</w:t>
      </w:r>
    </w:p>
    <w:p w:rsidR="004756A1" w:rsidRPr="004756A1" w:rsidRDefault="005D5D4B" w:rsidP="005D5D4B">
      <w:pPr>
        <w:tabs>
          <w:tab w:val="left" w:pos="6663"/>
        </w:tabs>
        <w:ind w:firstLine="5245"/>
        <w:jc w:val="right"/>
        <w:rPr>
          <w:sz w:val="24"/>
          <w:szCs w:val="24"/>
        </w:rPr>
      </w:pPr>
      <w:r>
        <w:rPr>
          <w:sz w:val="24"/>
          <w:szCs w:val="24"/>
        </w:rPr>
        <w:t>от 25 апреля 2025 года № 761</w:t>
      </w:r>
    </w:p>
    <w:p w:rsidR="008C217F" w:rsidRPr="004756A1" w:rsidRDefault="008C217F" w:rsidP="004756A1">
      <w:pPr>
        <w:spacing w:line="480" w:lineRule="auto"/>
        <w:jc w:val="center"/>
        <w:rPr>
          <w:sz w:val="24"/>
          <w:szCs w:val="24"/>
        </w:rPr>
      </w:pPr>
    </w:p>
    <w:p w:rsidR="004756A1" w:rsidRDefault="004756A1" w:rsidP="004756A1">
      <w:pPr>
        <w:widowControl w:val="0"/>
        <w:autoSpaceDE w:val="0"/>
        <w:autoSpaceDN w:val="0"/>
        <w:spacing w:line="480" w:lineRule="auto"/>
        <w:jc w:val="center"/>
        <w:rPr>
          <w:b/>
          <w:sz w:val="24"/>
          <w:szCs w:val="24"/>
        </w:rPr>
      </w:pPr>
      <w:bookmarkStart w:id="1" w:name="P42"/>
      <w:bookmarkEnd w:id="1"/>
    </w:p>
    <w:p w:rsidR="008C217F" w:rsidRPr="00D21D1D" w:rsidRDefault="008C217F" w:rsidP="00D21D1D">
      <w:pPr>
        <w:widowControl w:val="0"/>
        <w:autoSpaceDE w:val="0"/>
        <w:autoSpaceDN w:val="0"/>
        <w:ind w:firstLine="709"/>
        <w:jc w:val="center"/>
        <w:rPr>
          <w:b/>
          <w:sz w:val="24"/>
          <w:szCs w:val="24"/>
        </w:rPr>
      </w:pPr>
      <w:r w:rsidRPr="00D21D1D">
        <w:rPr>
          <w:b/>
          <w:sz w:val="24"/>
          <w:szCs w:val="24"/>
        </w:rPr>
        <w:t>ПОЛОЖЕНИЕ</w:t>
      </w:r>
    </w:p>
    <w:p w:rsidR="008C217F" w:rsidRPr="00D21D1D" w:rsidRDefault="008C217F" w:rsidP="00D21D1D">
      <w:pPr>
        <w:widowControl w:val="0"/>
        <w:autoSpaceDE w:val="0"/>
        <w:autoSpaceDN w:val="0"/>
        <w:ind w:firstLine="709"/>
        <w:jc w:val="center"/>
        <w:rPr>
          <w:b/>
          <w:sz w:val="24"/>
          <w:szCs w:val="24"/>
        </w:rPr>
      </w:pPr>
      <w:r w:rsidRPr="00D21D1D">
        <w:rPr>
          <w:b/>
          <w:sz w:val="24"/>
          <w:szCs w:val="24"/>
        </w:rPr>
        <w:t>О МУНИЦИПАЛЬНОМ ЗЕМЕЛЬНОМ КОНТРОЛЕ НА ТЕРРИТОРИИ</w:t>
      </w:r>
    </w:p>
    <w:p w:rsidR="008C217F" w:rsidRPr="00D21D1D" w:rsidRDefault="001027E8" w:rsidP="00D21D1D">
      <w:pPr>
        <w:widowControl w:val="0"/>
        <w:autoSpaceDE w:val="0"/>
        <w:autoSpaceDN w:val="0"/>
        <w:ind w:firstLine="709"/>
        <w:jc w:val="center"/>
        <w:rPr>
          <w:b/>
          <w:sz w:val="24"/>
          <w:szCs w:val="24"/>
        </w:rPr>
      </w:pPr>
      <w:r w:rsidRPr="00D21D1D">
        <w:rPr>
          <w:b/>
          <w:sz w:val="24"/>
          <w:szCs w:val="24"/>
        </w:rPr>
        <w:t>МУНИЦИПАЛЬНОГО ОКРУГА «ВОРКУТА»</w:t>
      </w:r>
    </w:p>
    <w:p w:rsidR="008C217F" w:rsidRPr="00D21D1D" w:rsidRDefault="008C217F" w:rsidP="00D21D1D">
      <w:pPr>
        <w:widowControl w:val="0"/>
        <w:autoSpaceDE w:val="0"/>
        <w:autoSpaceDN w:val="0"/>
        <w:jc w:val="both"/>
        <w:rPr>
          <w:sz w:val="24"/>
          <w:szCs w:val="24"/>
          <w:lang w:val="en-US"/>
        </w:rPr>
      </w:pPr>
    </w:p>
    <w:p w:rsidR="008C217F" w:rsidRPr="00D21D1D" w:rsidRDefault="008C217F" w:rsidP="00D21D1D">
      <w:pPr>
        <w:widowControl w:val="0"/>
        <w:autoSpaceDE w:val="0"/>
        <w:autoSpaceDN w:val="0"/>
        <w:ind w:firstLine="709"/>
        <w:jc w:val="center"/>
        <w:outlineLvl w:val="1"/>
        <w:rPr>
          <w:b/>
          <w:sz w:val="24"/>
          <w:szCs w:val="24"/>
        </w:rPr>
      </w:pPr>
      <w:r w:rsidRPr="00D21D1D">
        <w:rPr>
          <w:b/>
          <w:sz w:val="24"/>
          <w:szCs w:val="24"/>
        </w:rPr>
        <w:t>1. Общие положения</w:t>
      </w:r>
    </w:p>
    <w:p w:rsidR="008C217F" w:rsidRPr="00D21D1D" w:rsidRDefault="008C217F" w:rsidP="00D21D1D">
      <w:pPr>
        <w:widowControl w:val="0"/>
        <w:autoSpaceDE w:val="0"/>
        <w:autoSpaceDN w:val="0"/>
        <w:ind w:firstLine="709"/>
        <w:jc w:val="both"/>
        <w:rPr>
          <w:sz w:val="24"/>
          <w:szCs w:val="24"/>
        </w:rPr>
      </w:pPr>
    </w:p>
    <w:p w:rsidR="00FD3A54" w:rsidRPr="00D21D1D" w:rsidRDefault="008C217F" w:rsidP="00D21D1D">
      <w:pPr>
        <w:widowControl w:val="0"/>
        <w:autoSpaceDE w:val="0"/>
        <w:autoSpaceDN w:val="0"/>
        <w:ind w:firstLine="709"/>
        <w:jc w:val="both"/>
        <w:rPr>
          <w:sz w:val="24"/>
          <w:szCs w:val="24"/>
        </w:rPr>
      </w:pPr>
      <w:r w:rsidRPr="00D21D1D">
        <w:rPr>
          <w:sz w:val="24"/>
          <w:szCs w:val="24"/>
        </w:rPr>
        <w:t xml:space="preserve">1.1. </w:t>
      </w:r>
      <w:proofErr w:type="gramStart"/>
      <w:r w:rsidR="00FD3A54" w:rsidRPr="00D21D1D">
        <w:rPr>
          <w:sz w:val="24"/>
          <w:szCs w:val="24"/>
        </w:rPr>
        <w:t>Настоящее Положение о муниципальном земельном контроле на территории муниципального округа «Воркута» (далее - Положение) устанавливает порядок организации и осуществления муниципального земельного контроля за соблюдением обязательных требований к использованию и охране земель, находящихся в собственности муниципального округа «Воркута», и земель, государственная собственность на которые не разграничена, а также определяет права, обязанности и ответственность специально уполномоченных должностных лиц, осуществляющих муниципальный земельный контроль, формы</w:t>
      </w:r>
      <w:proofErr w:type="gramEnd"/>
      <w:r w:rsidR="00FD3A54" w:rsidRPr="00D21D1D">
        <w:rPr>
          <w:sz w:val="24"/>
          <w:szCs w:val="24"/>
        </w:rPr>
        <w:t xml:space="preserve"> осуществления муниципального земельного контроля, права, обязанности и ответственность правообладателей земельных участков и иных лиц при проведении мероприятий по муниципальному земельному контролю на территории муниципального округа «Воркута» (далее - муниципальный земельный контроль).</w:t>
      </w:r>
    </w:p>
    <w:p w:rsidR="00791A86" w:rsidRPr="00D21D1D" w:rsidRDefault="008C217F" w:rsidP="00D21D1D">
      <w:pPr>
        <w:widowControl w:val="0"/>
        <w:autoSpaceDE w:val="0"/>
        <w:autoSpaceDN w:val="0"/>
        <w:ind w:firstLine="709"/>
        <w:jc w:val="both"/>
        <w:rPr>
          <w:sz w:val="24"/>
          <w:szCs w:val="24"/>
        </w:rPr>
      </w:pPr>
      <w:r w:rsidRPr="00D21D1D">
        <w:rPr>
          <w:sz w:val="24"/>
          <w:szCs w:val="24"/>
        </w:rPr>
        <w:t xml:space="preserve">1.2. </w:t>
      </w:r>
      <w:proofErr w:type="gramStart"/>
      <w:r w:rsidRPr="00D21D1D">
        <w:rPr>
          <w:sz w:val="24"/>
          <w:szCs w:val="24"/>
        </w:rPr>
        <w:t>Предметом му</w:t>
      </w:r>
      <w:r w:rsidR="00B14B8D" w:rsidRPr="00D21D1D">
        <w:rPr>
          <w:sz w:val="24"/>
          <w:szCs w:val="24"/>
        </w:rPr>
        <w:t xml:space="preserve">ниципального </w:t>
      </w:r>
      <w:r w:rsidR="00175188" w:rsidRPr="00D21D1D">
        <w:rPr>
          <w:sz w:val="24"/>
          <w:szCs w:val="24"/>
        </w:rPr>
        <w:t xml:space="preserve">земельного </w:t>
      </w:r>
      <w:r w:rsidR="00B14B8D" w:rsidRPr="00D21D1D">
        <w:rPr>
          <w:sz w:val="24"/>
          <w:szCs w:val="24"/>
        </w:rPr>
        <w:t xml:space="preserve">контроля является </w:t>
      </w:r>
      <w:r w:rsidRPr="00D21D1D">
        <w:rPr>
          <w:sz w:val="24"/>
          <w:szCs w:val="24"/>
        </w:rPr>
        <w:t xml:space="preserve">соблюдение юридическими лицами, индивидуальными предпринимателями, в том числе являющимися резидентами Арктической зоны Российской Федерации, гражданами (далее - контролируемые лица) </w:t>
      </w:r>
      <w:r w:rsidR="00D159C3" w:rsidRPr="00D159C3">
        <w:rPr>
          <w:sz w:val="24"/>
          <w:szCs w:val="24"/>
        </w:rPr>
        <w:t>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w:t>
      </w:r>
      <w:r w:rsidR="00D159C3">
        <w:rPr>
          <w:sz w:val="24"/>
          <w:szCs w:val="24"/>
        </w:rPr>
        <w:t xml:space="preserve">енность </w:t>
      </w:r>
      <w:r w:rsidRPr="00D21D1D">
        <w:rPr>
          <w:sz w:val="24"/>
          <w:szCs w:val="24"/>
        </w:rPr>
        <w:t>(далее - обязательные требования).</w:t>
      </w:r>
      <w:proofErr w:type="gramEnd"/>
    </w:p>
    <w:p w:rsidR="00EC062F" w:rsidRPr="00D21D1D" w:rsidRDefault="00EC062F" w:rsidP="00D21D1D">
      <w:pPr>
        <w:widowControl w:val="0"/>
        <w:autoSpaceDE w:val="0"/>
        <w:autoSpaceDN w:val="0"/>
        <w:ind w:firstLine="709"/>
        <w:jc w:val="both"/>
        <w:rPr>
          <w:sz w:val="24"/>
          <w:szCs w:val="24"/>
        </w:rPr>
      </w:pPr>
      <w:r w:rsidRPr="00D21D1D">
        <w:rPr>
          <w:sz w:val="24"/>
          <w:szCs w:val="24"/>
        </w:rPr>
        <w:t xml:space="preserve">1.3. Объектом муниципального земельного контроля (далее - объект контроля) являются земли, земельные участки или части земельных участков. </w:t>
      </w:r>
    </w:p>
    <w:p w:rsidR="00273BBE" w:rsidRPr="00D21D1D" w:rsidRDefault="00EC062F" w:rsidP="00D21D1D">
      <w:pPr>
        <w:suppressAutoHyphens w:val="0"/>
        <w:autoSpaceDE w:val="0"/>
        <w:autoSpaceDN w:val="0"/>
        <w:adjustRightInd w:val="0"/>
        <w:ind w:firstLine="709"/>
        <w:jc w:val="both"/>
        <w:rPr>
          <w:rFonts w:eastAsiaTheme="minorHAnsi"/>
          <w:sz w:val="24"/>
          <w:szCs w:val="24"/>
          <w:lang w:eastAsia="en-US"/>
        </w:rPr>
      </w:pPr>
      <w:r w:rsidRPr="00D21D1D">
        <w:rPr>
          <w:sz w:val="24"/>
          <w:szCs w:val="24"/>
        </w:rPr>
        <w:t>1.4</w:t>
      </w:r>
      <w:r w:rsidR="00273BBE" w:rsidRPr="00D21D1D">
        <w:rPr>
          <w:sz w:val="24"/>
          <w:szCs w:val="24"/>
        </w:rPr>
        <w:t xml:space="preserve">. </w:t>
      </w:r>
      <w:r w:rsidR="00273BBE" w:rsidRPr="00D21D1D">
        <w:rPr>
          <w:rFonts w:eastAsiaTheme="minorHAnsi"/>
          <w:sz w:val="24"/>
          <w:szCs w:val="24"/>
          <w:lang w:eastAsia="en-US"/>
        </w:rPr>
        <w:t>К полномочиям органов местного самоуправления в области муниципального земельного контроля относятся:</w:t>
      </w:r>
    </w:p>
    <w:p w:rsidR="00273BBE" w:rsidRPr="00D21D1D" w:rsidRDefault="00273BBE"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1) участие в реализации единой государственной политики в области муниципального контроля при осуществлении муниципального земельного контроля;</w:t>
      </w:r>
    </w:p>
    <w:p w:rsidR="00273BBE" w:rsidRPr="00D21D1D" w:rsidRDefault="00273BBE"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2) организация и осуществление муниципального земельного контроля на территории муниципального округа;</w:t>
      </w:r>
    </w:p>
    <w:p w:rsidR="00273BBE" w:rsidRPr="00D21D1D" w:rsidRDefault="00273BBE"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3) иные полномочия в соответствии с Федеральным </w:t>
      </w:r>
      <w:hyperlink r:id="rId8" w:history="1">
        <w:r w:rsidRPr="00D21D1D">
          <w:rPr>
            <w:rFonts w:eastAsiaTheme="minorHAnsi"/>
            <w:color w:val="000000" w:themeColor="text1"/>
            <w:sz w:val="24"/>
            <w:szCs w:val="24"/>
            <w:lang w:eastAsia="en-US"/>
          </w:rPr>
          <w:t>законом</w:t>
        </w:r>
      </w:hyperlink>
      <w:r w:rsidRPr="00D21D1D">
        <w:rPr>
          <w:rFonts w:eastAsiaTheme="minorHAnsi"/>
          <w:color w:val="000000" w:themeColor="text1"/>
          <w:sz w:val="24"/>
          <w:szCs w:val="24"/>
          <w:lang w:eastAsia="en-US"/>
        </w:rPr>
        <w:t xml:space="preserve"> </w:t>
      </w:r>
      <w:r w:rsidR="00EC062F" w:rsidRPr="00D21D1D">
        <w:rPr>
          <w:rFonts w:eastAsiaTheme="minorHAnsi"/>
          <w:sz w:val="24"/>
          <w:szCs w:val="24"/>
          <w:lang w:eastAsia="en-US"/>
        </w:rPr>
        <w:t>от 31.07.2020 № 248-ФЗ «</w:t>
      </w:r>
      <w:r w:rsidRPr="00D21D1D">
        <w:rPr>
          <w:rFonts w:eastAsiaTheme="minorHAnsi"/>
          <w:sz w:val="24"/>
          <w:szCs w:val="24"/>
          <w:lang w:eastAsia="en-US"/>
        </w:rPr>
        <w:t xml:space="preserve">О государственном контроле (надзоре) и муниципальном </w:t>
      </w:r>
      <w:r w:rsidR="00EC062F" w:rsidRPr="00D21D1D">
        <w:rPr>
          <w:rFonts w:eastAsiaTheme="minorHAnsi"/>
          <w:sz w:val="24"/>
          <w:szCs w:val="24"/>
          <w:lang w:eastAsia="en-US"/>
        </w:rPr>
        <w:t>контроле в Российской Федерации» (далее – Закон № 248-ФЗ)</w:t>
      </w:r>
      <w:r w:rsidRPr="00D21D1D">
        <w:rPr>
          <w:rFonts w:eastAsiaTheme="minorHAnsi"/>
          <w:sz w:val="24"/>
          <w:szCs w:val="24"/>
          <w:lang w:eastAsia="en-US"/>
        </w:rPr>
        <w:t>,</w:t>
      </w:r>
      <w:r w:rsidR="00EC062F" w:rsidRPr="00D21D1D">
        <w:rPr>
          <w:rFonts w:eastAsiaTheme="minorHAnsi"/>
          <w:sz w:val="24"/>
          <w:szCs w:val="24"/>
          <w:lang w:eastAsia="en-US"/>
        </w:rPr>
        <w:t xml:space="preserve"> другими федеральными законами.</w:t>
      </w:r>
    </w:p>
    <w:p w:rsidR="00175188" w:rsidRPr="00D21D1D" w:rsidRDefault="00EC062F" w:rsidP="00D21D1D">
      <w:pPr>
        <w:widowControl w:val="0"/>
        <w:autoSpaceDE w:val="0"/>
        <w:autoSpaceDN w:val="0"/>
        <w:ind w:firstLine="709"/>
        <w:jc w:val="both"/>
        <w:rPr>
          <w:sz w:val="24"/>
          <w:szCs w:val="24"/>
        </w:rPr>
      </w:pPr>
      <w:r w:rsidRPr="00D21D1D">
        <w:rPr>
          <w:rFonts w:eastAsiaTheme="minorHAnsi"/>
          <w:sz w:val="24"/>
          <w:szCs w:val="24"/>
          <w:lang w:eastAsia="en-US"/>
        </w:rPr>
        <w:t>1.5</w:t>
      </w:r>
      <w:r w:rsidR="0050441C" w:rsidRPr="00D21D1D">
        <w:rPr>
          <w:rFonts w:eastAsiaTheme="minorHAnsi"/>
          <w:sz w:val="24"/>
          <w:szCs w:val="24"/>
          <w:lang w:eastAsia="en-US"/>
        </w:rPr>
        <w:t xml:space="preserve">. </w:t>
      </w:r>
      <w:r w:rsidR="00175188" w:rsidRPr="00D21D1D">
        <w:rPr>
          <w:sz w:val="24"/>
          <w:szCs w:val="24"/>
        </w:rPr>
        <w:t>Муниципальный земельный контроль осуществляется администрацией муниципального округа «Воркута» Республики Коми (далее - Администрация) с учетом особенностей, предусмотренных Закон</w:t>
      </w:r>
      <w:r w:rsidRPr="00D21D1D">
        <w:rPr>
          <w:sz w:val="24"/>
          <w:szCs w:val="24"/>
        </w:rPr>
        <w:t>ом</w:t>
      </w:r>
      <w:r w:rsidR="00175188" w:rsidRPr="00D21D1D">
        <w:rPr>
          <w:sz w:val="24"/>
          <w:szCs w:val="24"/>
        </w:rPr>
        <w:t xml:space="preserve"> № 248-ФЗ.</w:t>
      </w:r>
    </w:p>
    <w:p w:rsidR="0069493B" w:rsidRPr="00D21D1D" w:rsidRDefault="00B019CA" w:rsidP="00D21D1D">
      <w:pPr>
        <w:widowControl w:val="0"/>
        <w:autoSpaceDE w:val="0"/>
        <w:autoSpaceDN w:val="0"/>
        <w:ind w:firstLine="709"/>
        <w:jc w:val="both"/>
        <w:rPr>
          <w:sz w:val="24"/>
          <w:szCs w:val="24"/>
        </w:rPr>
      </w:pPr>
      <w:r w:rsidRPr="00D21D1D">
        <w:rPr>
          <w:sz w:val="24"/>
          <w:szCs w:val="24"/>
        </w:rPr>
        <w:t>Непосредственным ответственным</w:t>
      </w:r>
      <w:r w:rsidR="0069493B" w:rsidRPr="00D21D1D">
        <w:rPr>
          <w:sz w:val="24"/>
          <w:szCs w:val="24"/>
        </w:rPr>
        <w:t xml:space="preserve"> исполн</w:t>
      </w:r>
      <w:r w:rsidRPr="00D21D1D">
        <w:rPr>
          <w:sz w:val="24"/>
          <w:szCs w:val="24"/>
        </w:rPr>
        <w:t>ителем</w:t>
      </w:r>
      <w:r w:rsidR="0069493B" w:rsidRPr="00D21D1D">
        <w:rPr>
          <w:sz w:val="24"/>
          <w:szCs w:val="24"/>
        </w:rPr>
        <w:t xml:space="preserve"> функции муниципального </w:t>
      </w:r>
      <w:r w:rsidR="00175188" w:rsidRPr="00D21D1D">
        <w:rPr>
          <w:sz w:val="24"/>
          <w:szCs w:val="24"/>
        </w:rPr>
        <w:t xml:space="preserve">земельного </w:t>
      </w:r>
      <w:r w:rsidR="007B2BA9" w:rsidRPr="00D21D1D">
        <w:rPr>
          <w:sz w:val="24"/>
          <w:szCs w:val="24"/>
        </w:rPr>
        <w:t xml:space="preserve">контроля является </w:t>
      </w:r>
      <w:r w:rsidR="0069493B" w:rsidRPr="00D21D1D">
        <w:rPr>
          <w:sz w:val="24"/>
          <w:szCs w:val="24"/>
        </w:rPr>
        <w:t>управление градостроительства, архитектуры и земельных отношений администрации муниципального округа</w:t>
      </w:r>
      <w:r w:rsidR="007B2BA9" w:rsidRPr="00D21D1D">
        <w:rPr>
          <w:sz w:val="24"/>
          <w:szCs w:val="24"/>
        </w:rPr>
        <w:t xml:space="preserve"> «Воркута» (далее </w:t>
      </w:r>
      <w:r w:rsidR="00FD3A54" w:rsidRPr="00D21D1D">
        <w:rPr>
          <w:sz w:val="24"/>
          <w:szCs w:val="24"/>
        </w:rPr>
        <w:t>-</w:t>
      </w:r>
      <w:r w:rsidR="006809FE" w:rsidRPr="00D21D1D">
        <w:rPr>
          <w:sz w:val="24"/>
          <w:szCs w:val="24"/>
        </w:rPr>
        <w:t xml:space="preserve"> Контрольный орган</w:t>
      </w:r>
      <w:r w:rsidR="007B2BA9" w:rsidRPr="00D21D1D">
        <w:rPr>
          <w:sz w:val="24"/>
          <w:szCs w:val="24"/>
        </w:rPr>
        <w:t>).</w:t>
      </w:r>
    </w:p>
    <w:p w:rsidR="00791A86" w:rsidRPr="00D21D1D" w:rsidRDefault="00EC062F" w:rsidP="00D21D1D">
      <w:pPr>
        <w:widowControl w:val="0"/>
        <w:autoSpaceDE w:val="0"/>
        <w:autoSpaceDN w:val="0"/>
        <w:ind w:firstLine="709"/>
        <w:jc w:val="both"/>
        <w:rPr>
          <w:sz w:val="24"/>
          <w:szCs w:val="24"/>
        </w:rPr>
      </w:pPr>
      <w:r w:rsidRPr="00D21D1D">
        <w:rPr>
          <w:sz w:val="24"/>
          <w:szCs w:val="24"/>
        </w:rPr>
        <w:t>1.6</w:t>
      </w:r>
      <w:r w:rsidR="00670CC2" w:rsidRPr="00D21D1D">
        <w:rPr>
          <w:sz w:val="24"/>
          <w:szCs w:val="24"/>
        </w:rPr>
        <w:t xml:space="preserve">. Должностными лицами Администрации, уполномоченными осуществлять муниципальный земельный контроль, являются </w:t>
      </w:r>
      <w:r w:rsidR="00120951" w:rsidRPr="00D21D1D">
        <w:rPr>
          <w:sz w:val="24"/>
          <w:szCs w:val="24"/>
        </w:rPr>
        <w:t>специалисты</w:t>
      </w:r>
      <w:r w:rsidRPr="00D21D1D">
        <w:rPr>
          <w:sz w:val="24"/>
          <w:szCs w:val="24"/>
        </w:rPr>
        <w:t xml:space="preserve"> Контрольного органа</w:t>
      </w:r>
      <w:r w:rsidR="00670CC2" w:rsidRPr="00D21D1D">
        <w:rPr>
          <w:sz w:val="24"/>
          <w:szCs w:val="24"/>
        </w:rPr>
        <w:t>, в должностные обязанности которых входит осуществление муниципального земельного контроля (далее - Инспектор).</w:t>
      </w:r>
    </w:p>
    <w:p w:rsidR="00791A86" w:rsidRPr="00D21D1D" w:rsidRDefault="00EC062F" w:rsidP="00D21D1D">
      <w:pPr>
        <w:widowControl w:val="0"/>
        <w:autoSpaceDE w:val="0"/>
        <w:autoSpaceDN w:val="0"/>
        <w:ind w:firstLine="709"/>
        <w:jc w:val="both"/>
        <w:rPr>
          <w:rFonts w:eastAsiaTheme="minorHAnsi"/>
          <w:sz w:val="24"/>
          <w:szCs w:val="24"/>
          <w:lang w:eastAsia="en-US"/>
        </w:rPr>
      </w:pPr>
      <w:r w:rsidRPr="00D21D1D">
        <w:rPr>
          <w:rFonts w:eastAsiaTheme="minorHAnsi"/>
          <w:sz w:val="24"/>
          <w:szCs w:val="24"/>
          <w:lang w:eastAsia="en-US"/>
        </w:rPr>
        <w:t>1.7</w:t>
      </w:r>
      <w:r w:rsidR="0069493B" w:rsidRPr="00D21D1D">
        <w:rPr>
          <w:rFonts w:eastAsiaTheme="minorHAnsi"/>
          <w:sz w:val="24"/>
          <w:szCs w:val="24"/>
          <w:lang w:eastAsia="en-US"/>
        </w:rPr>
        <w:t xml:space="preserve">. Инспекторы при осуществлении муниципального земельного контроля имеют права, обязанности и несут ответственность, предусмотренные </w:t>
      </w:r>
      <w:hyperlink r:id="rId9" w:history="1">
        <w:r w:rsidR="0069493B" w:rsidRPr="00D21D1D">
          <w:rPr>
            <w:rFonts w:eastAsiaTheme="minorHAnsi"/>
            <w:color w:val="000000" w:themeColor="text1"/>
            <w:sz w:val="24"/>
            <w:szCs w:val="24"/>
            <w:lang w:eastAsia="en-US"/>
          </w:rPr>
          <w:t>Законом</w:t>
        </w:r>
      </w:hyperlink>
      <w:r w:rsidR="0069493B" w:rsidRPr="00D21D1D">
        <w:rPr>
          <w:rFonts w:eastAsiaTheme="minorHAnsi"/>
          <w:sz w:val="24"/>
          <w:szCs w:val="24"/>
          <w:lang w:eastAsia="en-US"/>
        </w:rPr>
        <w:t xml:space="preserve"> № 248-ФЗ и иными федеральными законами.</w:t>
      </w:r>
    </w:p>
    <w:p w:rsidR="00791A86" w:rsidRPr="00D21D1D" w:rsidRDefault="00EC062F"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1.8</w:t>
      </w:r>
      <w:r w:rsidR="00175188" w:rsidRPr="00D21D1D">
        <w:rPr>
          <w:rFonts w:eastAsiaTheme="minorHAnsi"/>
          <w:sz w:val="24"/>
          <w:szCs w:val="24"/>
          <w:lang w:eastAsia="en-US"/>
        </w:rPr>
        <w:t>. Должностным лицом Администрации, уполномоченным на принятие решений о проведении контрольных мероприятий, является глава муниципального округа «Воркута» Республики Коми - руководитель администрации.</w:t>
      </w:r>
      <w:bookmarkStart w:id="2" w:name="P75"/>
      <w:bookmarkEnd w:id="2"/>
    </w:p>
    <w:p w:rsidR="009A37E9" w:rsidRPr="00D21D1D" w:rsidRDefault="00EC062F" w:rsidP="00D21D1D">
      <w:pPr>
        <w:suppressAutoHyphens w:val="0"/>
        <w:autoSpaceDE w:val="0"/>
        <w:autoSpaceDN w:val="0"/>
        <w:adjustRightInd w:val="0"/>
        <w:ind w:firstLine="709"/>
        <w:jc w:val="both"/>
        <w:rPr>
          <w:sz w:val="24"/>
          <w:szCs w:val="24"/>
        </w:rPr>
      </w:pPr>
      <w:r w:rsidRPr="00D21D1D">
        <w:rPr>
          <w:sz w:val="24"/>
          <w:szCs w:val="24"/>
        </w:rPr>
        <w:lastRenderedPageBreak/>
        <w:t>1.9</w:t>
      </w:r>
      <w:r w:rsidR="008C217F" w:rsidRPr="00D21D1D">
        <w:rPr>
          <w:sz w:val="24"/>
          <w:szCs w:val="24"/>
        </w:rPr>
        <w:t xml:space="preserve">. К отношениям, связанным с осуществлением муниципального </w:t>
      </w:r>
      <w:r w:rsidR="00175188" w:rsidRPr="00D21D1D">
        <w:rPr>
          <w:sz w:val="24"/>
          <w:szCs w:val="24"/>
        </w:rPr>
        <w:t xml:space="preserve">земельного </w:t>
      </w:r>
      <w:r w:rsidR="008C217F" w:rsidRPr="00D21D1D">
        <w:rPr>
          <w:sz w:val="24"/>
          <w:szCs w:val="24"/>
        </w:rPr>
        <w:t xml:space="preserve">контроля в </w:t>
      </w:r>
      <w:r w:rsidR="003665FD" w:rsidRPr="00D21D1D">
        <w:rPr>
          <w:sz w:val="24"/>
          <w:szCs w:val="24"/>
        </w:rPr>
        <w:t>муниципальном округе «Воркута»</w:t>
      </w:r>
      <w:r w:rsidR="008C217F" w:rsidRPr="00D21D1D">
        <w:rPr>
          <w:sz w:val="24"/>
          <w:szCs w:val="24"/>
        </w:rPr>
        <w:t xml:space="preserve">, организацией и проведением контрольных мероприятий в отношении резидентов Арктической зоны применяются положения Земельного </w:t>
      </w:r>
      <w:hyperlink r:id="rId10" w:tooltip="&quot;Земельный кодекс Российской Федерации&quot; от 25.10.2001 N 136-ФЗ (ред. от 28.12.2024) {КонсультантПлюс}">
        <w:r w:rsidR="008C217F" w:rsidRPr="00D21D1D">
          <w:rPr>
            <w:color w:val="000000" w:themeColor="text1"/>
            <w:sz w:val="24"/>
            <w:szCs w:val="24"/>
          </w:rPr>
          <w:t>кодекса</w:t>
        </w:r>
      </w:hyperlink>
      <w:r w:rsidR="008C217F" w:rsidRPr="00D21D1D">
        <w:rPr>
          <w:color w:val="000000" w:themeColor="text1"/>
          <w:sz w:val="24"/>
          <w:szCs w:val="24"/>
        </w:rPr>
        <w:t xml:space="preserve"> </w:t>
      </w:r>
      <w:r w:rsidR="008C217F" w:rsidRPr="00D21D1D">
        <w:rPr>
          <w:sz w:val="24"/>
          <w:szCs w:val="24"/>
        </w:rPr>
        <w:t xml:space="preserve">Российской Федерации, Федерального </w:t>
      </w:r>
      <w:hyperlink r:id="rId1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008C217F" w:rsidRPr="00D21D1D">
          <w:rPr>
            <w:color w:val="000000" w:themeColor="text1"/>
            <w:sz w:val="24"/>
            <w:szCs w:val="24"/>
          </w:rPr>
          <w:t>закона</w:t>
        </w:r>
      </w:hyperlink>
      <w:r w:rsidR="003665FD" w:rsidRPr="00D21D1D">
        <w:rPr>
          <w:color w:val="000000" w:themeColor="text1"/>
          <w:sz w:val="24"/>
          <w:szCs w:val="24"/>
        </w:rPr>
        <w:t xml:space="preserve"> №</w:t>
      </w:r>
      <w:r w:rsidR="008C217F" w:rsidRPr="00D21D1D">
        <w:rPr>
          <w:sz w:val="24"/>
          <w:szCs w:val="24"/>
        </w:rPr>
        <w:t xml:space="preserve"> 248-ФЗ с учетом положений, установленных </w:t>
      </w:r>
      <w:r w:rsidR="008C217F" w:rsidRPr="00D21D1D">
        <w:rPr>
          <w:color w:val="000000" w:themeColor="text1"/>
          <w:sz w:val="24"/>
          <w:szCs w:val="24"/>
        </w:rPr>
        <w:t xml:space="preserve">Федеральным </w:t>
      </w:r>
      <w:hyperlink r:id="rId12"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sidR="008C217F" w:rsidRPr="00D21D1D">
          <w:rPr>
            <w:color w:val="000000" w:themeColor="text1"/>
            <w:sz w:val="24"/>
            <w:szCs w:val="24"/>
          </w:rPr>
          <w:t>законом</w:t>
        </w:r>
      </w:hyperlink>
      <w:r w:rsidR="003665FD" w:rsidRPr="00D21D1D">
        <w:rPr>
          <w:sz w:val="24"/>
          <w:szCs w:val="24"/>
        </w:rPr>
        <w:t xml:space="preserve"> от 13.07.2020 № 193-ФЗ «</w:t>
      </w:r>
      <w:r w:rsidR="008C217F" w:rsidRPr="00D21D1D">
        <w:rPr>
          <w:sz w:val="24"/>
          <w:szCs w:val="24"/>
        </w:rPr>
        <w:t>О государственной поддержке предпринимательской деятельности в Арктической зоне Российской Федерации</w:t>
      </w:r>
      <w:r w:rsidR="003665FD" w:rsidRPr="00D21D1D">
        <w:rPr>
          <w:sz w:val="24"/>
          <w:szCs w:val="24"/>
        </w:rPr>
        <w:t>»</w:t>
      </w:r>
      <w:r w:rsidR="009A37E9" w:rsidRPr="00D21D1D">
        <w:rPr>
          <w:sz w:val="24"/>
          <w:szCs w:val="24"/>
        </w:rPr>
        <w:t>.</w:t>
      </w:r>
    </w:p>
    <w:p w:rsidR="009A37E9" w:rsidRPr="00D21D1D" w:rsidRDefault="009A37E9" w:rsidP="00D21D1D">
      <w:pPr>
        <w:suppressAutoHyphens w:val="0"/>
        <w:autoSpaceDE w:val="0"/>
        <w:autoSpaceDN w:val="0"/>
        <w:adjustRightInd w:val="0"/>
        <w:ind w:firstLine="709"/>
        <w:jc w:val="both"/>
        <w:rPr>
          <w:sz w:val="24"/>
          <w:szCs w:val="24"/>
        </w:rPr>
      </w:pPr>
    </w:p>
    <w:p w:rsidR="008C2797" w:rsidRPr="00D21D1D" w:rsidRDefault="008C2797" w:rsidP="00D21D1D">
      <w:pPr>
        <w:suppressAutoHyphens w:val="0"/>
        <w:autoSpaceDE w:val="0"/>
        <w:autoSpaceDN w:val="0"/>
        <w:adjustRightInd w:val="0"/>
        <w:ind w:firstLine="709"/>
        <w:jc w:val="center"/>
        <w:outlineLvl w:val="0"/>
        <w:rPr>
          <w:rFonts w:eastAsiaTheme="minorHAnsi"/>
          <w:b/>
          <w:bCs/>
          <w:sz w:val="24"/>
          <w:szCs w:val="24"/>
          <w:lang w:eastAsia="en-US"/>
        </w:rPr>
      </w:pPr>
      <w:r w:rsidRPr="00D21D1D">
        <w:rPr>
          <w:rFonts w:eastAsiaTheme="minorHAnsi"/>
          <w:b/>
          <w:bCs/>
          <w:sz w:val="24"/>
          <w:szCs w:val="24"/>
          <w:lang w:eastAsia="en-US"/>
        </w:rPr>
        <w:t>2. Профилактические мероприятия в рамках осуществления</w:t>
      </w:r>
    </w:p>
    <w:p w:rsidR="008C2797" w:rsidRPr="00D21D1D" w:rsidRDefault="008C2797" w:rsidP="00D21D1D">
      <w:pPr>
        <w:suppressAutoHyphens w:val="0"/>
        <w:autoSpaceDE w:val="0"/>
        <w:autoSpaceDN w:val="0"/>
        <w:adjustRightInd w:val="0"/>
        <w:ind w:firstLine="709"/>
        <w:jc w:val="center"/>
        <w:rPr>
          <w:rFonts w:eastAsiaTheme="minorHAnsi"/>
          <w:b/>
          <w:bCs/>
          <w:sz w:val="24"/>
          <w:szCs w:val="24"/>
          <w:lang w:eastAsia="en-US"/>
        </w:rPr>
      </w:pPr>
      <w:r w:rsidRPr="00D21D1D">
        <w:rPr>
          <w:rFonts w:eastAsiaTheme="minorHAnsi"/>
          <w:b/>
          <w:bCs/>
          <w:sz w:val="24"/>
          <w:szCs w:val="24"/>
          <w:lang w:eastAsia="en-US"/>
        </w:rPr>
        <w:t>муниципального земельного контроля</w:t>
      </w:r>
    </w:p>
    <w:p w:rsidR="008C2797" w:rsidRPr="00D21D1D" w:rsidRDefault="008C2797" w:rsidP="00D21D1D">
      <w:pPr>
        <w:suppressAutoHyphens w:val="0"/>
        <w:autoSpaceDE w:val="0"/>
        <w:autoSpaceDN w:val="0"/>
        <w:adjustRightInd w:val="0"/>
        <w:ind w:firstLine="709"/>
        <w:jc w:val="both"/>
        <w:rPr>
          <w:rFonts w:eastAsiaTheme="minorHAnsi"/>
          <w:b/>
          <w:bCs/>
          <w:sz w:val="24"/>
          <w:szCs w:val="24"/>
          <w:lang w:eastAsia="en-US"/>
        </w:rPr>
      </w:pP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2.</w:t>
      </w:r>
      <w:r w:rsidR="002F065D" w:rsidRPr="00D21D1D">
        <w:rPr>
          <w:rFonts w:eastAsiaTheme="minorHAnsi"/>
          <w:bCs/>
          <w:sz w:val="24"/>
          <w:szCs w:val="24"/>
          <w:lang w:eastAsia="en-US"/>
        </w:rPr>
        <w:t>1</w:t>
      </w:r>
      <w:r w:rsidRPr="00D21D1D">
        <w:rPr>
          <w:rFonts w:eastAsiaTheme="minorHAnsi"/>
          <w:bCs/>
          <w:sz w:val="24"/>
          <w:szCs w:val="24"/>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разработанной Контрольным органом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w:t>
      </w:r>
      <w:r w:rsidR="002F065D" w:rsidRPr="00D21D1D">
        <w:rPr>
          <w:rFonts w:eastAsiaTheme="minorHAnsi"/>
          <w:bCs/>
          <w:sz w:val="24"/>
          <w:szCs w:val="24"/>
          <w:lang w:eastAsia="en-US"/>
        </w:rPr>
        <w:t xml:space="preserve">        </w:t>
      </w:r>
      <w:r w:rsidRPr="00D21D1D">
        <w:rPr>
          <w:rFonts w:eastAsiaTheme="minorHAnsi"/>
          <w:bCs/>
          <w:sz w:val="24"/>
          <w:szCs w:val="24"/>
          <w:lang w:eastAsia="en-US"/>
        </w:rPr>
        <w:t xml:space="preserve">от 25.06.2021 № 990 </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 xml:space="preserve">Утвержденная правовым актом Администрации Программа профилактики рисков причинения вреда (ущерба) охраняемым законом ценностям подлежит размещению на официальном сайте Администрации в информационно-телекоммуникационной сети «Интернет» </w:t>
      </w:r>
      <w:hyperlink r:id="rId13" w:history="1">
        <w:r w:rsidR="00D36988" w:rsidRPr="00D21D1D">
          <w:rPr>
            <w:rStyle w:val="ab"/>
            <w:rFonts w:eastAsiaTheme="minorHAnsi"/>
            <w:bCs/>
            <w:sz w:val="24"/>
            <w:szCs w:val="24"/>
            <w:lang w:eastAsia="en-US"/>
          </w:rPr>
          <w:t>https://vorkuta.gosuslugi.ru</w:t>
        </w:r>
      </w:hyperlink>
      <w:r w:rsidR="00D36988" w:rsidRPr="00D21D1D">
        <w:rPr>
          <w:rFonts w:eastAsiaTheme="minorHAnsi"/>
          <w:bCs/>
          <w:sz w:val="24"/>
          <w:szCs w:val="24"/>
          <w:lang w:eastAsia="en-US"/>
        </w:rPr>
        <w:t xml:space="preserve"> </w:t>
      </w:r>
      <w:r w:rsidRPr="00D21D1D">
        <w:rPr>
          <w:rFonts w:eastAsiaTheme="minorHAnsi"/>
          <w:bCs/>
          <w:sz w:val="24"/>
          <w:szCs w:val="24"/>
          <w:lang w:eastAsia="en-US"/>
        </w:rPr>
        <w:t xml:space="preserve">(далее - официальный сайт) </w:t>
      </w:r>
      <w:r w:rsidRPr="00D21D1D">
        <w:rPr>
          <w:rFonts w:eastAsiaTheme="minorHAnsi"/>
          <w:sz w:val="24"/>
          <w:szCs w:val="24"/>
          <w:lang w:eastAsia="en-US"/>
        </w:rPr>
        <w:t>не позднее 10 декабря предшествующего года.</w:t>
      </w:r>
    </w:p>
    <w:p w:rsidR="008C2797" w:rsidRPr="00D21D1D" w:rsidRDefault="00C83635"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2.2</w:t>
      </w:r>
      <w:r w:rsidR="008C2797" w:rsidRPr="00D21D1D">
        <w:rPr>
          <w:rFonts w:eastAsiaTheme="minorHAnsi"/>
          <w:bCs/>
          <w:sz w:val="24"/>
          <w:szCs w:val="24"/>
          <w:lang w:eastAsia="en-US"/>
        </w:rPr>
        <w:t>. При осуществлении муниципального земельного контроля проводятся следующие профилактические мероприятия:</w:t>
      </w:r>
    </w:p>
    <w:p w:rsidR="008F412A" w:rsidRPr="00D21D1D" w:rsidRDefault="008F412A"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1) информирование;</w:t>
      </w:r>
    </w:p>
    <w:p w:rsidR="008F412A" w:rsidRPr="00D21D1D" w:rsidRDefault="008F412A"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 xml:space="preserve">2) </w:t>
      </w:r>
      <w:r w:rsidRPr="00D21D1D">
        <w:rPr>
          <w:sz w:val="24"/>
          <w:szCs w:val="24"/>
        </w:rPr>
        <w:t>обобщение правоп</w:t>
      </w:r>
      <w:r w:rsidR="00AE1A51" w:rsidRPr="00D21D1D">
        <w:rPr>
          <w:sz w:val="24"/>
          <w:szCs w:val="24"/>
        </w:rPr>
        <w:t>рименительной практики;</w:t>
      </w:r>
    </w:p>
    <w:p w:rsidR="008F412A" w:rsidRPr="00D21D1D" w:rsidRDefault="008F412A"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3) объявление предостережения;</w:t>
      </w:r>
    </w:p>
    <w:p w:rsidR="008F412A" w:rsidRPr="00D21D1D" w:rsidRDefault="008F412A"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4) консультирование;</w:t>
      </w:r>
    </w:p>
    <w:p w:rsidR="008F412A" w:rsidRPr="00D21D1D" w:rsidRDefault="008F412A"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5) профилактический визит</w:t>
      </w:r>
      <w:bookmarkStart w:id="3" w:name="Par13"/>
      <w:bookmarkEnd w:id="3"/>
      <w:r w:rsidR="00AE1A51" w:rsidRPr="00D21D1D">
        <w:rPr>
          <w:rFonts w:eastAsiaTheme="minorHAnsi"/>
          <w:bCs/>
          <w:sz w:val="24"/>
          <w:szCs w:val="24"/>
          <w:lang w:eastAsia="en-US"/>
        </w:rPr>
        <w:t>.</w:t>
      </w:r>
    </w:p>
    <w:p w:rsidR="008C2797" w:rsidRPr="00D21D1D" w:rsidRDefault="008F412A"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2.3.</w:t>
      </w:r>
      <w:r w:rsidR="008C2797" w:rsidRPr="00D21D1D">
        <w:rPr>
          <w:rFonts w:eastAsiaTheme="minorHAnsi"/>
          <w:bCs/>
          <w:sz w:val="24"/>
          <w:szCs w:val="24"/>
          <w:lang w:eastAsia="en-US"/>
        </w:rPr>
        <w:t xml:space="preserve"> Информирование осуществляется посредством размещения сведений, предусмотренных </w:t>
      </w:r>
      <w:hyperlink r:id="rId14" w:history="1">
        <w:r w:rsidR="008C2797" w:rsidRPr="00D21D1D">
          <w:rPr>
            <w:rFonts w:eastAsiaTheme="minorHAnsi"/>
            <w:bCs/>
            <w:color w:val="000000" w:themeColor="text1"/>
            <w:sz w:val="24"/>
            <w:szCs w:val="24"/>
            <w:lang w:eastAsia="en-US"/>
          </w:rPr>
          <w:t>частью 3 статьи 46</w:t>
        </w:r>
      </w:hyperlink>
      <w:r w:rsidR="008C2797" w:rsidRPr="00D21D1D">
        <w:rPr>
          <w:rFonts w:eastAsiaTheme="minorHAnsi"/>
          <w:bCs/>
          <w:color w:val="000000" w:themeColor="text1"/>
          <w:sz w:val="24"/>
          <w:szCs w:val="24"/>
          <w:lang w:eastAsia="en-US"/>
        </w:rPr>
        <w:t xml:space="preserve"> За</w:t>
      </w:r>
      <w:r w:rsidR="008C2797" w:rsidRPr="00D21D1D">
        <w:rPr>
          <w:rFonts w:eastAsiaTheme="minorHAnsi"/>
          <w:bCs/>
          <w:sz w:val="24"/>
          <w:szCs w:val="24"/>
          <w:lang w:eastAsia="en-US"/>
        </w:rPr>
        <w:t>кона № 248-ФЗ, на официальном сайте</w:t>
      </w:r>
      <w:r w:rsidR="00C83635" w:rsidRPr="00D21D1D">
        <w:rPr>
          <w:rFonts w:eastAsiaTheme="minorHAnsi"/>
          <w:bCs/>
          <w:sz w:val="24"/>
          <w:szCs w:val="24"/>
          <w:lang w:eastAsia="en-US"/>
        </w:rPr>
        <w:t xml:space="preserve"> Администрации</w:t>
      </w:r>
      <w:r w:rsidR="008C2797" w:rsidRPr="00D21D1D">
        <w:rPr>
          <w:rFonts w:eastAsiaTheme="minorHAnsi"/>
          <w:bCs/>
          <w:sz w:val="24"/>
          <w:szCs w:val="24"/>
          <w:lang w:eastAsia="en-US"/>
        </w:rPr>
        <w:t>, в средствах массовой информации, через личные кабинеты контролируемых лиц в государственных информационных системах (при их наличии)</w:t>
      </w:r>
      <w:r w:rsidR="00C83635" w:rsidRPr="00D21D1D">
        <w:rPr>
          <w:rFonts w:eastAsiaTheme="minorHAnsi"/>
          <w:bCs/>
          <w:sz w:val="24"/>
          <w:szCs w:val="24"/>
          <w:lang w:eastAsia="en-US"/>
        </w:rPr>
        <w:t xml:space="preserve"> и в иных формах</w:t>
      </w:r>
      <w:r w:rsidR="008C2797" w:rsidRPr="00D21D1D">
        <w:rPr>
          <w:rFonts w:eastAsiaTheme="minorHAnsi"/>
          <w:bCs/>
          <w:sz w:val="24"/>
          <w:szCs w:val="24"/>
          <w:lang w:eastAsia="en-US"/>
        </w:rPr>
        <w:t>.</w:t>
      </w:r>
    </w:p>
    <w:p w:rsidR="0006038C"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 xml:space="preserve">Размещение и актуализация сведений, указанных в </w:t>
      </w:r>
      <w:hyperlink w:anchor="Par13" w:history="1">
        <w:r w:rsidRPr="00D21D1D">
          <w:rPr>
            <w:rFonts w:eastAsiaTheme="minorHAnsi"/>
            <w:bCs/>
            <w:color w:val="000000" w:themeColor="text1"/>
            <w:sz w:val="24"/>
            <w:szCs w:val="24"/>
            <w:lang w:eastAsia="en-US"/>
          </w:rPr>
          <w:t>абзаце первом</w:t>
        </w:r>
      </w:hyperlink>
      <w:r w:rsidRPr="00D21D1D">
        <w:rPr>
          <w:rFonts w:eastAsiaTheme="minorHAnsi"/>
          <w:bCs/>
          <w:color w:val="000000" w:themeColor="text1"/>
          <w:sz w:val="24"/>
          <w:szCs w:val="24"/>
          <w:lang w:eastAsia="en-US"/>
        </w:rPr>
        <w:t xml:space="preserve"> </w:t>
      </w:r>
      <w:r w:rsidRPr="00D21D1D">
        <w:rPr>
          <w:rFonts w:eastAsiaTheme="minorHAnsi"/>
          <w:bCs/>
          <w:sz w:val="24"/>
          <w:szCs w:val="24"/>
          <w:lang w:eastAsia="en-US"/>
        </w:rPr>
        <w:t xml:space="preserve">настоящего пункта, осуществляется должностными лицами Администрации, уполномоченными правовым актом </w:t>
      </w:r>
      <w:r w:rsidR="00C83635" w:rsidRPr="00D21D1D">
        <w:rPr>
          <w:rFonts w:eastAsiaTheme="minorHAnsi"/>
          <w:bCs/>
          <w:sz w:val="24"/>
          <w:szCs w:val="24"/>
          <w:lang w:eastAsia="en-US"/>
        </w:rPr>
        <w:t>А</w:t>
      </w:r>
      <w:r w:rsidRPr="00D21D1D">
        <w:rPr>
          <w:rFonts w:eastAsiaTheme="minorHAnsi"/>
          <w:bCs/>
          <w:sz w:val="24"/>
          <w:szCs w:val="24"/>
          <w:lang w:eastAsia="en-US"/>
        </w:rPr>
        <w:t>дминистрации.</w:t>
      </w:r>
    </w:p>
    <w:p w:rsidR="008F412A" w:rsidRPr="00D21D1D" w:rsidRDefault="008F412A"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 xml:space="preserve">2.4. Контрольный орган ежегодно по итогам обобщения правоприменительной практики </w:t>
      </w:r>
      <w:r w:rsidR="0006038C" w:rsidRPr="00D21D1D">
        <w:rPr>
          <w:rFonts w:eastAsiaTheme="minorHAnsi"/>
          <w:bCs/>
          <w:sz w:val="24"/>
          <w:szCs w:val="24"/>
          <w:lang w:eastAsia="en-US"/>
        </w:rPr>
        <w:t xml:space="preserve">             </w:t>
      </w:r>
      <w:r w:rsidRPr="00D21D1D">
        <w:rPr>
          <w:rFonts w:eastAsiaTheme="minorHAnsi"/>
          <w:bCs/>
          <w:sz w:val="24"/>
          <w:szCs w:val="24"/>
          <w:lang w:eastAsia="en-US"/>
        </w:rPr>
        <w:t xml:space="preserve">обеспечивает подготовку доклада о результатах правоприменительной практики при осуществлении муниципального </w:t>
      </w:r>
      <w:r w:rsidR="0006038C" w:rsidRPr="00D21D1D">
        <w:rPr>
          <w:rFonts w:eastAsiaTheme="minorHAnsi"/>
          <w:bCs/>
          <w:sz w:val="24"/>
          <w:szCs w:val="24"/>
          <w:lang w:eastAsia="en-US"/>
        </w:rPr>
        <w:t xml:space="preserve">земельного </w:t>
      </w:r>
      <w:r w:rsidRPr="00D21D1D">
        <w:rPr>
          <w:rFonts w:eastAsiaTheme="minorHAnsi"/>
          <w:bCs/>
          <w:sz w:val="24"/>
          <w:szCs w:val="24"/>
          <w:lang w:eastAsia="en-US"/>
        </w:rPr>
        <w:t>контроля</w:t>
      </w:r>
      <w:r w:rsidR="0006038C" w:rsidRPr="00D21D1D">
        <w:rPr>
          <w:rFonts w:eastAsiaTheme="minorHAnsi"/>
          <w:bCs/>
          <w:sz w:val="24"/>
          <w:szCs w:val="24"/>
          <w:lang w:eastAsia="en-US"/>
        </w:rPr>
        <w:t xml:space="preserve">, </w:t>
      </w:r>
      <w:r w:rsidR="0006038C" w:rsidRPr="00D21D1D">
        <w:rPr>
          <w:rFonts w:eastAsiaTheme="minorHAnsi"/>
          <w:sz w:val="24"/>
          <w:szCs w:val="24"/>
          <w:lang w:eastAsia="en-US"/>
        </w:rPr>
        <w:t>а также подготовку предложений по результатам обобщения правоприменительной практики</w:t>
      </w:r>
      <w:r w:rsidR="0006038C" w:rsidRPr="00D21D1D">
        <w:rPr>
          <w:rFonts w:eastAsiaTheme="minorHAnsi"/>
          <w:bCs/>
          <w:sz w:val="24"/>
          <w:szCs w:val="24"/>
          <w:lang w:eastAsia="en-US"/>
        </w:rPr>
        <w:t xml:space="preserve"> и направляет</w:t>
      </w:r>
      <w:r w:rsidR="00A2562F" w:rsidRPr="00D21D1D">
        <w:rPr>
          <w:rFonts w:eastAsiaTheme="minorHAnsi"/>
          <w:bCs/>
          <w:sz w:val="24"/>
          <w:szCs w:val="24"/>
          <w:lang w:eastAsia="en-US"/>
        </w:rPr>
        <w:t xml:space="preserve"> их</w:t>
      </w:r>
      <w:r w:rsidRPr="00D21D1D">
        <w:rPr>
          <w:rFonts w:eastAsiaTheme="minorHAnsi"/>
          <w:bCs/>
          <w:sz w:val="24"/>
          <w:szCs w:val="24"/>
          <w:lang w:eastAsia="en-US"/>
        </w:rPr>
        <w:t xml:space="preserve"> в Администрацию.</w:t>
      </w:r>
    </w:p>
    <w:p w:rsidR="008F412A" w:rsidRPr="00D21D1D" w:rsidRDefault="008F412A"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 xml:space="preserve">Доклад о результатах правоприменительной практики утверждается руководителем </w:t>
      </w:r>
      <w:r w:rsidR="00AE1A51" w:rsidRPr="00D21D1D">
        <w:rPr>
          <w:rFonts w:eastAsiaTheme="minorHAnsi"/>
          <w:bCs/>
          <w:sz w:val="24"/>
          <w:szCs w:val="24"/>
          <w:lang w:eastAsia="en-US"/>
        </w:rPr>
        <w:t>Администрации</w:t>
      </w:r>
      <w:r w:rsidRPr="00D21D1D">
        <w:rPr>
          <w:rFonts w:eastAsiaTheme="minorHAnsi"/>
          <w:bCs/>
          <w:sz w:val="24"/>
          <w:szCs w:val="24"/>
          <w:lang w:eastAsia="en-US"/>
        </w:rPr>
        <w:t xml:space="preserve"> </w:t>
      </w:r>
      <w:r w:rsidR="00AE1A51" w:rsidRPr="00D21D1D">
        <w:rPr>
          <w:rFonts w:eastAsiaTheme="minorHAnsi"/>
          <w:bCs/>
          <w:sz w:val="24"/>
          <w:szCs w:val="24"/>
          <w:lang w:eastAsia="en-US"/>
        </w:rPr>
        <w:t>и размещается на о</w:t>
      </w:r>
      <w:r w:rsidRPr="00D21D1D">
        <w:rPr>
          <w:rFonts w:eastAsiaTheme="minorHAnsi"/>
          <w:bCs/>
          <w:sz w:val="24"/>
          <w:szCs w:val="24"/>
          <w:lang w:eastAsia="en-US"/>
        </w:rPr>
        <w:t xml:space="preserve">фициальном </w:t>
      </w:r>
      <w:r w:rsidR="00AE1A51" w:rsidRPr="00D21D1D">
        <w:rPr>
          <w:rFonts w:eastAsiaTheme="minorHAnsi"/>
          <w:bCs/>
          <w:sz w:val="24"/>
          <w:szCs w:val="24"/>
          <w:lang w:eastAsia="en-US"/>
        </w:rPr>
        <w:t xml:space="preserve">сайте </w:t>
      </w:r>
      <w:r w:rsidRPr="00D21D1D">
        <w:rPr>
          <w:rFonts w:eastAsiaTheme="minorHAnsi"/>
          <w:bCs/>
          <w:sz w:val="24"/>
          <w:szCs w:val="24"/>
          <w:lang w:eastAsia="en-US"/>
        </w:rPr>
        <w:t>до 15 марта следующего за отчетным годом.</w:t>
      </w:r>
    </w:p>
    <w:p w:rsidR="00513984" w:rsidRPr="00D21D1D" w:rsidRDefault="00513984"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bCs/>
          <w:sz w:val="24"/>
          <w:szCs w:val="24"/>
          <w:lang w:eastAsia="en-US"/>
        </w:rPr>
        <w:t>2.5</w:t>
      </w:r>
      <w:r w:rsidR="008C2797" w:rsidRPr="00D21D1D">
        <w:rPr>
          <w:rFonts w:eastAsiaTheme="minorHAnsi"/>
          <w:bCs/>
          <w:sz w:val="24"/>
          <w:szCs w:val="24"/>
          <w:lang w:eastAsia="en-US"/>
        </w:rPr>
        <w:t xml:space="preserve">. </w:t>
      </w:r>
      <w:proofErr w:type="gramStart"/>
      <w:r w:rsidRPr="00D21D1D">
        <w:rPr>
          <w:rFonts w:eastAsiaTheme="minorHAnsi"/>
          <w:sz w:val="24"/>
          <w:szCs w:val="24"/>
          <w:lang w:eastAsia="en-US"/>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(далее - предостережение), предлагает ему принять меры</w:t>
      </w:r>
      <w:proofErr w:type="gramEnd"/>
      <w:r w:rsidRPr="00D21D1D">
        <w:rPr>
          <w:rFonts w:eastAsiaTheme="minorHAnsi"/>
          <w:sz w:val="24"/>
          <w:szCs w:val="24"/>
          <w:lang w:eastAsia="en-US"/>
        </w:rPr>
        <w:t xml:space="preserve"> по обеспечению соблюдения обязательных требований.</w:t>
      </w:r>
    </w:p>
    <w:p w:rsidR="000D37FD" w:rsidRPr="00D21D1D" w:rsidRDefault="00513984" w:rsidP="00D21D1D">
      <w:pPr>
        <w:suppressAutoHyphens w:val="0"/>
        <w:autoSpaceDE w:val="0"/>
        <w:autoSpaceDN w:val="0"/>
        <w:adjustRightInd w:val="0"/>
        <w:ind w:firstLine="709"/>
        <w:jc w:val="both"/>
        <w:rPr>
          <w:rFonts w:eastAsiaTheme="minorHAnsi"/>
          <w:sz w:val="24"/>
          <w:szCs w:val="24"/>
          <w:lang w:eastAsia="en-US"/>
        </w:rPr>
      </w:pPr>
      <w:proofErr w:type="gramStart"/>
      <w:r w:rsidRPr="00D21D1D">
        <w:rPr>
          <w:rFonts w:eastAsiaTheme="minorHAnsi"/>
          <w:sz w:val="24"/>
          <w:szCs w:val="24"/>
          <w:lang w:eastAsia="en-US"/>
        </w:rPr>
        <w:t xml:space="preserve">Предостережение о недопустимости нарушения обязательных требований объявляется путем подписания и опубликования в соответствии </w:t>
      </w:r>
      <w:r w:rsidRPr="00D21D1D">
        <w:rPr>
          <w:rFonts w:eastAsiaTheme="minorHAnsi"/>
          <w:color w:val="000000" w:themeColor="text1"/>
          <w:sz w:val="24"/>
          <w:szCs w:val="24"/>
          <w:lang w:eastAsia="en-US"/>
        </w:rPr>
        <w:t xml:space="preserve">с </w:t>
      </w:r>
      <w:hyperlink r:id="rId15" w:history="1">
        <w:r w:rsidRPr="00D21D1D">
          <w:rPr>
            <w:rFonts w:eastAsiaTheme="minorHAnsi"/>
            <w:color w:val="000000" w:themeColor="text1"/>
            <w:sz w:val="24"/>
            <w:szCs w:val="24"/>
            <w:lang w:eastAsia="en-US"/>
          </w:rPr>
          <w:t>Правилами</w:t>
        </w:r>
      </w:hyperlink>
      <w:r w:rsidRPr="00D21D1D">
        <w:rPr>
          <w:rFonts w:eastAsiaTheme="minorHAnsi"/>
          <w:color w:val="000000" w:themeColor="text1"/>
          <w:sz w:val="24"/>
          <w:szCs w:val="24"/>
          <w:lang w:eastAsia="en-US"/>
        </w:rPr>
        <w:t xml:space="preserve"> формирования </w:t>
      </w:r>
      <w:r w:rsidRPr="00D21D1D">
        <w:rPr>
          <w:rFonts w:eastAsiaTheme="minorHAnsi"/>
          <w:sz w:val="24"/>
          <w:szCs w:val="24"/>
          <w:lang w:eastAsia="en-US"/>
        </w:rPr>
        <w:t xml:space="preserve">и ведения единого реестра контрольных (надзорных) мероприятий, утвержденными постановлением Правительства Российской Федерации от </w:t>
      </w:r>
      <w:r w:rsidR="00492EFD" w:rsidRPr="00D21D1D">
        <w:rPr>
          <w:rFonts w:eastAsiaTheme="minorHAnsi"/>
          <w:sz w:val="24"/>
          <w:szCs w:val="24"/>
          <w:lang w:eastAsia="en-US"/>
        </w:rPr>
        <w:t xml:space="preserve">16.04. 2021 </w:t>
      </w:r>
      <w:r w:rsidRPr="00D21D1D">
        <w:rPr>
          <w:rFonts w:eastAsiaTheme="minorHAnsi"/>
          <w:sz w:val="24"/>
          <w:szCs w:val="24"/>
          <w:lang w:eastAsia="en-US"/>
        </w:rPr>
        <w:t>№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электронного паспорта</w:t>
      </w:r>
      <w:proofErr w:type="gramEnd"/>
      <w:r w:rsidRPr="00D21D1D">
        <w:rPr>
          <w:rFonts w:eastAsiaTheme="minorHAnsi"/>
          <w:sz w:val="24"/>
          <w:szCs w:val="24"/>
          <w:lang w:eastAsia="en-US"/>
        </w:rPr>
        <w:t xml:space="preserve">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w:t>
      </w:r>
      <w:r w:rsidRPr="00D21D1D">
        <w:rPr>
          <w:rFonts w:eastAsiaTheme="minorHAnsi"/>
          <w:sz w:val="24"/>
          <w:szCs w:val="24"/>
          <w:lang w:eastAsia="en-US"/>
        </w:rPr>
        <w:lastRenderedPageBreak/>
        <w:t>предостережении с QR-кодом, обеспечивающим переход на страницу в информаци</w:t>
      </w:r>
      <w:r w:rsidR="000D37FD" w:rsidRPr="00D21D1D">
        <w:rPr>
          <w:rFonts w:eastAsiaTheme="minorHAnsi"/>
          <w:sz w:val="24"/>
          <w:szCs w:val="24"/>
          <w:lang w:eastAsia="en-US"/>
        </w:rPr>
        <w:t>онно-телекоммуникационной сети «Интернет»</w:t>
      </w:r>
      <w:r w:rsidRPr="00D21D1D">
        <w:rPr>
          <w:rFonts w:eastAsiaTheme="minorHAnsi"/>
          <w:sz w:val="24"/>
          <w:szCs w:val="24"/>
          <w:lang w:eastAsia="en-US"/>
        </w:rPr>
        <w:t>, содержащую соответствующую запись еди</w:t>
      </w:r>
      <w:r w:rsidR="000D37FD" w:rsidRPr="00D21D1D">
        <w:rPr>
          <w:rFonts w:eastAsiaTheme="minorHAnsi"/>
          <w:sz w:val="24"/>
          <w:szCs w:val="24"/>
          <w:lang w:eastAsia="en-US"/>
        </w:rPr>
        <w:t>ного реестра о предостережении.</w:t>
      </w:r>
    </w:p>
    <w:p w:rsidR="000D37FD" w:rsidRPr="00D21D1D" w:rsidRDefault="00513984"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Типовая форма предостережения Контрольного органа утверждена </w:t>
      </w:r>
      <w:hyperlink r:id="rId16" w:history="1">
        <w:r w:rsidRPr="00D21D1D">
          <w:rPr>
            <w:rFonts w:eastAsiaTheme="minorHAnsi"/>
            <w:color w:val="000000" w:themeColor="text1"/>
            <w:sz w:val="24"/>
            <w:szCs w:val="24"/>
            <w:lang w:eastAsia="en-US"/>
          </w:rPr>
          <w:t>приказом</w:t>
        </w:r>
      </w:hyperlink>
      <w:r w:rsidRPr="00D21D1D">
        <w:rPr>
          <w:rFonts w:eastAsiaTheme="minorHAnsi"/>
          <w:color w:val="000000" w:themeColor="text1"/>
          <w:sz w:val="24"/>
          <w:szCs w:val="24"/>
          <w:lang w:eastAsia="en-US"/>
        </w:rPr>
        <w:t xml:space="preserve"> Министерства экономического развития Росс</w:t>
      </w:r>
      <w:r w:rsidR="000D37FD" w:rsidRPr="00D21D1D">
        <w:rPr>
          <w:rFonts w:eastAsiaTheme="minorHAnsi"/>
          <w:color w:val="000000" w:themeColor="text1"/>
          <w:sz w:val="24"/>
          <w:szCs w:val="24"/>
          <w:lang w:eastAsia="en-US"/>
        </w:rPr>
        <w:t>ийской Федерации от 31.03.2021 № 151 «</w:t>
      </w:r>
      <w:r w:rsidRPr="00D21D1D">
        <w:rPr>
          <w:rFonts w:eastAsiaTheme="minorHAnsi"/>
          <w:color w:val="000000" w:themeColor="text1"/>
          <w:sz w:val="24"/>
          <w:szCs w:val="24"/>
          <w:lang w:eastAsia="en-US"/>
        </w:rPr>
        <w:t>О т</w:t>
      </w:r>
      <w:r w:rsidRPr="00D21D1D">
        <w:rPr>
          <w:rFonts w:eastAsiaTheme="minorHAnsi"/>
          <w:sz w:val="24"/>
          <w:szCs w:val="24"/>
          <w:lang w:eastAsia="en-US"/>
        </w:rPr>
        <w:t xml:space="preserve">иповых формах документов, используемых </w:t>
      </w:r>
      <w:r w:rsidR="000D37FD" w:rsidRPr="00D21D1D">
        <w:rPr>
          <w:rFonts w:eastAsiaTheme="minorHAnsi"/>
          <w:sz w:val="24"/>
          <w:szCs w:val="24"/>
          <w:lang w:eastAsia="en-US"/>
        </w:rPr>
        <w:t>контрольным (надзорным) органом»</w:t>
      </w:r>
      <w:r w:rsidRPr="00D21D1D">
        <w:rPr>
          <w:rFonts w:eastAsiaTheme="minorHAnsi"/>
          <w:sz w:val="24"/>
          <w:szCs w:val="24"/>
          <w:lang w:eastAsia="en-US"/>
        </w:rPr>
        <w:t>.</w:t>
      </w:r>
    </w:p>
    <w:p w:rsidR="000D37FD" w:rsidRPr="00D21D1D" w:rsidRDefault="00513984"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Контролируемое лицо в течение 30 календарных дней со дня получения предостережения вправе подать возражение на объявленное предостережение (далее - возражение):</w:t>
      </w:r>
      <w:bookmarkStart w:id="4" w:name="Par4"/>
      <w:bookmarkEnd w:id="4"/>
    </w:p>
    <w:p w:rsidR="000D37FD" w:rsidRPr="00D21D1D" w:rsidRDefault="00513984"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а) руководителю (заместителю руководителя) органа;</w:t>
      </w:r>
      <w:bookmarkStart w:id="5" w:name="Par5"/>
      <w:bookmarkEnd w:id="5"/>
    </w:p>
    <w:p w:rsidR="000D37FD" w:rsidRPr="00D21D1D" w:rsidRDefault="00513984"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б) должностному лицу органа, уполномоченного на принятие решений о проведении муниципального контроля.</w:t>
      </w:r>
    </w:p>
    <w:p w:rsidR="000D37FD" w:rsidRPr="00D21D1D" w:rsidRDefault="000D37FD"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 возражении указываются:</w:t>
      </w:r>
    </w:p>
    <w:p w:rsidR="000D37FD" w:rsidRPr="00D21D1D" w:rsidRDefault="000D37FD"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1) </w:t>
      </w:r>
      <w:r w:rsidR="00513984" w:rsidRPr="00D21D1D">
        <w:rPr>
          <w:rFonts w:eastAsiaTheme="minorHAnsi"/>
          <w:sz w:val="24"/>
          <w:szCs w:val="24"/>
          <w:lang w:eastAsia="en-US"/>
        </w:rPr>
        <w:t>наименование Контрольного органа, в к</w:t>
      </w:r>
      <w:r w:rsidRPr="00D21D1D">
        <w:rPr>
          <w:rFonts w:eastAsiaTheme="minorHAnsi"/>
          <w:sz w:val="24"/>
          <w:szCs w:val="24"/>
          <w:lang w:eastAsia="en-US"/>
        </w:rPr>
        <w:t>оторый направляется возражение;</w:t>
      </w:r>
    </w:p>
    <w:p w:rsidR="000D37FD" w:rsidRPr="00D21D1D" w:rsidRDefault="000D37FD" w:rsidP="00D21D1D">
      <w:pPr>
        <w:suppressAutoHyphens w:val="0"/>
        <w:autoSpaceDE w:val="0"/>
        <w:autoSpaceDN w:val="0"/>
        <w:adjustRightInd w:val="0"/>
        <w:ind w:firstLine="709"/>
        <w:jc w:val="both"/>
        <w:rPr>
          <w:rFonts w:eastAsiaTheme="minorHAnsi"/>
          <w:sz w:val="24"/>
          <w:szCs w:val="24"/>
          <w:lang w:eastAsia="en-US"/>
        </w:rPr>
      </w:pPr>
      <w:proofErr w:type="gramStart"/>
      <w:r w:rsidRPr="00D21D1D">
        <w:rPr>
          <w:rFonts w:eastAsiaTheme="minorHAnsi"/>
          <w:sz w:val="24"/>
          <w:szCs w:val="24"/>
          <w:lang w:eastAsia="en-US"/>
        </w:rPr>
        <w:t xml:space="preserve">2) </w:t>
      </w:r>
      <w:r w:rsidR="00513984" w:rsidRPr="00D21D1D">
        <w:rPr>
          <w:rFonts w:eastAsiaTheme="minorHAnsi"/>
          <w:sz w:val="24"/>
          <w:szCs w:val="24"/>
          <w:lang w:eastAsia="en-US"/>
        </w:rPr>
        <w:t>наименование юридического лица, фамилию, имя и отчество (последнее - при наличии) индивидуального предпринимателя или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D37FD" w:rsidRPr="00D21D1D" w:rsidRDefault="000D37FD"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3) дата и номер предостережения;</w:t>
      </w:r>
    </w:p>
    <w:p w:rsidR="000D37FD" w:rsidRPr="00D21D1D" w:rsidRDefault="000D37FD"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4) </w:t>
      </w:r>
      <w:r w:rsidR="00513984" w:rsidRPr="00D21D1D">
        <w:rPr>
          <w:rFonts w:eastAsiaTheme="minorHAnsi"/>
          <w:sz w:val="24"/>
          <w:szCs w:val="24"/>
          <w:lang w:eastAsia="en-US"/>
        </w:rPr>
        <w:t xml:space="preserve">орган муниципального контроля, должностное лицо органа муниципального контроля, </w:t>
      </w:r>
      <w:proofErr w:type="gramStart"/>
      <w:r w:rsidR="00513984" w:rsidRPr="00D21D1D">
        <w:rPr>
          <w:rFonts w:eastAsiaTheme="minorHAnsi"/>
          <w:sz w:val="24"/>
          <w:szCs w:val="24"/>
          <w:lang w:eastAsia="en-US"/>
        </w:rPr>
        <w:t>вынесшие</w:t>
      </w:r>
      <w:proofErr w:type="gramEnd"/>
      <w:r w:rsidR="00513984" w:rsidRPr="00D21D1D">
        <w:rPr>
          <w:rFonts w:eastAsiaTheme="minorHAnsi"/>
          <w:sz w:val="24"/>
          <w:szCs w:val="24"/>
          <w:lang w:eastAsia="en-US"/>
        </w:rPr>
        <w:t xml:space="preserve"> предостережение;</w:t>
      </w:r>
    </w:p>
    <w:p w:rsidR="000D37FD" w:rsidRPr="00D21D1D" w:rsidRDefault="000D37FD"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5) </w:t>
      </w:r>
      <w:r w:rsidR="00513984" w:rsidRPr="00D21D1D">
        <w:rPr>
          <w:rFonts w:eastAsiaTheme="minorHAnsi"/>
          <w:sz w:val="24"/>
          <w:szCs w:val="24"/>
          <w:lang w:eastAsia="en-US"/>
        </w:rPr>
        <w:t>обоснование позиции в отношении указанных в предостережении действий (бездействия) лица, которые приводят или могут привести к нарушению обязательных требований.</w:t>
      </w:r>
    </w:p>
    <w:p w:rsidR="000D37FD" w:rsidRPr="00D21D1D" w:rsidRDefault="00513984"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При этом лицо вправе приложить к возражению документы, подтверждающие обоснованность таких возражений, или их заверенные копии.</w:t>
      </w:r>
    </w:p>
    <w:p w:rsidR="001F0661" w:rsidRPr="00D21D1D" w:rsidRDefault="00513984"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В соответствии с </w:t>
      </w:r>
      <w:hyperlink r:id="rId17" w:history="1">
        <w:r w:rsidRPr="00D21D1D">
          <w:rPr>
            <w:rFonts w:eastAsiaTheme="minorHAnsi"/>
            <w:color w:val="000000" w:themeColor="text1"/>
            <w:sz w:val="24"/>
            <w:szCs w:val="24"/>
            <w:lang w:eastAsia="en-US"/>
          </w:rPr>
          <w:t>частью 2 статьи 8</w:t>
        </w:r>
      </w:hyperlink>
      <w:r w:rsidRPr="00D21D1D">
        <w:rPr>
          <w:rFonts w:eastAsiaTheme="minorHAnsi"/>
          <w:color w:val="000000" w:themeColor="text1"/>
          <w:sz w:val="24"/>
          <w:szCs w:val="24"/>
          <w:lang w:eastAsia="en-US"/>
        </w:rPr>
        <w:t xml:space="preserve"> Феде</w:t>
      </w:r>
      <w:r w:rsidR="000D37FD" w:rsidRPr="00D21D1D">
        <w:rPr>
          <w:rFonts w:eastAsiaTheme="minorHAnsi"/>
          <w:color w:val="000000" w:themeColor="text1"/>
          <w:sz w:val="24"/>
          <w:szCs w:val="24"/>
          <w:lang w:eastAsia="en-US"/>
        </w:rPr>
        <w:t>рального закона от 02.05.2006 № 59-ФЗ «</w:t>
      </w:r>
      <w:r w:rsidRPr="00D21D1D">
        <w:rPr>
          <w:rFonts w:eastAsiaTheme="minorHAnsi"/>
          <w:color w:val="000000" w:themeColor="text1"/>
          <w:sz w:val="24"/>
          <w:szCs w:val="24"/>
          <w:lang w:eastAsia="en-US"/>
        </w:rPr>
        <w:t>О порядке рассмотрения обращений граждан Российской Федерации</w:t>
      </w:r>
      <w:r w:rsidR="000D37FD" w:rsidRPr="00D21D1D">
        <w:rPr>
          <w:rFonts w:eastAsiaTheme="minorHAnsi"/>
          <w:color w:val="000000" w:themeColor="text1"/>
          <w:sz w:val="24"/>
          <w:szCs w:val="24"/>
          <w:lang w:eastAsia="en-US"/>
        </w:rPr>
        <w:t>»</w:t>
      </w:r>
      <w:r w:rsidRPr="00D21D1D">
        <w:rPr>
          <w:rFonts w:eastAsiaTheme="minorHAnsi"/>
          <w:color w:val="000000" w:themeColor="text1"/>
          <w:sz w:val="24"/>
          <w:szCs w:val="24"/>
          <w:lang w:eastAsia="en-US"/>
        </w:rPr>
        <w:t xml:space="preserve"> письменное возражение подлежит обязательной регистрации в течение трех дне</w:t>
      </w:r>
      <w:r w:rsidRPr="00D21D1D">
        <w:rPr>
          <w:rFonts w:eastAsiaTheme="minorHAnsi"/>
          <w:sz w:val="24"/>
          <w:szCs w:val="24"/>
          <w:lang w:eastAsia="en-US"/>
        </w:rPr>
        <w:t>й с момента его поступления в Контрольный орган. Учет зарегистрированного возражения производится в Журнале учета объявленных предостережений о недопустимости нарушения обязательных требований должнос</w:t>
      </w:r>
      <w:r w:rsidR="001F0661" w:rsidRPr="00D21D1D">
        <w:rPr>
          <w:rFonts w:eastAsiaTheme="minorHAnsi"/>
          <w:sz w:val="24"/>
          <w:szCs w:val="24"/>
          <w:lang w:eastAsia="en-US"/>
        </w:rPr>
        <w:t>тным лицом Контрольного органа.</w:t>
      </w:r>
    </w:p>
    <w:p w:rsidR="001F0661" w:rsidRPr="00D21D1D" w:rsidRDefault="00513984" w:rsidP="00D21D1D">
      <w:pPr>
        <w:suppressAutoHyphens w:val="0"/>
        <w:autoSpaceDE w:val="0"/>
        <w:autoSpaceDN w:val="0"/>
        <w:adjustRightInd w:val="0"/>
        <w:ind w:firstLine="709"/>
        <w:jc w:val="both"/>
        <w:rPr>
          <w:rFonts w:eastAsiaTheme="minorHAnsi"/>
          <w:color w:val="000000" w:themeColor="text1"/>
          <w:sz w:val="24"/>
          <w:szCs w:val="24"/>
          <w:lang w:eastAsia="en-US"/>
        </w:rPr>
      </w:pPr>
      <w:r w:rsidRPr="00D21D1D">
        <w:rPr>
          <w:rFonts w:eastAsiaTheme="minorHAnsi"/>
          <w:color w:val="000000" w:themeColor="text1"/>
          <w:sz w:val="24"/>
          <w:szCs w:val="24"/>
          <w:lang w:eastAsia="en-US"/>
        </w:rPr>
        <w:t xml:space="preserve">Возражение рассматривается соответствующими должностными лицами, указанными в </w:t>
      </w:r>
      <w:hyperlink w:anchor="Par4" w:history="1">
        <w:r w:rsidR="001F0661" w:rsidRPr="00D21D1D">
          <w:rPr>
            <w:rFonts w:eastAsiaTheme="minorHAnsi"/>
            <w:color w:val="000000" w:themeColor="text1"/>
            <w:sz w:val="24"/>
            <w:szCs w:val="24"/>
            <w:lang w:eastAsia="en-US"/>
          </w:rPr>
          <w:t>подпунктах «</w:t>
        </w:r>
        <w:r w:rsidRPr="00D21D1D">
          <w:rPr>
            <w:rFonts w:eastAsiaTheme="minorHAnsi"/>
            <w:color w:val="000000" w:themeColor="text1"/>
            <w:sz w:val="24"/>
            <w:szCs w:val="24"/>
            <w:lang w:eastAsia="en-US"/>
          </w:rPr>
          <w:t>а</w:t>
        </w:r>
      </w:hyperlink>
      <w:r w:rsidR="001F0661" w:rsidRPr="00D21D1D">
        <w:rPr>
          <w:rFonts w:eastAsiaTheme="minorHAnsi"/>
          <w:color w:val="000000" w:themeColor="text1"/>
          <w:sz w:val="24"/>
          <w:szCs w:val="24"/>
          <w:lang w:eastAsia="en-US"/>
        </w:rPr>
        <w:t>»</w:t>
      </w:r>
      <w:r w:rsidRPr="00D21D1D">
        <w:rPr>
          <w:rFonts w:eastAsiaTheme="minorHAnsi"/>
          <w:color w:val="000000" w:themeColor="text1"/>
          <w:sz w:val="24"/>
          <w:szCs w:val="24"/>
          <w:lang w:eastAsia="en-US"/>
        </w:rPr>
        <w:t xml:space="preserve">, </w:t>
      </w:r>
      <w:hyperlink w:anchor="Par5" w:history="1">
        <w:r w:rsidR="001F0661" w:rsidRPr="00D21D1D">
          <w:rPr>
            <w:rFonts w:eastAsiaTheme="minorHAnsi"/>
            <w:color w:val="000000" w:themeColor="text1"/>
            <w:sz w:val="24"/>
            <w:szCs w:val="24"/>
            <w:lang w:eastAsia="en-US"/>
          </w:rPr>
          <w:t>«б» пункта 2</w:t>
        </w:r>
        <w:r w:rsidRPr="00D21D1D">
          <w:rPr>
            <w:rFonts w:eastAsiaTheme="minorHAnsi"/>
            <w:color w:val="000000" w:themeColor="text1"/>
            <w:sz w:val="24"/>
            <w:szCs w:val="24"/>
            <w:lang w:eastAsia="en-US"/>
          </w:rPr>
          <w:t>.5</w:t>
        </w:r>
      </w:hyperlink>
      <w:r w:rsidRPr="00D21D1D">
        <w:rPr>
          <w:rFonts w:eastAsiaTheme="minorHAnsi"/>
          <w:color w:val="000000" w:themeColor="text1"/>
          <w:sz w:val="24"/>
          <w:szCs w:val="24"/>
          <w:lang w:eastAsia="en-US"/>
        </w:rPr>
        <w:t xml:space="preserve"> настоящего Положения, в течение 30 календарных дней со дня регистрации возражения.</w:t>
      </w:r>
    </w:p>
    <w:p w:rsidR="001F0661" w:rsidRPr="00D21D1D" w:rsidRDefault="00513984" w:rsidP="00D21D1D">
      <w:pPr>
        <w:suppressAutoHyphens w:val="0"/>
        <w:autoSpaceDE w:val="0"/>
        <w:autoSpaceDN w:val="0"/>
        <w:adjustRightInd w:val="0"/>
        <w:ind w:firstLine="709"/>
        <w:jc w:val="both"/>
        <w:rPr>
          <w:rFonts w:eastAsiaTheme="minorHAnsi"/>
          <w:color w:val="000000" w:themeColor="text1"/>
          <w:sz w:val="24"/>
          <w:szCs w:val="24"/>
          <w:lang w:eastAsia="en-US"/>
        </w:rPr>
      </w:pPr>
      <w:r w:rsidRPr="00D21D1D">
        <w:rPr>
          <w:rFonts w:eastAsiaTheme="minorHAnsi"/>
          <w:color w:val="000000" w:themeColor="text1"/>
          <w:sz w:val="24"/>
          <w:szCs w:val="24"/>
          <w:lang w:eastAsia="en-US"/>
        </w:rPr>
        <w:t xml:space="preserve">По результатам </w:t>
      </w:r>
      <w:r w:rsidRPr="00D21D1D">
        <w:rPr>
          <w:rFonts w:eastAsiaTheme="minorHAnsi"/>
          <w:sz w:val="24"/>
          <w:szCs w:val="24"/>
          <w:lang w:eastAsia="en-US"/>
        </w:rPr>
        <w:t>рассмотрения возражения должностное лицо, рассмотревшее возражение, принимает одно из следующих решений:</w:t>
      </w:r>
    </w:p>
    <w:p w:rsidR="001F0661" w:rsidRPr="00D21D1D" w:rsidRDefault="00513984" w:rsidP="00D21D1D">
      <w:pPr>
        <w:suppressAutoHyphens w:val="0"/>
        <w:autoSpaceDE w:val="0"/>
        <w:autoSpaceDN w:val="0"/>
        <w:adjustRightInd w:val="0"/>
        <w:ind w:firstLine="709"/>
        <w:jc w:val="both"/>
        <w:rPr>
          <w:rFonts w:eastAsiaTheme="minorHAnsi"/>
          <w:color w:val="000000" w:themeColor="text1"/>
          <w:sz w:val="24"/>
          <w:szCs w:val="24"/>
          <w:lang w:eastAsia="en-US"/>
        </w:rPr>
      </w:pPr>
      <w:r w:rsidRPr="00D21D1D">
        <w:rPr>
          <w:rFonts w:eastAsiaTheme="minorHAnsi"/>
          <w:sz w:val="24"/>
          <w:szCs w:val="24"/>
          <w:lang w:eastAsia="en-US"/>
        </w:rPr>
        <w:t>а) удовлетворяет возражение в форме отмены объявленного предостережения;</w:t>
      </w:r>
    </w:p>
    <w:p w:rsidR="001F0661" w:rsidRPr="00D21D1D" w:rsidRDefault="00513984" w:rsidP="00D21D1D">
      <w:pPr>
        <w:suppressAutoHyphens w:val="0"/>
        <w:autoSpaceDE w:val="0"/>
        <w:autoSpaceDN w:val="0"/>
        <w:adjustRightInd w:val="0"/>
        <w:ind w:firstLine="709"/>
        <w:jc w:val="both"/>
        <w:rPr>
          <w:rFonts w:eastAsiaTheme="minorHAnsi"/>
          <w:color w:val="000000" w:themeColor="text1"/>
          <w:sz w:val="24"/>
          <w:szCs w:val="24"/>
          <w:lang w:eastAsia="en-US"/>
        </w:rPr>
      </w:pPr>
      <w:r w:rsidRPr="00D21D1D">
        <w:rPr>
          <w:rFonts w:eastAsiaTheme="minorHAnsi"/>
          <w:sz w:val="24"/>
          <w:szCs w:val="24"/>
          <w:lang w:eastAsia="en-US"/>
        </w:rPr>
        <w:t>б) удовлетворяет возражение в форме частичной отмены объявленного предостережения;</w:t>
      </w:r>
    </w:p>
    <w:p w:rsidR="001F0661" w:rsidRPr="00D21D1D" w:rsidRDefault="00513984" w:rsidP="00D21D1D">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 отказывает в удовлетв</w:t>
      </w:r>
      <w:r w:rsidR="001F0661" w:rsidRPr="00D21D1D">
        <w:rPr>
          <w:rFonts w:eastAsiaTheme="minorHAnsi"/>
          <w:sz w:val="24"/>
          <w:szCs w:val="24"/>
          <w:lang w:eastAsia="en-US"/>
        </w:rPr>
        <w:t>орении возражения.</w:t>
      </w:r>
    </w:p>
    <w:p w:rsidR="001F0661" w:rsidRPr="00D21D1D" w:rsidRDefault="00513984" w:rsidP="00D21D1D">
      <w:pPr>
        <w:suppressAutoHyphens w:val="0"/>
        <w:autoSpaceDE w:val="0"/>
        <w:autoSpaceDN w:val="0"/>
        <w:adjustRightInd w:val="0"/>
        <w:ind w:firstLine="709"/>
        <w:jc w:val="both"/>
        <w:rPr>
          <w:rFonts w:eastAsiaTheme="minorHAnsi"/>
          <w:color w:val="000000" w:themeColor="text1"/>
          <w:sz w:val="24"/>
          <w:szCs w:val="24"/>
          <w:lang w:eastAsia="en-US"/>
        </w:rPr>
      </w:pPr>
      <w:r w:rsidRPr="00D21D1D">
        <w:rPr>
          <w:rFonts w:eastAsiaTheme="minorHAnsi"/>
          <w:sz w:val="24"/>
          <w:szCs w:val="24"/>
          <w:lang w:eastAsia="en-US"/>
        </w:rPr>
        <w:t>Не позднее одного рабочего дня, следующего за днем принятия решения, контролируемому лицу, подавшему возражение, в письменной форме направляется мотивированный ответ о результатах рассмотрения возражения. В случае если контролируемое лицо выразило желание получить ответ на возражение на адрес электронной почты, указанной в возражении, на данный адрес электронной почты направляется копия мотивированного ответа.</w:t>
      </w:r>
    </w:p>
    <w:p w:rsidR="00513984" w:rsidRPr="00D21D1D" w:rsidRDefault="00513984" w:rsidP="00D21D1D">
      <w:pPr>
        <w:suppressAutoHyphens w:val="0"/>
        <w:autoSpaceDE w:val="0"/>
        <w:autoSpaceDN w:val="0"/>
        <w:adjustRightInd w:val="0"/>
        <w:ind w:firstLine="709"/>
        <w:jc w:val="both"/>
        <w:rPr>
          <w:rFonts w:eastAsiaTheme="minorHAnsi"/>
          <w:color w:val="000000" w:themeColor="text1"/>
          <w:sz w:val="24"/>
          <w:szCs w:val="24"/>
          <w:lang w:eastAsia="en-US"/>
        </w:rPr>
      </w:pPr>
      <w:r w:rsidRPr="00D21D1D">
        <w:rPr>
          <w:rFonts w:eastAsiaTheme="minorHAnsi"/>
          <w:sz w:val="24"/>
          <w:szCs w:val="24"/>
          <w:lang w:eastAsia="en-US"/>
        </w:rPr>
        <w:t>Контрольные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8C2797" w:rsidRPr="00D21D1D" w:rsidRDefault="001F0661"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2</w:t>
      </w:r>
      <w:r w:rsidR="008C2797" w:rsidRPr="00D21D1D">
        <w:rPr>
          <w:rFonts w:eastAsiaTheme="minorHAnsi"/>
          <w:bCs/>
          <w:sz w:val="24"/>
          <w:szCs w:val="24"/>
          <w:lang w:eastAsia="en-US"/>
        </w:rPr>
        <w:t>.6. Консультирование контролируемых лиц и их представителей осуществляется по обращению контролируемых лиц и их представителей по вопросам, связанным с организацией и осуществлением муниципального земельного контроля.</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Консультирование осуществляется без взимания платы.</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Консультирование осуществляется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Время консультировани</w:t>
      </w:r>
      <w:r w:rsidR="001F0661" w:rsidRPr="00D21D1D">
        <w:rPr>
          <w:rFonts w:eastAsiaTheme="minorHAnsi"/>
          <w:bCs/>
          <w:sz w:val="24"/>
          <w:szCs w:val="24"/>
          <w:lang w:eastAsia="en-US"/>
        </w:rPr>
        <w:t>я не должно превышать 15 минут.</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Консультирование осуществляется по вопросам:</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1) организации и осуществления муниципального земельного контроля;</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lastRenderedPageBreak/>
        <w:t xml:space="preserve">2) </w:t>
      </w:r>
      <w:r w:rsidR="001F0661" w:rsidRPr="00D21D1D">
        <w:rPr>
          <w:rFonts w:eastAsiaTheme="minorHAnsi"/>
          <w:bCs/>
          <w:sz w:val="24"/>
          <w:szCs w:val="24"/>
          <w:lang w:eastAsia="en-US"/>
        </w:rPr>
        <w:t xml:space="preserve">периодичности и </w:t>
      </w:r>
      <w:r w:rsidRPr="00D21D1D">
        <w:rPr>
          <w:rFonts w:eastAsiaTheme="minorHAnsi"/>
          <w:bCs/>
          <w:sz w:val="24"/>
          <w:szCs w:val="24"/>
          <w:lang w:eastAsia="en-US"/>
        </w:rPr>
        <w:t>порядка осуществления профилактических, контрольных мероприятий, уст</w:t>
      </w:r>
      <w:r w:rsidR="001F0661" w:rsidRPr="00D21D1D">
        <w:rPr>
          <w:rFonts w:eastAsiaTheme="minorHAnsi"/>
          <w:bCs/>
          <w:sz w:val="24"/>
          <w:szCs w:val="24"/>
          <w:lang w:eastAsia="en-US"/>
        </w:rPr>
        <w:t>ановленных настоящим Положением;</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Консультирование в письменной форме осуществляется в случаях, если:</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1) контролируемым лицом предоставлен письменный запрос о предоставлении письменного ответа по вопросам консультирования;</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2) за время консультирования предоставить ответ на поставленные вопросы не представляется возможным;</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3) ответ на поставленные вопросы требует дополнительной информации от органов государственной власти или органов местного самоуправления.</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Если поставленные во время консультирования вопросы не связаны с организацией и осуществлением муниципального земельного контроля, контролируемому лицу и их представителям даются необходимые разъяснения по обращению в соответствующие органы государственной власти и органы местного самоуправления.</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Администрация осуществляет учет консультирований посредством внесения записи в журнал консультирования, форма которого утверждается правовым актом Администрации.</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При проведении консуль</w:t>
      </w:r>
      <w:r w:rsidR="001F0661" w:rsidRPr="00D21D1D">
        <w:rPr>
          <w:rFonts w:eastAsiaTheme="minorHAnsi"/>
          <w:bCs/>
          <w:sz w:val="24"/>
          <w:szCs w:val="24"/>
          <w:lang w:eastAsia="en-US"/>
        </w:rPr>
        <w:t xml:space="preserve">тирования во время контрольных </w:t>
      </w:r>
      <w:r w:rsidRPr="00D21D1D">
        <w:rPr>
          <w:rFonts w:eastAsiaTheme="minorHAnsi"/>
          <w:bCs/>
          <w:sz w:val="24"/>
          <w:szCs w:val="24"/>
          <w:lang w:eastAsia="en-US"/>
        </w:rPr>
        <w:t>мероприятий запись о проведенной консультации отражается в акте контрольного мероприятия.</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proofErr w:type="gramStart"/>
      <w:r w:rsidRPr="00D21D1D">
        <w:rPr>
          <w:rFonts w:eastAsiaTheme="minorHAnsi"/>
          <w:bCs/>
          <w:sz w:val="24"/>
          <w:szCs w:val="24"/>
          <w:lang w:eastAsia="en-US"/>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Администрации, в течение </w:t>
      </w:r>
      <w:r w:rsidR="001F0661" w:rsidRPr="00D21D1D">
        <w:rPr>
          <w:rFonts w:eastAsiaTheme="minorHAnsi"/>
          <w:bCs/>
          <w:sz w:val="24"/>
          <w:szCs w:val="24"/>
          <w:lang w:eastAsia="en-US"/>
        </w:rPr>
        <w:t>15 (</w:t>
      </w:r>
      <w:r w:rsidRPr="00D21D1D">
        <w:rPr>
          <w:rFonts w:eastAsiaTheme="minorHAnsi"/>
          <w:bCs/>
          <w:sz w:val="24"/>
          <w:szCs w:val="24"/>
          <w:lang w:eastAsia="en-US"/>
        </w:rPr>
        <w:t>пятнадцати</w:t>
      </w:r>
      <w:r w:rsidR="001F0661" w:rsidRPr="00D21D1D">
        <w:rPr>
          <w:rFonts w:eastAsiaTheme="minorHAnsi"/>
          <w:bCs/>
          <w:sz w:val="24"/>
          <w:szCs w:val="24"/>
          <w:lang w:eastAsia="en-US"/>
        </w:rPr>
        <w:t>)</w:t>
      </w:r>
      <w:r w:rsidRPr="00D21D1D">
        <w:rPr>
          <w:rFonts w:eastAsiaTheme="minorHAnsi"/>
          <w:bCs/>
          <w:sz w:val="24"/>
          <w:szCs w:val="24"/>
          <w:lang w:eastAsia="en-US"/>
        </w:rPr>
        <w:t xml:space="preserve"> календарных дней с момента поступления запроса в Администрацию.</w:t>
      </w:r>
      <w:proofErr w:type="gramEnd"/>
    </w:p>
    <w:p w:rsidR="008C2797" w:rsidRPr="00D21D1D" w:rsidRDefault="001F0661"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2</w:t>
      </w:r>
      <w:r w:rsidR="008C2797" w:rsidRPr="00D21D1D">
        <w:rPr>
          <w:rFonts w:eastAsiaTheme="minorHAnsi"/>
          <w:bCs/>
          <w:sz w:val="24"/>
          <w:szCs w:val="24"/>
          <w:lang w:eastAsia="en-US"/>
        </w:rPr>
        <w:t xml:space="preserve">.7. Администрация, при проведении профилактических мероприятий, осуществляет взаимодействие с контролируемыми лицами только в случаях, установленных </w:t>
      </w:r>
      <w:hyperlink r:id="rId18" w:history="1">
        <w:r w:rsidR="008C2797" w:rsidRPr="00D21D1D">
          <w:rPr>
            <w:rFonts w:eastAsiaTheme="minorHAnsi"/>
            <w:bCs/>
            <w:color w:val="000000" w:themeColor="text1"/>
            <w:sz w:val="24"/>
            <w:szCs w:val="24"/>
            <w:lang w:eastAsia="en-US"/>
          </w:rPr>
          <w:t>Законом</w:t>
        </w:r>
      </w:hyperlink>
      <w:r w:rsidR="008C2797" w:rsidRPr="00D21D1D">
        <w:rPr>
          <w:rFonts w:eastAsiaTheme="minorHAnsi"/>
          <w:bCs/>
          <w:color w:val="000000" w:themeColor="text1"/>
          <w:sz w:val="24"/>
          <w:szCs w:val="24"/>
          <w:lang w:eastAsia="en-US"/>
        </w:rPr>
        <w:t xml:space="preserve"> № 2</w:t>
      </w:r>
      <w:r w:rsidR="008C2797" w:rsidRPr="00D21D1D">
        <w:rPr>
          <w:rFonts w:eastAsiaTheme="minorHAnsi"/>
          <w:bCs/>
          <w:sz w:val="24"/>
          <w:szCs w:val="24"/>
          <w:lang w:eastAsia="en-US"/>
        </w:rPr>
        <w:t>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C2797" w:rsidRPr="00D21D1D" w:rsidRDefault="008C2797"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Профилактический визит проводится должностным лицом Администрации в форме профилактической беседы по месту осуществления деятельности контролируемого лица либо путем использования видео-конференц-связи</w:t>
      </w:r>
      <w:r w:rsidRPr="00D21D1D">
        <w:rPr>
          <w:sz w:val="24"/>
          <w:szCs w:val="24"/>
        </w:rPr>
        <w:t xml:space="preserve"> </w:t>
      </w:r>
      <w:r w:rsidRPr="00D21D1D">
        <w:rPr>
          <w:rFonts w:eastAsiaTheme="minorHAnsi"/>
          <w:bCs/>
          <w:sz w:val="24"/>
          <w:szCs w:val="24"/>
          <w:lang w:eastAsia="en-US"/>
        </w:rPr>
        <w:t xml:space="preserve">или мобильного приложения «Инспектор». </w:t>
      </w:r>
    </w:p>
    <w:p w:rsidR="00C749F2" w:rsidRPr="00D21D1D" w:rsidRDefault="00C749F2" w:rsidP="00D21D1D">
      <w:pPr>
        <w:suppressAutoHyphens w:val="0"/>
        <w:autoSpaceDE w:val="0"/>
        <w:autoSpaceDN w:val="0"/>
        <w:adjustRightInd w:val="0"/>
        <w:ind w:firstLine="709"/>
        <w:jc w:val="both"/>
        <w:rPr>
          <w:rFonts w:eastAsiaTheme="minorHAnsi"/>
          <w:bCs/>
          <w:sz w:val="24"/>
          <w:szCs w:val="24"/>
          <w:lang w:eastAsia="en-US"/>
        </w:rPr>
      </w:pPr>
      <w:proofErr w:type="gramStart"/>
      <w:r w:rsidRPr="00D21D1D">
        <w:rPr>
          <w:rFonts w:eastAsiaTheme="minorHAnsi"/>
          <w:bCs/>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D21D1D">
        <w:rPr>
          <w:rFonts w:eastAsiaTheme="minorHAnsi"/>
          <w:bCs/>
          <w:sz w:val="24"/>
          <w:szCs w:val="24"/>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749F2" w:rsidRPr="00D21D1D" w:rsidRDefault="00C749F2"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749F2" w:rsidRPr="00D21D1D" w:rsidRDefault="00C749F2"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 xml:space="preserve">2.7.1. </w:t>
      </w:r>
      <w:r w:rsidR="00B66731" w:rsidRPr="00D21D1D">
        <w:rPr>
          <w:rFonts w:eastAsiaTheme="minorHAnsi"/>
          <w:bCs/>
          <w:sz w:val="24"/>
          <w:szCs w:val="24"/>
          <w:lang w:eastAsia="en-US"/>
        </w:rPr>
        <w:t>Обязательный профилактический визит проводится:</w:t>
      </w:r>
    </w:p>
    <w:p w:rsidR="00B66731" w:rsidRPr="00D21D1D" w:rsidRDefault="00F77309"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1</w:t>
      </w:r>
      <w:r w:rsidR="00B66731" w:rsidRPr="00D21D1D">
        <w:rPr>
          <w:rFonts w:eastAsiaTheme="minorHAnsi"/>
          <w:bCs/>
          <w:sz w:val="24"/>
          <w:szCs w:val="24"/>
          <w:lang w:eastAsia="en-US"/>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Pr="00D21D1D">
        <w:rPr>
          <w:rFonts w:eastAsiaTheme="minorHAnsi"/>
          <w:bCs/>
          <w:sz w:val="24"/>
          <w:szCs w:val="24"/>
          <w:lang w:eastAsia="en-US"/>
        </w:rPr>
        <w:t>Закона № 248-ФЗ</w:t>
      </w:r>
      <w:r w:rsidR="00B66731" w:rsidRPr="00D21D1D">
        <w:rPr>
          <w:rFonts w:eastAsiaTheme="minorHAnsi"/>
          <w:bCs/>
          <w:sz w:val="24"/>
          <w:szCs w:val="24"/>
          <w:lang w:eastAsia="en-US"/>
        </w:rPr>
        <w:t>;</w:t>
      </w:r>
    </w:p>
    <w:p w:rsidR="00B66731" w:rsidRPr="00D21D1D" w:rsidRDefault="00F77309"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2</w:t>
      </w:r>
      <w:r w:rsidR="00B66731" w:rsidRPr="00D21D1D">
        <w:rPr>
          <w:rFonts w:eastAsiaTheme="minorHAnsi"/>
          <w:bCs/>
          <w:sz w:val="24"/>
          <w:szCs w:val="24"/>
          <w:lang w:eastAsia="en-US"/>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w:t>
      </w:r>
      <w:r w:rsidRPr="00D21D1D">
        <w:rPr>
          <w:rFonts w:eastAsiaTheme="minorHAnsi"/>
          <w:bCs/>
          <w:sz w:val="24"/>
          <w:szCs w:val="24"/>
          <w:lang w:eastAsia="en-US"/>
        </w:rPr>
        <w:t>ьей 8 Федерального закона от 26.12.2008 года №</w:t>
      </w:r>
      <w:r w:rsidR="00B66731" w:rsidRPr="00D21D1D">
        <w:rPr>
          <w:rFonts w:eastAsiaTheme="minorHAnsi"/>
          <w:bCs/>
          <w:sz w:val="24"/>
          <w:szCs w:val="24"/>
          <w:lang w:eastAsia="en-US"/>
        </w:rPr>
        <w:t xml:space="preserve"> 2</w:t>
      </w:r>
      <w:r w:rsidRPr="00D21D1D">
        <w:rPr>
          <w:rFonts w:eastAsiaTheme="minorHAnsi"/>
          <w:bCs/>
          <w:sz w:val="24"/>
          <w:szCs w:val="24"/>
          <w:lang w:eastAsia="en-US"/>
        </w:rPr>
        <w:t>94-ФЗ «</w:t>
      </w:r>
      <w:r w:rsidR="00B66731" w:rsidRPr="00D21D1D">
        <w:rPr>
          <w:rFonts w:eastAsiaTheme="minorHAnsi"/>
          <w:bCs/>
          <w:sz w:val="24"/>
          <w:szCs w:val="24"/>
          <w:lang w:eastAsia="en-US"/>
        </w:rPr>
        <w:t>О защите прав юридических лиц и индивидуальных предпринимателей при осуществлении государственного контроля (над</w:t>
      </w:r>
      <w:r w:rsidRPr="00D21D1D">
        <w:rPr>
          <w:rFonts w:eastAsiaTheme="minorHAnsi"/>
          <w:bCs/>
          <w:sz w:val="24"/>
          <w:szCs w:val="24"/>
          <w:lang w:eastAsia="en-US"/>
        </w:rPr>
        <w:t>зора) и муниципального контроля»</w:t>
      </w:r>
      <w:r w:rsidR="00B66731" w:rsidRPr="00D21D1D">
        <w:rPr>
          <w:rFonts w:eastAsiaTheme="minorHAnsi"/>
          <w:bCs/>
          <w:sz w:val="24"/>
          <w:szCs w:val="24"/>
          <w:lang w:eastAsia="en-US"/>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00B66731" w:rsidRPr="00D21D1D">
        <w:rPr>
          <w:rFonts w:eastAsiaTheme="minorHAnsi"/>
          <w:bCs/>
          <w:sz w:val="24"/>
          <w:szCs w:val="24"/>
          <w:lang w:eastAsia="en-US"/>
        </w:rPr>
        <w:t>с даты представления</w:t>
      </w:r>
      <w:proofErr w:type="gramEnd"/>
      <w:r w:rsidR="00B66731" w:rsidRPr="00D21D1D">
        <w:rPr>
          <w:rFonts w:eastAsiaTheme="minorHAnsi"/>
          <w:bCs/>
          <w:sz w:val="24"/>
          <w:szCs w:val="24"/>
          <w:lang w:eastAsia="en-US"/>
        </w:rPr>
        <w:t xml:space="preserve"> такого уведомления;</w:t>
      </w:r>
    </w:p>
    <w:p w:rsidR="00B66731" w:rsidRPr="00D21D1D" w:rsidRDefault="00B66731"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66731" w:rsidRPr="00D21D1D" w:rsidRDefault="00B66731"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4) по поручению:</w:t>
      </w:r>
    </w:p>
    <w:p w:rsidR="00B66731" w:rsidRPr="00D21D1D" w:rsidRDefault="00B66731"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а) Президента Российской Федерации;</w:t>
      </w:r>
    </w:p>
    <w:p w:rsidR="00B66731" w:rsidRPr="00D21D1D" w:rsidRDefault="00F77309"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lastRenderedPageBreak/>
        <w:t>б</w:t>
      </w:r>
      <w:r w:rsidR="00B66731" w:rsidRPr="00D21D1D">
        <w:rPr>
          <w:rFonts w:eastAsiaTheme="minorHAnsi"/>
          <w:bCs/>
          <w:sz w:val="24"/>
          <w:szCs w:val="24"/>
          <w:lang w:eastAsia="en-US"/>
        </w:rPr>
        <w:t xml:space="preserve">)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00B66731" w:rsidRPr="00D21D1D">
        <w:rPr>
          <w:rFonts w:eastAsiaTheme="minorHAnsi"/>
          <w:bCs/>
          <w:sz w:val="24"/>
          <w:szCs w:val="24"/>
          <w:lang w:eastAsia="en-US"/>
        </w:rPr>
        <w:t>полномочия</w:t>
      </w:r>
      <w:proofErr w:type="gramEnd"/>
      <w:r w:rsidR="00B66731" w:rsidRPr="00D21D1D">
        <w:rPr>
          <w:rFonts w:eastAsiaTheme="minorHAnsi"/>
          <w:bCs/>
          <w:sz w:val="24"/>
          <w:szCs w:val="24"/>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F77309" w:rsidRPr="00D21D1D" w:rsidRDefault="00F77309"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Обязательный профилактический визит не предусматривает отказ контролируемого лица от его проведения.</w:t>
      </w:r>
    </w:p>
    <w:p w:rsidR="00F77309" w:rsidRPr="00D21D1D" w:rsidRDefault="00F77309"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sz w:val="24"/>
          <w:szCs w:val="24"/>
          <w:lang w:eastAsia="en-US"/>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77309" w:rsidRPr="00D21D1D" w:rsidRDefault="00F77309"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77309" w:rsidRPr="00D21D1D" w:rsidRDefault="00F77309"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Закона № 248-ФЗ</w:t>
      </w:r>
    </w:p>
    <w:p w:rsidR="00F77309" w:rsidRPr="00D21D1D" w:rsidRDefault="00F77309"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10589B" w:rsidRPr="00D21D1D" w:rsidRDefault="00F77309"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2.7.2.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0589B"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0589B"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0589B"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Решение об отказе в проведении профилактического визита принимается в следующих случаях:</w:t>
      </w:r>
    </w:p>
    <w:p w:rsidR="0010589B"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1) от контролируемого лица поступило уведомление об отзыве заявления;</w:t>
      </w:r>
    </w:p>
    <w:p w:rsidR="0010589B"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0589B"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3) в течение года до даты подачи заявления контрольным органом проведен профилактический визит по ранее поданному заявлению;</w:t>
      </w:r>
    </w:p>
    <w:p w:rsidR="0010589B"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0589B"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10589B"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D21D1D">
        <w:rPr>
          <w:rFonts w:eastAsiaTheme="minorHAnsi"/>
          <w:bCs/>
          <w:sz w:val="24"/>
          <w:szCs w:val="24"/>
          <w:lang w:eastAsia="en-US"/>
        </w:rPr>
        <w:t>позднее</w:t>
      </w:r>
      <w:proofErr w:type="gramEnd"/>
      <w:r w:rsidRPr="00D21D1D">
        <w:rPr>
          <w:rFonts w:eastAsiaTheme="minorHAnsi"/>
          <w:bCs/>
          <w:sz w:val="24"/>
          <w:szCs w:val="24"/>
          <w:lang w:eastAsia="en-US"/>
        </w:rPr>
        <w:t xml:space="preserve"> чем за пять рабочих дней до даты его проведения.</w:t>
      </w:r>
    </w:p>
    <w:p w:rsidR="0010589B"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0589B"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AA3C7D" w:rsidRPr="00D21D1D" w:rsidRDefault="0010589B" w:rsidP="00D21D1D">
      <w:pPr>
        <w:suppressAutoHyphens w:val="0"/>
        <w:autoSpaceDE w:val="0"/>
        <w:autoSpaceDN w:val="0"/>
        <w:adjustRightInd w:val="0"/>
        <w:ind w:firstLine="709"/>
        <w:jc w:val="both"/>
        <w:rPr>
          <w:rFonts w:eastAsiaTheme="minorHAnsi"/>
          <w:bCs/>
          <w:sz w:val="24"/>
          <w:szCs w:val="24"/>
          <w:lang w:eastAsia="en-US"/>
        </w:rPr>
      </w:pPr>
      <w:r w:rsidRPr="00D21D1D">
        <w:rPr>
          <w:rFonts w:eastAsiaTheme="minorHAnsi"/>
          <w:bCs/>
          <w:sz w:val="24"/>
          <w:szCs w:val="24"/>
          <w:lang w:eastAsia="en-US"/>
        </w:rPr>
        <w:t>В случае</w:t>
      </w:r>
      <w:proofErr w:type="gramStart"/>
      <w:r w:rsidRPr="00D21D1D">
        <w:rPr>
          <w:rFonts w:eastAsiaTheme="minorHAnsi"/>
          <w:bCs/>
          <w:sz w:val="24"/>
          <w:szCs w:val="24"/>
          <w:lang w:eastAsia="en-US"/>
        </w:rPr>
        <w:t>,</w:t>
      </w:r>
      <w:proofErr w:type="gramEnd"/>
      <w:r w:rsidRPr="00D21D1D">
        <w:rPr>
          <w:rFonts w:eastAsiaTheme="minorHAnsi"/>
          <w:bCs/>
          <w:sz w:val="24"/>
          <w:szCs w:val="24"/>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C2797" w:rsidRPr="00FE6089" w:rsidRDefault="008C2797" w:rsidP="00D21D1D">
      <w:pPr>
        <w:widowControl w:val="0"/>
        <w:autoSpaceDE w:val="0"/>
        <w:autoSpaceDN w:val="0"/>
        <w:ind w:firstLine="709"/>
        <w:jc w:val="both"/>
        <w:outlineLvl w:val="1"/>
        <w:rPr>
          <w:b/>
          <w:sz w:val="24"/>
          <w:szCs w:val="24"/>
        </w:rPr>
      </w:pPr>
    </w:p>
    <w:p w:rsidR="00D21D1D" w:rsidRPr="00D21D1D" w:rsidRDefault="00D21D1D" w:rsidP="00F35C82">
      <w:pPr>
        <w:suppressAutoHyphens w:val="0"/>
        <w:autoSpaceDE w:val="0"/>
        <w:autoSpaceDN w:val="0"/>
        <w:adjustRightInd w:val="0"/>
        <w:ind w:firstLine="709"/>
        <w:jc w:val="center"/>
        <w:outlineLvl w:val="0"/>
        <w:rPr>
          <w:rFonts w:eastAsiaTheme="minorHAnsi"/>
          <w:b/>
          <w:bCs/>
          <w:sz w:val="24"/>
          <w:szCs w:val="24"/>
          <w:lang w:eastAsia="en-US"/>
        </w:rPr>
      </w:pPr>
      <w:r w:rsidRPr="00D21D1D">
        <w:rPr>
          <w:rFonts w:eastAsiaTheme="minorHAnsi"/>
          <w:b/>
          <w:bCs/>
          <w:sz w:val="24"/>
          <w:szCs w:val="24"/>
          <w:lang w:eastAsia="en-US"/>
        </w:rPr>
        <w:lastRenderedPageBreak/>
        <w:t>3. Управление рисками причинения вреда (ущерба)</w:t>
      </w:r>
    </w:p>
    <w:p w:rsidR="00D21D1D" w:rsidRPr="00D21D1D" w:rsidRDefault="00D21D1D" w:rsidP="00F35C82">
      <w:pPr>
        <w:suppressAutoHyphens w:val="0"/>
        <w:autoSpaceDE w:val="0"/>
        <w:autoSpaceDN w:val="0"/>
        <w:adjustRightInd w:val="0"/>
        <w:ind w:firstLine="709"/>
        <w:jc w:val="center"/>
        <w:rPr>
          <w:rFonts w:eastAsiaTheme="minorHAnsi"/>
          <w:b/>
          <w:bCs/>
          <w:sz w:val="24"/>
          <w:szCs w:val="24"/>
          <w:lang w:eastAsia="en-US"/>
        </w:rPr>
      </w:pPr>
      <w:r w:rsidRPr="00D21D1D">
        <w:rPr>
          <w:rFonts w:eastAsiaTheme="minorHAnsi"/>
          <w:b/>
          <w:bCs/>
          <w:sz w:val="24"/>
          <w:szCs w:val="24"/>
          <w:lang w:eastAsia="en-US"/>
        </w:rPr>
        <w:t>охраняемым законом ценностями при осуществлении</w:t>
      </w:r>
    </w:p>
    <w:p w:rsidR="00D21D1D" w:rsidRPr="00D21D1D" w:rsidRDefault="00D21D1D" w:rsidP="00F35C82">
      <w:pPr>
        <w:suppressAutoHyphens w:val="0"/>
        <w:autoSpaceDE w:val="0"/>
        <w:autoSpaceDN w:val="0"/>
        <w:adjustRightInd w:val="0"/>
        <w:ind w:firstLine="709"/>
        <w:jc w:val="center"/>
        <w:rPr>
          <w:rFonts w:eastAsiaTheme="minorHAnsi"/>
          <w:b/>
          <w:bCs/>
          <w:sz w:val="24"/>
          <w:szCs w:val="24"/>
          <w:lang w:eastAsia="en-US"/>
        </w:rPr>
      </w:pPr>
      <w:r w:rsidRPr="00D21D1D">
        <w:rPr>
          <w:rFonts w:eastAsiaTheme="minorHAnsi"/>
          <w:b/>
          <w:bCs/>
          <w:sz w:val="24"/>
          <w:szCs w:val="24"/>
          <w:lang w:eastAsia="en-US"/>
        </w:rPr>
        <w:t>муниципального контроля</w:t>
      </w:r>
    </w:p>
    <w:p w:rsidR="00D21D1D" w:rsidRPr="00D21D1D" w:rsidRDefault="00D21D1D" w:rsidP="00D21D1D">
      <w:pPr>
        <w:suppressAutoHyphens w:val="0"/>
        <w:autoSpaceDE w:val="0"/>
        <w:autoSpaceDN w:val="0"/>
        <w:adjustRightInd w:val="0"/>
        <w:ind w:firstLine="709"/>
        <w:jc w:val="both"/>
        <w:rPr>
          <w:rFonts w:eastAsiaTheme="minorHAnsi"/>
          <w:sz w:val="24"/>
          <w:szCs w:val="24"/>
          <w:lang w:eastAsia="en-US"/>
        </w:rPr>
      </w:pPr>
    </w:p>
    <w:p w:rsidR="00F35C82"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Настоящим Положением установлено, что система оценки и управления рисками при осуществлении муниципального </w:t>
      </w:r>
      <w:r w:rsidR="00F35C82">
        <w:rPr>
          <w:rFonts w:eastAsiaTheme="minorHAnsi"/>
          <w:sz w:val="24"/>
          <w:szCs w:val="24"/>
          <w:lang w:eastAsia="en-US"/>
        </w:rPr>
        <w:t xml:space="preserve">земельного </w:t>
      </w:r>
      <w:r w:rsidRPr="00D21D1D">
        <w:rPr>
          <w:rFonts w:eastAsiaTheme="minorHAnsi"/>
          <w:sz w:val="24"/>
          <w:szCs w:val="24"/>
          <w:lang w:eastAsia="en-US"/>
        </w:rPr>
        <w:t>контроля не применяется, все внеплановые контрольные мероприятия могут проводиться только после согла</w:t>
      </w:r>
      <w:r w:rsidR="00F35C82">
        <w:rPr>
          <w:rFonts w:eastAsiaTheme="minorHAnsi"/>
          <w:sz w:val="24"/>
          <w:szCs w:val="24"/>
          <w:lang w:eastAsia="en-US"/>
        </w:rPr>
        <w:t>сования с органами прокуратуры.</w:t>
      </w:r>
    </w:p>
    <w:p w:rsidR="00D21D1D" w:rsidRPr="00D21D1D"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В случаях, установленных </w:t>
      </w:r>
      <w:r w:rsidR="00F35C82">
        <w:rPr>
          <w:rFonts w:eastAsiaTheme="minorHAnsi"/>
          <w:sz w:val="24"/>
          <w:szCs w:val="24"/>
          <w:lang w:eastAsia="en-US"/>
        </w:rPr>
        <w:t>Законом</w:t>
      </w:r>
      <w:r w:rsidRPr="00D21D1D">
        <w:rPr>
          <w:rFonts w:eastAsiaTheme="minorHAnsi"/>
          <w:sz w:val="24"/>
          <w:szCs w:val="24"/>
          <w:lang w:eastAsia="en-US"/>
        </w:rPr>
        <w:t xml:space="preserve"> 248-ФЗ, в целях организации и проведения внеплановых контрольных мероприятий может учитываться категория риска объекта контроля.</w:t>
      </w:r>
    </w:p>
    <w:p w:rsidR="00D21D1D" w:rsidRPr="00D21D1D" w:rsidRDefault="00D21D1D" w:rsidP="00D21D1D">
      <w:pPr>
        <w:suppressAutoHyphens w:val="0"/>
        <w:autoSpaceDE w:val="0"/>
        <w:autoSpaceDN w:val="0"/>
        <w:adjustRightInd w:val="0"/>
        <w:ind w:firstLine="709"/>
        <w:jc w:val="both"/>
        <w:rPr>
          <w:rFonts w:eastAsiaTheme="minorHAnsi"/>
          <w:sz w:val="24"/>
          <w:szCs w:val="24"/>
          <w:lang w:eastAsia="en-US"/>
        </w:rPr>
      </w:pPr>
    </w:p>
    <w:p w:rsidR="00D21D1D" w:rsidRPr="00D21D1D" w:rsidRDefault="00F35C82" w:rsidP="00F35C82">
      <w:pPr>
        <w:suppressAutoHyphens w:val="0"/>
        <w:autoSpaceDE w:val="0"/>
        <w:autoSpaceDN w:val="0"/>
        <w:adjustRightInd w:val="0"/>
        <w:ind w:firstLine="709"/>
        <w:jc w:val="center"/>
        <w:outlineLvl w:val="0"/>
        <w:rPr>
          <w:rFonts w:eastAsiaTheme="minorHAnsi"/>
          <w:b/>
          <w:bCs/>
          <w:sz w:val="24"/>
          <w:szCs w:val="24"/>
          <w:lang w:eastAsia="en-US"/>
        </w:rPr>
      </w:pPr>
      <w:r>
        <w:rPr>
          <w:rFonts w:eastAsiaTheme="minorHAnsi"/>
          <w:b/>
          <w:bCs/>
          <w:sz w:val="24"/>
          <w:szCs w:val="24"/>
          <w:lang w:eastAsia="en-US"/>
        </w:rPr>
        <w:t>4</w:t>
      </w:r>
      <w:r w:rsidR="00D21D1D" w:rsidRPr="00D21D1D">
        <w:rPr>
          <w:rFonts w:eastAsiaTheme="minorHAnsi"/>
          <w:b/>
          <w:bCs/>
          <w:sz w:val="24"/>
          <w:szCs w:val="24"/>
          <w:lang w:eastAsia="en-US"/>
        </w:rPr>
        <w:t>. Осуществление муниципального</w:t>
      </w:r>
      <w:r>
        <w:rPr>
          <w:rFonts w:eastAsiaTheme="minorHAnsi"/>
          <w:b/>
          <w:bCs/>
          <w:sz w:val="24"/>
          <w:szCs w:val="24"/>
          <w:lang w:eastAsia="en-US"/>
        </w:rPr>
        <w:t xml:space="preserve"> земельного</w:t>
      </w:r>
      <w:r w:rsidR="00D21D1D" w:rsidRPr="00D21D1D">
        <w:rPr>
          <w:rFonts w:eastAsiaTheme="minorHAnsi"/>
          <w:b/>
          <w:bCs/>
          <w:sz w:val="24"/>
          <w:szCs w:val="24"/>
          <w:lang w:eastAsia="en-US"/>
        </w:rPr>
        <w:t xml:space="preserve"> контроля</w:t>
      </w:r>
    </w:p>
    <w:p w:rsidR="00D21D1D" w:rsidRPr="00D21D1D" w:rsidRDefault="00D21D1D" w:rsidP="00D21D1D">
      <w:pPr>
        <w:suppressAutoHyphens w:val="0"/>
        <w:autoSpaceDE w:val="0"/>
        <w:autoSpaceDN w:val="0"/>
        <w:adjustRightInd w:val="0"/>
        <w:ind w:firstLine="709"/>
        <w:jc w:val="both"/>
        <w:rPr>
          <w:rFonts w:eastAsiaTheme="minorHAnsi"/>
          <w:sz w:val="24"/>
          <w:szCs w:val="24"/>
          <w:lang w:eastAsia="en-US"/>
        </w:rPr>
      </w:pP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4</w:t>
      </w:r>
      <w:r w:rsidR="00D21D1D" w:rsidRPr="00D21D1D">
        <w:rPr>
          <w:rFonts w:eastAsiaTheme="minorHAnsi"/>
          <w:sz w:val="24"/>
          <w:szCs w:val="24"/>
          <w:lang w:eastAsia="en-US"/>
        </w:rPr>
        <w:t>.1. Контрольные мероприятия пр</w:t>
      </w:r>
      <w:r>
        <w:rPr>
          <w:rFonts w:eastAsiaTheme="minorHAnsi"/>
          <w:sz w:val="24"/>
          <w:szCs w:val="24"/>
          <w:lang w:eastAsia="en-US"/>
        </w:rPr>
        <w:t>оводятся на внеплановой основе.</w:t>
      </w:r>
    </w:p>
    <w:p w:rsidR="00F35C82"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Плановые контрольные мероприятия при осуществлении вида муницип</w:t>
      </w:r>
      <w:r w:rsidR="00F35C82">
        <w:rPr>
          <w:rFonts w:eastAsiaTheme="minorHAnsi"/>
          <w:sz w:val="24"/>
          <w:szCs w:val="24"/>
          <w:lang w:eastAsia="en-US"/>
        </w:rPr>
        <w:t>ального земельного контроля не проводятся.</w:t>
      </w: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sidRPr="00F35C82">
        <w:rPr>
          <w:rFonts w:eastAsiaTheme="minorHAnsi"/>
          <w:color w:val="000000" w:themeColor="text1"/>
          <w:sz w:val="24"/>
          <w:szCs w:val="24"/>
          <w:lang w:eastAsia="en-US"/>
        </w:rPr>
        <w:t>4</w:t>
      </w:r>
      <w:r w:rsidR="00D21D1D" w:rsidRPr="00F35C82">
        <w:rPr>
          <w:rFonts w:eastAsiaTheme="minorHAnsi"/>
          <w:color w:val="000000" w:themeColor="text1"/>
          <w:sz w:val="24"/>
          <w:szCs w:val="24"/>
          <w:lang w:eastAsia="en-US"/>
        </w:rPr>
        <w:t xml:space="preserve">.2.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9" w:history="1">
        <w:r w:rsidR="00D21D1D" w:rsidRPr="00F35C82">
          <w:rPr>
            <w:rFonts w:eastAsiaTheme="minorHAnsi"/>
            <w:color w:val="000000" w:themeColor="text1"/>
            <w:sz w:val="24"/>
            <w:szCs w:val="24"/>
            <w:lang w:eastAsia="en-US"/>
          </w:rPr>
          <w:t>пунктами 1</w:t>
        </w:r>
      </w:hyperlink>
      <w:r w:rsidR="00D21D1D" w:rsidRPr="00F35C82">
        <w:rPr>
          <w:rFonts w:eastAsiaTheme="minorHAnsi"/>
          <w:color w:val="000000" w:themeColor="text1"/>
          <w:sz w:val="24"/>
          <w:szCs w:val="24"/>
          <w:lang w:eastAsia="en-US"/>
        </w:rPr>
        <w:t xml:space="preserve">, </w:t>
      </w:r>
      <w:hyperlink r:id="rId20" w:history="1">
        <w:r w:rsidR="00D21D1D" w:rsidRPr="00F35C82">
          <w:rPr>
            <w:rFonts w:eastAsiaTheme="minorHAnsi"/>
            <w:color w:val="000000" w:themeColor="text1"/>
            <w:sz w:val="24"/>
            <w:szCs w:val="24"/>
            <w:lang w:eastAsia="en-US"/>
          </w:rPr>
          <w:t>3</w:t>
        </w:r>
      </w:hyperlink>
      <w:r w:rsidR="00D21D1D" w:rsidRPr="00F35C82">
        <w:rPr>
          <w:rFonts w:eastAsiaTheme="minorHAnsi"/>
          <w:color w:val="000000" w:themeColor="text1"/>
          <w:sz w:val="24"/>
          <w:szCs w:val="24"/>
          <w:lang w:eastAsia="en-US"/>
        </w:rPr>
        <w:t xml:space="preserve"> - </w:t>
      </w:r>
      <w:hyperlink r:id="rId21" w:history="1">
        <w:r w:rsidR="00D21D1D" w:rsidRPr="00F35C82">
          <w:rPr>
            <w:rFonts w:eastAsiaTheme="minorHAnsi"/>
            <w:color w:val="000000" w:themeColor="text1"/>
            <w:sz w:val="24"/>
            <w:szCs w:val="24"/>
            <w:lang w:eastAsia="en-US"/>
          </w:rPr>
          <w:t>9 части 1</w:t>
        </w:r>
      </w:hyperlink>
      <w:r w:rsidR="00D21D1D" w:rsidRPr="00F35C82">
        <w:rPr>
          <w:rFonts w:eastAsiaTheme="minorHAnsi"/>
          <w:color w:val="000000" w:themeColor="text1"/>
          <w:sz w:val="24"/>
          <w:szCs w:val="24"/>
          <w:lang w:eastAsia="en-US"/>
        </w:rPr>
        <w:t xml:space="preserve"> и </w:t>
      </w:r>
      <w:hyperlink r:id="rId22" w:history="1">
        <w:r w:rsidR="00D21D1D" w:rsidRPr="00F35C82">
          <w:rPr>
            <w:rFonts w:eastAsiaTheme="minorHAnsi"/>
            <w:color w:val="000000" w:themeColor="text1"/>
            <w:sz w:val="24"/>
            <w:szCs w:val="24"/>
            <w:lang w:eastAsia="en-US"/>
          </w:rPr>
          <w:t>частью 3 статьи 57</w:t>
        </w:r>
      </w:hyperlink>
      <w:r w:rsidR="00D21D1D" w:rsidRPr="00F35C82">
        <w:rPr>
          <w:rFonts w:eastAsiaTheme="minorHAnsi"/>
          <w:color w:val="000000" w:themeColor="text1"/>
          <w:sz w:val="24"/>
          <w:szCs w:val="24"/>
          <w:lang w:eastAsia="en-US"/>
        </w:rPr>
        <w:t xml:space="preserve"> </w:t>
      </w:r>
      <w:r>
        <w:rPr>
          <w:rFonts w:eastAsiaTheme="minorHAnsi"/>
          <w:color w:val="000000" w:themeColor="text1"/>
          <w:sz w:val="24"/>
          <w:szCs w:val="24"/>
          <w:lang w:eastAsia="en-US"/>
        </w:rPr>
        <w:t>Закона</w:t>
      </w:r>
      <w:r w:rsidR="00D21D1D" w:rsidRPr="00F35C82">
        <w:rPr>
          <w:rFonts w:eastAsiaTheme="minorHAnsi"/>
          <w:color w:val="000000" w:themeColor="text1"/>
          <w:sz w:val="24"/>
          <w:szCs w:val="24"/>
          <w:lang w:eastAsia="en-US"/>
        </w:rPr>
        <w:t xml:space="preserve"> </w:t>
      </w:r>
      <w:r>
        <w:rPr>
          <w:rFonts w:eastAsiaTheme="minorHAnsi"/>
          <w:color w:val="000000" w:themeColor="text1"/>
          <w:sz w:val="24"/>
          <w:szCs w:val="24"/>
          <w:lang w:eastAsia="en-US"/>
        </w:rPr>
        <w:t>№ 248-ФЗ.</w:t>
      </w: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4</w:t>
      </w:r>
      <w:r w:rsidR="00D21D1D" w:rsidRPr="00D21D1D">
        <w:rPr>
          <w:rFonts w:eastAsiaTheme="minorHAnsi"/>
          <w:sz w:val="24"/>
          <w:szCs w:val="24"/>
          <w:lang w:eastAsia="en-US"/>
        </w:rPr>
        <w:t>.3.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w:t>
      </w:r>
      <w:r>
        <w:rPr>
          <w:rFonts w:eastAsiaTheme="minorHAnsi"/>
          <w:sz w:val="24"/>
          <w:szCs w:val="24"/>
          <w:lang w:eastAsia="en-US"/>
        </w:rPr>
        <w:t>ится после такого согласования.</w:t>
      </w: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4</w:t>
      </w:r>
      <w:r w:rsidR="00D21D1D" w:rsidRPr="00D21D1D">
        <w:rPr>
          <w:rFonts w:eastAsiaTheme="minorHAnsi"/>
          <w:sz w:val="24"/>
          <w:szCs w:val="24"/>
          <w:lang w:eastAsia="en-US"/>
        </w:rPr>
        <w:t xml:space="preserve">.4.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и подписывается руководителем </w:t>
      </w:r>
      <w:r>
        <w:rPr>
          <w:rFonts w:eastAsiaTheme="minorHAnsi"/>
          <w:sz w:val="24"/>
          <w:szCs w:val="24"/>
          <w:lang w:eastAsia="en-US"/>
        </w:rPr>
        <w:t>Администрации</w:t>
      </w:r>
      <w:r w:rsidR="00D21D1D" w:rsidRPr="00D21D1D">
        <w:rPr>
          <w:rFonts w:eastAsiaTheme="minorHAnsi"/>
          <w:sz w:val="24"/>
          <w:szCs w:val="24"/>
          <w:lang w:eastAsia="en-US"/>
        </w:rPr>
        <w:t xml:space="preserve"> (далее - решение о проведении контрольного мероприятия, предусматривающего взаимодействие с контролируемым лицом, а</w:t>
      </w:r>
      <w:r>
        <w:rPr>
          <w:rFonts w:eastAsiaTheme="minorHAnsi"/>
          <w:sz w:val="24"/>
          <w:szCs w:val="24"/>
          <w:lang w:eastAsia="en-US"/>
        </w:rPr>
        <w:t xml:space="preserve"> также документарной проверки).</w:t>
      </w:r>
    </w:p>
    <w:p w:rsidR="00F35C82"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Решение о проведении контрольного мероприятия, информация о котором вносится в единый реестр контрольных (надзорных) мероприятий в соответствии со </w:t>
      </w:r>
      <w:hyperlink r:id="rId23" w:history="1">
        <w:r w:rsidRPr="00F35C82">
          <w:rPr>
            <w:rFonts w:eastAsiaTheme="minorHAnsi"/>
            <w:color w:val="000000" w:themeColor="text1"/>
            <w:sz w:val="24"/>
            <w:szCs w:val="24"/>
            <w:lang w:eastAsia="en-US"/>
          </w:rPr>
          <w:t>статьей 19</w:t>
        </w:r>
      </w:hyperlink>
      <w:r w:rsidRPr="00F35C82">
        <w:rPr>
          <w:rFonts w:eastAsiaTheme="minorHAnsi"/>
          <w:color w:val="000000" w:themeColor="text1"/>
          <w:sz w:val="24"/>
          <w:szCs w:val="24"/>
          <w:lang w:eastAsia="en-US"/>
        </w:rPr>
        <w:t xml:space="preserve"> </w:t>
      </w:r>
      <w:r w:rsidR="00F35C82">
        <w:rPr>
          <w:rFonts w:eastAsiaTheme="minorHAnsi"/>
          <w:color w:val="000000" w:themeColor="text1"/>
          <w:sz w:val="24"/>
          <w:szCs w:val="24"/>
          <w:lang w:eastAsia="en-US"/>
        </w:rPr>
        <w:t>Закона                    №</w:t>
      </w:r>
      <w:r w:rsidRPr="00D21D1D">
        <w:rPr>
          <w:rFonts w:eastAsiaTheme="minorHAnsi"/>
          <w:sz w:val="24"/>
          <w:szCs w:val="24"/>
          <w:lang w:eastAsia="en-US"/>
        </w:rPr>
        <w:t xml:space="preserve"> 248-</w:t>
      </w:r>
      <w:r w:rsidR="00F35C82">
        <w:rPr>
          <w:rFonts w:eastAsiaTheme="minorHAnsi"/>
          <w:sz w:val="24"/>
          <w:szCs w:val="24"/>
          <w:lang w:eastAsia="en-US"/>
        </w:rPr>
        <w:t>ФЗ</w:t>
      </w:r>
      <w:r w:rsidRPr="00D21D1D">
        <w:rPr>
          <w:rFonts w:eastAsiaTheme="minorHAnsi"/>
          <w:sz w:val="24"/>
          <w:szCs w:val="24"/>
          <w:lang w:eastAsia="en-US"/>
        </w:rPr>
        <w:t xml:space="preserve">,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w:t>
      </w:r>
      <w:proofErr w:type="gramStart"/>
      <w:r w:rsidRPr="00D21D1D">
        <w:rPr>
          <w:rFonts w:eastAsiaTheme="minorHAnsi"/>
          <w:sz w:val="24"/>
          <w:szCs w:val="24"/>
          <w:lang w:eastAsia="en-US"/>
        </w:rPr>
        <w:t>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w:t>
      </w:r>
      <w:r w:rsidR="00F35C82">
        <w:rPr>
          <w:rFonts w:eastAsiaTheme="minorHAnsi"/>
          <w:sz w:val="24"/>
          <w:szCs w:val="24"/>
          <w:lang w:eastAsia="en-US"/>
        </w:rPr>
        <w:t>онно-телекоммуникационной сети «Интернет»</w:t>
      </w:r>
      <w:r w:rsidRPr="00D21D1D">
        <w:rPr>
          <w:rFonts w:eastAsiaTheme="minorHAnsi"/>
          <w:sz w:val="24"/>
          <w:szCs w:val="24"/>
          <w:lang w:eastAsia="en-US"/>
        </w:rPr>
        <w:t>, содержащую соответствующую запись единого реестра контрольных (надзорных) мероприятий о контрольном (надзорном) мероприятии в едином реестре контр</w:t>
      </w:r>
      <w:r w:rsidR="00F35C82">
        <w:rPr>
          <w:rFonts w:eastAsiaTheme="minorHAnsi"/>
          <w:sz w:val="24"/>
          <w:szCs w:val="24"/>
          <w:lang w:eastAsia="en-US"/>
        </w:rPr>
        <w:t>ольных (надзорных) мероприятий.</w:t>
      </w:r>
      <w:proofErr w:type="gramEnd"/>
    </w:p>
    <w:p w:rsidR="00F35C82"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В день подписания решения о проведении внепланового контрольного мероприятия в целях согласования его проведения </w:t>
      </w:r>
      <w:r w:rsidR="00F35C82">
        <w:rPr>
          <w:rFonts w:eastAsiaTheme="minorHAnsi"/>
          <w:sz w:val="24"/>
          <w:szCs w:val="24"/>
          <w:lang w:eastAsia="en-US"/>
        </w:rPr>
        <w:t>Администрация</w:t>
      </w:r>
      <w:r w:rsidRPr="00D21D1D">
        <w:rPr>
          <w:rFonts w:eastAsiaTheme="minorHAnsi"/>
          <w:sz w:val="24"/>
          <w:szCs w:val="24"/>
          <w:lang w:eastAsia="en-US"/>
        </w:rPr>
        <w:t xml:space="preserve">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w:t>
      </w:r>
      <w:r w:rsidR="00F35C82">
        <w:rPr>
          <w:rFonts w:eastAsiaTheme="minorHAnsi"/>
          <w:sz w:val="24"/>
          <w:szCs w:val="24"/>
          <w:lang w:eastAsia="en-US"/>
        </w:rPr>
        <w:t xml:space="preserve"> основанием для его проведения.</w:t>
      </w: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4</w:t>
      </w:r>
      <w:r w:rsidR="00D21D1D" w:rsidRPr="00D21D1D">
        <w:rPr>
          <w:rFonts w:eastAsiaTheme="minorHAnsi"/>
          <w:sz w:val="24"/>
          <w:szCs w:val="24"/>
          <w:lang w:eastAsia="en-US"/>
        </w:rPr>
        <w:t xml:space="preserve">.5. К проведению контрольных мероприятий могут при необходимости привлекаться специалисты, эксперты, экспертные организации в порядке, установленном </w:t>
      </w:r>
      <w:r>
        <w:rPr>
          <w:rFonts w:eastAsiaTheme="minorHAnsi"/>
          <w:sz w:val="24"/>
          <w:szCs w:val="24"/>
          <w:lang w:eastAsia="en-US"/>
        </w:rPr>
        <w:t>Законом № 248-ФЗ.</w:t>
      </w:r>
    </w:p>
    <w:p w:rsidR="00F35C82"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w:t>
      </w:r>
      <w:r w:rsidR="00F35C82">
        <w:rPr>
          <w:rFonts w:eastAsiaTheme="minorHAnsi"/>
          <w:sz w:val="24"/>
          <w:szCs w:val="24"/>
          <w:lang w:eastAsia="en-US"/>
        </w:rPr>
        <w:t>тосъемка, аудио- и видеозапись.</w:t>
      </w:r>
    </w:p>
    <w:p w:rsidR="00D21D1D" w:rsidRPr="00D21D1D"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Видеозапись может осуществляться посредством любых технических средств, имеющихся в распоряжении инспектора и лиц, привлекаемых к проведению контрольных мероприятий.</w:t>
      </w:r>
    </w:p>
    <w:p w:rsidR="00F35C82"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Аудиозапись проводимого контрольного мероприятия осуществляется при отсутствии возможн</w:t>
      </w:r>
      <w:r w:rsidR="00F35C82">
        <w:rPr>
          <w:rFonts w:eastAsiaTheme="minorHAnsi"/>
          <w:sz w:val="24"/>
          <w:szCs w:val="24"/>
          <w:lang w:eastAsia="en-US"/>
        </w:rPr>
        <w:t>ости осуществления видеозаписи.</w:t>
      </w:r>
    </w:p>
    <w:p w:rsidR="00D21D1D" w:rsidRPr="00D21D1D"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При проведении контрольного мероприятия фотосъемка, аудио- или видеозапись осуществляются в случаях:</w:t>
      </w:r>
    </w:p>
    <w:p w:rsidR="00D21D1D" w:rsidRPr="00D21D1D"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а) проведения контрольного мероприятия во взаимодействии с контролируемым лицом одним инспектором;</w:t>
      </w:r>
    </w:p>
    <w:p w:rsidR="00D21D1D" w:rsidRPr="00D21D1D"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б) с момента выявления при проведении контрольного мероприятия инспектором (инспекторами) во взаимодействии с контролируемым лицом признаков нарушений обязательных требований;</w:t>
      </w:r>
    </w:p>
    <w:p w:rsidR="00D21D1D" w:rsidRPr="00D21D1D"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lastRenderedPageBreak/>
        <w:t>в) отказа контролируемого лица инспектору в доступе на производственные объекты.</w:t>
      </w:r>
    </w:p>
    <w:p w:rsidR="00D21D1D" w:rsidRPr="00D21D1D"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Ауди</w:t>
      </w:r>
      <w:proofErr w:type="gramStart"/>
      <w:r w:rsidRPr="00D21D1D">
        <w:rPr>
          <w:rFonts w:eastAsiaTheme="minorHAnsi"/>
          <w:sz w:val="24"/>
          <w:szCs w:val="24"/>
          <w:lang w:eastAsia="en-US"/>
        </w:rPr>
        <w:t>о-</w:t>
      </w:r>
      <w:proofErr w:type="gramEnd"/>
      <w:r w:rsidRPr="00D21D1D">
        <w:rPr>
          <w:rFonts w:eastAsiaTheme="minorHAnsi"/>
          <w:sz w:val="24"/>
          <w:szCs w:val="24"/>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21D1D" w:rsidRPr="00D21D1D"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4</w:t>
      </w:r>
      <w:r w:rsidR="00D21D1D" w:rsidRPr="00D21D1D">
        <w:rPr>
          <w:rFonts w:eastAsiaTheme="minorHAnsi"/>
          <w:sz w:val="24"/>
          <w:szCs w:val="24"/>
          <w:lang w:eastAsia="en-US"/>
        </w:rPr>
        <w:t xml:space="preserve">.6. Индивидуальный предприниматель, гражданин, являющиеся контролируемыми лицами, вправе представить в </w:t>
      </w:r>
      <w:r>
        <w:rPr>
          <w:rFonts w:eastAsiaTheme="minorHAnsi"/>
          <w:sz w:val="24"/>
          <w:szCs w:val="24"/>
          <w:lang w:eastAsia="en-US"/>
        </w:rPr>
        <w:t>Администрацию</w:t>
      </w:r>
      <w:r w:rsidR="00D21D1D" w:rsidRPr="00D21D1D">
        <w:rPr>
          <w:rFonts w:eastAsiaTheme="minorHAnsi"/>
          <w:sz w:val="24"/>
          <w:szCs w:val="24"/>
          <w:lang w:eastAsia="en-US"/>
        </w:rPr>
        <w:t xml:space="preserve"> заявление о невозможности присутствия при проведении конт</w:t>
      </w:r>
      <w:r>
        <w:rPr>
          <w:rFonts w:eastAsiaTheme="minorHAnsi"/>
          <w:sz w:val="24"/>
          <w:szCs w:val="24"/>
          <w:lang w:eastAsia="en-US"/>
        </w:rPr>
        <w:t>рольного мероприятия в случаях:</w:t>
      </w:r>
    </w:p>
    <w:p w:rsidR="00F35C82" w:rsidRDefault="00D21D1D" w:rsidP="00F35C82">
      <w:pPr>
        <w:suppressAutoHyphens w:val="0"/>
        <w:autoSpaceDE w:val="0"/>
        <w:autoSpaceDN w:val="0"/>
        <w:adjustRightInd w:val="0"/>
        <w:ind w:firstLine="709"/>
        <w:jc w:val="both"/>
        <w:rPr>
          <w:rFonts w:eastAsiaTheme="minorHAnsi"/>
          <w:sz w:val="24"/>
          <w:szCs w:val="24"/>
          <w:lang w:eastAsia="en-US"/>
        </w:rPr>
      </w:pPr>
      <w:proofErr w:type="gramStart"/>
      <w:r w:rsidRPr="00D21D1D">
        <w:rPr>
          <w:rFonts w:eastAsiaTheme="minorHAnsi"/>
          <w:sz w:val="24"/>
          <w:szCs w:val="24"/>
          <w:lang w:eastAsia="en-US"/>
        </w:rPr>
        <w:t xml:space="preserve">а) смерти близкого родственника (родителей, супруга (супруги), ребенка, родного брата (сестры), дедушки (бабушки) или близкого </w:t>
      </w:r>
      <w:r w:rsidR="00F35C82">
        <w:rPr>
          <w:rFonts w:eastAsiaTheme="minorHAnsi"/>
          <w:sz w:val="24"/>
          <w:szCs w:val="24"/>
          <w:lang w:eastAsia="en-US"/>
        </w:rPr>
        <w:t>родственника супруга (супруги);</w:t>
      </w:r>
      <w:proofErr w:type="gramEnd"/>
    </w:p>
    <w:p w:rsidR="00F35C82"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б) болезни или необходимости присмотра за больным супругом (с</w:t>
      </w:r>
      <w:r w:rsidR="00F35C82">
        <w:rPr>
          <w:rFonts w:eastAsiaTheme="minorHAnsi"/>
          <w:sz w:val="24"/>
          <w:szCs w:val="24"/>
          <w:lang w:eastAsia="en-US"/>
        </w:rPr>
        <w:t>упругой), ребенком, родителями;</w:t>
      </w:r>
    </w:p>
    <w:p w:rsidR="00F35C82"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 пребы</w:t>
      </w:r>
      <w:r w:rsidR="00F35C82">
        <w:rPr>
          <w:rFonts w:eastAsiaTheme="minorHAnsi"/>
          <w:sz w:val="24"/>
          <w:szCs w:val="24"/>
          <w:lang w:eastAsia="en-US"/>
        </w:rPr>
        <w:t>вания под следствием или судом;</w:t>
      </w:r>
    </w:p>
    <w:p w:rsidR="00F35C82" w:rsidRDefault="00D21D1D" w:rsidP="00F35C82">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г) применения к гражданину мер административного или уголовного наказания, котор</w:t>
      </w:r>
      <w:r w:rsidR="00F35C82">
        <w:rPr>
          <w:rFonts w:eastAsiaTheme="minorHAnsi"/>
          <w:sz w:val="24"/>
          <w:szCs w:val="24"/>
          <w:lang w:eastAsia="en-US"/>
        </w:rPr>
        <w:t>ое делает его явку невозможной.</w:t>
      </w: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4</w:t>
      </w:r>
      <w:r w:rsidR="00D21D1D" w:rsidRPr="00D21D1D">
        <w:rPr>
          <w:rFonts w:eastAsiaTheme="minorHAnsi"/>
          <w:sz w:val="24"/>
          <w:szCs w:val="24"/>
          <w:lang w:eastAsia="en-US"/>
        </w:rPr>
        <w:t xml:space="preserve">.7. Осуществление муниципального </w:t>
      </w:r>
      <w:r>
        <w:rPr>
          <w:rFonts w:eastAsiaTheme="minorHAnsi"/>
          <w:sz w:val="24"/>
          <w:szCs w:val="24"/>
          <w:lang w:eastAsia="en-US"/>
        </w:rPr>
        <w:t xml:space="preserve">земельного </w:t>
      </w:r>
      <w:r w:rsidR="00D21D1D" w:rsidRPr="00D21D1D">
        <w:rPr>
          <w:rFonts w:eastAsiaTheme="minorHAnsi"/>
          <w:sz w:val="24"/>
          <w:szCs w:val="24"/>
          <w:lang w:eastAsia="en-US"/>
        </w:rPr>
        <w:t>контроля проводится при взаимод</w:t>
      </w:r>
      <w:r>
        <w:rPr>
          <w:rFonts w:eastAsiaTheme="minorHAnsi"/>
          <w:sz w:val="24"/>
          <w:szCs w:val="24"/>
          <w:lang w:eastAsia="en-US"/>
        </w:rPr>
        <w:t>ействии с контролируемым лицом.</w:t>
      </w: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4</w:t>
      </w:r>
      <w:r w:rsidR="00D21D1D" w:rsidRPr="00D21D1D">
        <w:rPr>
          <w:rFonts w:eastAsiaTheme="minorHAnsi"/>
          <w:sz w:val="24"/>
          <w:szCs w:val="24"/>
          <w:lang w:eastAsia="en-US"/>
        </w:rPr>
        <w:t>.8. При взаимодействии с контролируемым лицом проводятся сле</w:t>
      </w:r>
      <w:r>
        <w:rPr>
          <w:rFonts w:eastAsiaTheme="minorHAnsi"/>
          <w:sz w:val="24"/>
          <w:szCs w:val="24"/>
          <w:lang w:eastAsia="en-US"/>
        </w:rPr>
        <w:t>дующие контрольные мероприятия:</w:t>
      </w: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1) инспекционный визит;</w:t>
      </w: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2) документарная проверка;</w:t>
      </w: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3) выездная проверка.</w:t>
      </w:r>
    </w:p>
    <w:p w:rsidR="00F35C82" w:rsidRDefault="00F35C82" w:rsidP="00F35C8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4</w:t>
      </w:r>
      <w:r w:rsidR="00D21D1D" w:rsidRPr="00D21D1D">
        <w:rPr>
          <w:rFonts w:eastAsiaTheme="minorHAnsi"/>
          <w:sz w:val="24"/>
          <w:szCs w:val="24"/>
          <w:lang w:eastAsia="en-US"/>
        </w:rPr>
        <w:t>.8.1. Под инспекционным визитом понимается внеплановое контрольное мероприятие, проводимое путем взаимодействия с к</w:t>
      </w:r>
      <w:r>
        <w:rPr>
          <w:rFonts w:eastAsiaTheme="minorHAnsi"/>
          <w:sz w:val="24"/>
          <w:szCs w:val="24"/>
          <w:lang w:eastAsia="en-US"/>
        </w:rPr>
        <w:t>онкретным контролируемым лицом.</w:t>
      </w:r>
    </w:p>
    <w:p w:rsidR="0013123E"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Инспекционный визит проводится по месту нахождения (осуществления деятельности) контролируемого лица (его филиалов, представительств, обособлен</w:t>
      </w:r>
      <w:r w:rsidR="0013123E">
        <w:rPr>
          <w:rFonts w:eastAsiaTheme="minorHAnsi"/>
          <w:sz w:val="24"/>
          <w:szCs w:val="24"/>
          <w:lang w:eastAsia="en-US"/>
        </w:rPr>
        <w:t>ных структурных подразделений).</w:t>
      </w:r>
    </w:p>
    <w:p w:rsidR="0013123E"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В ходе инспекционного визита могут совершаться </w:t>
      </w:r>
      <w:r w:rsidR="0013123E">
        <w:rPr>
          <w:rFonts w:eastAsiaTheme="minorHAnsi"/>
          <w:sz w:val="24"/>
          <w:szCs w:val="24"/>
          <w:lang w:eastAsia="en-US"/>
        </w:rPr>
        <w:t>следующие контрольные действия:</w:t>
      </w:r>
    </w:p>
    <w:p w:rsidR="0013123E" w:rsidRDefault="0013123E" w:rsidP="0013123E">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а) осмотр;</w:t>
      </w:r>
    </w:p>
    <w:p w:rsidR="0013123E" w:rsidRDefault="0013123E" w:rsidP="0013123E">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б) опрос;</w:t>
      </w:r>
    </w:p>
    <w:p w:rsidR="0013123E"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 п</w:t>
      </w:r>
      <w:r w:rsidR="0013123E">
        <w:rPr>
          <w:rFonts w:eastAsiaTheme="minorHAnsi"/>
          <w:sz w:val="24"/>
          <w:szCs w:val="24"/>
          <w:lang w:eastAsia="en-US"/>
        </w:rPr>
        <w:t>олучение письменных объяснений;</w:t>
      </w:r>
    </w:p>
    <w:p w:rsidR="0013123E"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13123E"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Инспекционный визит проводится без предварительного уведомления контролируемого лица.</w:t>
      </w:r>
    </w:p>
    <w:p w:rsidR="0013123E"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w:t>
      </w:r>
    </w:p>
    <w:p w:rsidR="0013123E"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Контролируемое лицо обязано обеспечить беспрепятственный доступ инспектора на объект контроля.</w:t>
      </w:r>
    </w:p>
    <w:p w:rsidR="00D21D1D" w:rsidRPr="00D21D1D" w:rsidRDefault="0013123E" w:rsidP="0013123E">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4</w:t>
      </w:r>
      <w:r w:rsidR="00D21D1D" w:rsidRPr="00D21D1D">
        <w:rPr>
          <w:rFonts w:eastAsiaTheme="minorHAnsi"/>
          <w:sz w:val="24"/>
          <w:szCs w:val="24"/>
          <w:lang w:eastAsia="en-US"/>
        </w:rPr>
        <w:t xml:space="preserve">.8.2. Под документарной проверкой понимается внеплановое контрольное мероприятие, которое проводится по месту нахождения </w:t>
      </w:r>
      <w:r>
        <w:rPr>
          <w:rFonts w:eastAsiaTheme="minorHAnsi"/>
          <w:sz w:val="24"/>
          <w:szCs w:val="24"/>
          <w:lang w:eastAsia="en-US"/>
        </w:rPr>
        <w:t>Администрации</w:t>
      </w:r>
      <w:r w:rsidR="00D21D1D" w:rsidRPr="00D21D1D">
        <w:rPr>
          <w:rFonts w:eastAsiaTheme="minorHAnsi"/>
          <w:sz w:val="24"/>
          <w:szCs w:val="24"/>
          <w:lang w:eastAsia="en-US"/>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Pr>
          <w:rFonts w:eastAsiaTheme="minorHAnsi"/>
          <w:sz w:val="24"/>
          <w:szCs w:val="24"/>
          <w:lang w:eastAsia="en-US"/>
        </w:rPr>
        <w:t>Администрации</w:t>
      </w:r>
      <w:r w:rsidR="00D21D1D" w:rsidRPr="00D21D1D">
        <w:rPr>
          <w:rFonts w:eastAsiaTheme="minorHAnsi"/>
          <w:sz w:val="24"/>
          <w:szCs w:val="24"/>
          <w:lang w:eastAsia="en-US"/>
        </w:rPr>
        <w:t>.</w:t>
      </w:r>
    </w:p>
    <w:p w:rsidR="0013123E"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В ходе документарной проверки рассматриваются документы контролируемых лиц, имеющиеся в распоряжении </w:t>
      </w:r>
      <w:r w:rsidR="0013123E">
        <w:rPr>
          <w:rFonts w:eastAsiaTheme="minorHAnsi"/>
          <w:sz w:val="24"/>
          <w:szCs w:val="24"/>
          <w:lang w:eastAsia="en-US"/>
        </w:rPr>
        <w:t>Администрации</w:t>
      </w:r>
      <w:r w:rsidRPr="00D21D1D">
        <w:rPr>
          <w:rFonts w:eastAsiaTheme="minorHAnsi"/>
          <w:sz w:val="24"/>
          <w:szCs w:val="24"/>
          <w:lang w:eastAsia="en-US"/>
        </w:rPr>
        <w:t>, результаты предыдущих контрольных мероприятий, материалы рассмотрения дел об административных правонарушениях в отношении этих контролируемых лиц, связанных с нарушением обязатель</w:t>
      </w:r>
      <w:r w:rsidR="0013123E">
        <w:rPr>
          <w:rFonts w:eastAsiaTheme="minorHAnsi"/>
          <w:sz w:val="24"/>
          <w:szCs w:val="24"/>
          <w:lang w:eastAsia="en-US"/>
        </w:rPr>
        <w:t>ных требований.</w:t>
      </w:r>
    </w:p>
    <w:p w:rsidR="00D21D1D" w:rsidRPr="00D21D1D"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 ходе документарной проверки могут совершаться следующие контрольные действия:</w:t>
      </w:r>
    </w:p>
    <w:p w:rsidR="00D21D1D" w:rsidRPr="00D21D1D"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а) получение письменных объяснений;</w:t>
      </w:r>
    </w:p>
    <w:p w:rsidR="00D21D1D" w:rsidRPr="00D21D1D"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б) истребование документов.</w:t>
      </w:r>
    </w:p>
    <w:p w:rsidR="00D21D1D" w:rsidRPr="00D21D1D"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В случае если достоверность сведений, содержащихся в </w:t>
      </w:r>
      <w:proofErr w:type="gramStart"/>
      <w:r w:rsidRPr="00D21D1D">
        <w:rPr>
          <w:rFonts w:eastAsiaTheme="minorHAnsi"/>
          <w:sz w:val="24"/>
          <w:szCs w:val="24"/>
          <w:lang w:eastAsia="en-US"/>
        </w:rPr>
        <w:t xml:space="preserve">документах, имеющихся в распоряжении </w:t>
      </w:r>
      <w:r w:rsidR="0013123E">
        <w:rPr>
          <w:rFonts w:eastAsiaTheme="minorHAnsi"/>
          <w:sz w:val="24"/>
          <w:szCs w:val="24"/>
          <w:lang w:eastAsia="en-US"/>
        </w:rPr>
        <w:t>Администрации</w:t>
      </w:r>
      <w:r w:rsidRPr="00D21D1D">
        <w:rPr>
          <w:rFonts w:eastAsiaTheme="minorHAnsi"/>
          <w:sz w:val="24"/>
          <w:szCs w:val="24"/>
          <w:lang w:eastAsia="en-US"/>
        </w:rPr>
        <w:t xml:space="preserve"> вызывает</w:t>
      </w:r>
      <w:proofErr w:type="gramEnd"/>
      <w:r w:rsidRPr="00D21D1D">
        <w:rPr>
          <w:rFonts w:eastAsiaTheme="minorHAnsi"/>
          <w:sz w:val="24"/>
          <w:szCs w:val="24"/>
          <w:lang w:eastAsia="en-US"/>
        </w:rPr>
        <w:t xml:space="preserve"> обоснованные сомнения</w:t>
      </w:r>
      <w:r w:rsidR="0013123E">
        <w:rPr>
          <w:rFonts w:eastAsiaTheme="minorHAnsi"/>
          <w:sz w:val="24"/>
          <w:szCs w:val="24"/>
          <w:lang w:eastAsia="en-US"/>
        </w:rPr>
        <w:t>,</w:t>
      </w:r>
      <w:r w:rsidRPr="00D21D1D">
        <w:rPr>
          <w:rFonts w:eastAsiaTheme="minorHAnsi"/>
          <w:sz w:val="24"/>
          <w:szCs w:val="24"/>
          <w:lang w:eastAsia="en-US"/>
        </w:rPr>
        <w:t xml:space="preserve"> либо эти сведения не позволяют оценить исполнение контролируемым лицом обязательных требований, </w:t>
      </w:r>
      <w:r w:rsidR="0013123E">
        <w:rPr>
          <w:rFonts w:eastAsiaTheme="minorHAnsi"/>
          <w:sz w:val="24"/>
          <w:szCs w:val="24"/>
          <w:lang w:eastAsia="en-US"/>
        </w:rPr>
        <w:t>Администрация</w:t>
      </w:r>
      <w:r w:rsidRPr="00D21D1D">
        <w:rPr>
          <w:rFonts w:eastAsiaTheme="minorHAnsi"/>
          <w:sz w:val="24"/>
          <w:szCs w:val="24"/>
          <w:lang w:eastAsia="en-US"/>
        </w:rPr>
        <w:t xml:space="preserve"> </w:t>
      </w:r>
      <w:r w:rsidRPr="00D21D1D">
        <w:rPr>
          <w:rFonts w:eastAsiaTheme="minorHAnsi"/>
          <w:sz w:val="24"/>
          <w:szCs w:val="24"/>
          <w:lang w:eastAsia="en-US"/>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w:t>
      </w:r>
      <w:r w:rsidR="0013123E">
        <w:rPr>
          <w:rFonts w:eastAsiaTheme="minorHAnsi"/>
          <w:sz w:val="24"/>
          <w:szCs w:val="24"/>
          <w:lang w:eastAsia="en-US"/>
        </w:rPr>
        <w:t>Администрацию</w:t>
      </w:r>
      <w:r w:rsidRPr="00D21D1D">
        <w:rPr>
          <w:rFonts w:eastAsiaTheme="minorHAnsi"/>
          <w:sz w:val="24"/>
          <w:szCs w:val="24"/>
          <w:lang w:eastAsia="en-US"/>
        </w:rPr>
        <w:t xml:space="preserve"> указанные в требовании документы.</w:t>
      </w:r>
    </w:p>
    <w:p w:rsidR="0013123E"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 случае</w:t>
      </w:r>
      <w:proofErr w:type="gramStart"/>
      <w:r w:rsidR="0013123E">
        <w:rPr>
          <w:rFonts w:eastAsiaTheme="minorHAnsi"/>
          <w:sz w:val="24"/>
          <w:szCs w:val="24"/>
          <w:lang w:eastAsia="en-US"/>
        </w:rPr>
        <w:t>,</w:t>
      </w:r>
      <w:proofErr w:type="gramEnd"/>
      <w:r w:rsidRPr="00D21D1D">
        <w:rPr>
          <w:rFonts w:eastAsiaTheme="minorHAnsi"/>
          <w:sz w:val="24"/>
          <w:szCs w:val="24"/>
          <w:lang w:eastAsia="en-US"/>
        </w:rPr>
        <w:t xml:space="preserve"> если в ходе документарной проверки выявлены ошибки и (или) противоречия в представленных контролируемым лицом документах</w:t>
      </w:r>
      <w:r w:rsidR="0013123E">
        <w:rPr>
          <w:rFonts w:eastAsiaTheme="minorHAnsi"/>
          <w:sz w:val="24"/>
          <w:szCs w:val="24"/>
          <w:lang w:eastAsia="en-US"/>
        </w:rPr>
        <w:t>,</w:t>
      </w:r>
      <w:r w:rsidRPr="00D21D1D">
        <w:rPr>
          <w:rFonts w:eastAsiaTheme="minorHAnsi"/>
          <w:sz w:val="24"/>
          <w:szCs w:val="24"/>
          <w:lang w:eastAsia="en-US"/>
        </w:rPr>
        <w:t xml:space="preserve"> либо выявлено несоответствие сведений, содержащихся в этих документах, сведениям, содержащимся в имеющихся у </w:t>
      </w:r>
      <w:r w:rsidR="0013123E">
        <w:rPr>
          <w:rFonts w:eastAsiaTheme="minorHAnsi"/>
          <w:sz w:val="24"/>
          <w:szCs w:val="24"/>
          <w:lang w:eastAsia="en-US"/>
        </w:rPr>
        <w:t>Администрации</w:t>
      </w:r>
      <w:r w:rsidRPr="00D21D1D">
        <w:rPr>
          <w:rFonts w:eastAsiaTheme="minorHAnsi"/>
          <w:sz w:val="24"/>
          <w:szCs w:val="24"/>
          <w:lang w:eastAsia="en-US"/>
        </w:rPr>
        <w:t xml:space="preserve"> документах и (или) полученным при осуществлении муниципального </w:t>
      </w:r>
      <w:r w:rsidR="0013123E">
        <w:rPr>
          <w:rFonts w:eastAsiaTheme="minorHAnsi"/>
          <w:sz w:val="24"/>
          <w:szCs w:val="24"/>
          <w:lang w:eastAsia="en-US"/>
        </w:rPr>
        <w:t xml:space="preserve">земельного </w:t>
      </w:r>
      <w:r w:rsidRPr="00D21D1D">
        <w:rPr>
          <w:rFonts w:eastAsiaTheme="minorHAnsi"/>
          <w:sz w:val="24"/>
          <w:szCs w:val="24"/>
          <w:lang w:eastAsia="en-US"/>
        </w:rPr>
        <w:t xml:space="preserve">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w:t>
      </w:r>
      <w:r w:rsidR="0013123E">
        <w:rPr>
          <w:rFonts w:eastAsiaTheme="minorHAnsi"/>
          <w:sz w:val="24"/>
          <w:szCs w:val="24"/>
          <w:lang w:eastAsia="en-US"/>
        </w:rPr>
        <w:t>Администрации</w:t>
      </w:r>
      <w:r w:rsidRPr="00D21D1D">
        <w:rPr>
          <w:rFonts w:eastAsiaTheme="minorHAnsi"/>
          <w:sz w:val="24"/>
          <w:szCs w:val="24"/>
          <w:lang w:eastAsia="en-US"/>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13123E">
        <w:rPr>
          <w:rFonts w:eastAsiaTheme="minorHAnsi"/>
          <w:sz w:val="24"/>
          <w:szCs w:val="24"/>
          <w:lang w:eastAsia="en-US"/>
        </w:rPr>
        <w:t>Администрации</w:t>
      </w:r>
      <w:r w:rsidRPr="00D21D1D">
        <w:rPr>
          <w:rFonts w:eastAsiaTheme="minorHAnsi"/>
          <w:sz w:val="24"/>
          <w:szCs w:val="24"/>
          <w:lang w:eastAsia="en-US"/>
        </w:rPr>
        <w:t xml:space="preserve"> документах и (или) полученным при осуществлении муниципального контроля, вправе дополнительно представить в </w:t>
      </w:r>
      <w:r w:rsidR="0013123E">
        <w:rPr>
          <w:rFonts w:eastAsiaTheme="minorHAnsi"/>
          <w:sz w:val="24"/>
          <w:szCs w:val="24"/>
          <w:lang w:eastAsia="en-US"/>
        </w:rPr>
        <w:t>Администрацию</w:t>
      </w:r>
      <w:r w:rsidRPr="00D21D1D">
        <w:rPr>
          <w:rFonts w:eastAsiaTheme="minorHAnsi"/>
          <w:sz w:val="24"/>
          <w:szCs w:val="24"/>
          <w:lang w:eastAsia="en-US"/>
        </w:rPr>
        <w:t xml:space="preserve"> документы, подтверждающие достоверность р</w:t>
      </w:r>
      <w:r w:rsidR="0013123E">
        <w:rPr>
          <w:rFonts w:eastAsiaTheme="minorHAnsi"/>
          <w:sz w:val="24"/>
          <w:szCs w:val="24"/>
          <w:lang w:eastAsia="en-US"/>
        </w:rPr>
        <w:t>анее представленных документов.</w:t>
      </w:r>
    </w:p>
    <w:p w:rsidR="0013123E" w:rsidRDefault="00D21D1D" w:rsidP="0013123E">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При проведении документарной проверки </w:t>
      </w:r>
      <w:r w:rsidR="0013123E">
        <w:rPr>
          <w:rFonts w:eastAsiaTheme="minorHAnsi"/>
          <w:sz w:val="24"/>
          <w:szCs w:val="24"/>
          <w:lang w:eastAsia="en-US"/>
        </w:rPr>
        <w:t>Администрация</w:t>
      </w:r>
      <w:r w:rsidRPr="00D21D1D">
        <w:rPr>
          <w:rFonts w:eastAsiaTheme="minorHAnsi"/>
          <w:sz w:val="24"/>
          <w:szCs w:val="24"/>
          <w:lang w:eastAsia="en-US"/>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01209" w:rsidRDefault="00D21D1D" w:rsidP="00701209">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Срок проведения документарной проверки не может превышать 10 рабочих дней. </w:t>
      </w:r>
      <w:proofErr w:type="gramStart"/>
      <w:r w:rsidRPr="00D21D1D">
        <w:rPr>
          <w:rFonts w:eastAsiaTheme="minorHAnsi"/>
          <w:sz w:val="24"/>
          <w:szCs w:val="24"/>
          <w:lang w:eastAsia="en-US"/>
        </w:rPr>
        <w:t xml:space="preserve">В указанный срок не включается период со дня направления </w:t>
      </w:r>
      <w:r w:rsidR="00701209">
        <w:rPr>
          <w:rFonts w:eastAsiaTheme="minorHAnsi"/>
          <w:sz w:val="24"/>
          <w:szCs w:val="24"/>
          <w:lang w:eastAsia="en-US"/>
        </w:rPr>
        <w:t>Администрацией</w:t>
      </w:r>
      <w:r w:rsidRPr="00D21D1D">
        <w:rPr>
          <w:rFonts w:eastAsiaTheme="minorHAnsi"/>
          <w:sz w:val="24"/>
          <w:szCs w:val="24"/>
          <w:lang w:eastAsia="en-US"/>
        </w:rPr>
        <w:t xml:space="preserve">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w:t>
      </w:r>
      <w:r w:rsidR="00701209">
        <w:rPr>
          <w:rFonts w:eastAsiaTheme="minorHAnsi"/>
          <w:sz w:val="24"/>
          <w:szCs w:val="24"/>
          <w:lang w:eastAsia="en-US"/>
        </w:rPr>
        <w:t>Администрацию</w:t>
      </w:r>
      <w:r w:rsidRPr="00D21D1D">
        <w:rPr>
          <w:rFonts w:eastAsiaTheme="minorHAnsi"/>
          <w:sz w:val="24"/>
          <w:szCs w:val="24"/>
          <w:lang w:eastAsia="en-US"/>
        </w:rPr>
        <w:t xml:space="preserve">, а также период со дня направления контролируемому лицу информации </w:t>
      </w:r>
      <w:r w:rsidR="00701209">
        <w:rPr>
          <w:rFonts w:eastAsiaTheme="minorHAnsi"/>
          <w:sz w:val="24"/>
          <w:szCs w:val="24"/>
          <w:lang w:eastAsia="en-US"/>
        </w:rPr>
        <w:t>Администрации</w:t>
      </w:r>
      <w:r w:rsidRPr="00D21D1D">
        <w:rPr>
          <w:rFonts w:eastAsiaTheme="minorHAnsi"/>
          <w:sz w:val="24"/>
          <w:szCs w:val="24"/>
          <w:lang w:eastAsia="en-US"/>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D21D1D">
        <w:rPr>
          <w:rFonts w:eastAsiaTheme="minorHAnsi"/>
          <w:sz w:val="24"/>
          <w:szCs w:val="24"/>
          <w:lang w:eastAsia="en-US"/>
        </w:rPr>
        <w:t xml:space="preserve">, сведениям, содержащимся в имеющихся у </w:t>
      </w:r>
      <w:r w:rsidR="00701209">
        <w:rPr>
          <w:rFonts w:eastAsiaTheme="minorHAnsi"/>
          <w:sz w:val="24"/>
          <w:szCs w:val="24"/>
          <w:lang w:eastAsia="en-US"/>
        </w:rPr>
        <w:t>Администрации</w:t>
      </w:r>
      <w:r w:rsidRPr="00D21D1D">
        <w:rPr>
          <w:rFonts w:eastAsiaTheme="minorHAnsi"/>
          <w:sz w:val="24"/>
          <w:szCs w:val="24"/>
          <w:lang w:eastAsia="en-US"/>
        </w:rPr>
        <w:t xml:space="preserve"> документах и (или) полученным при осуществлении муниципального</w:t>
      </w:r>
      <w:r w:rsidR="00701209">
        <w:rPr>
          <w:rFonts w:eastAsiaTheme="minorHAnsi"/>
          <w:sz w:val="24"/>
          <w:szCs w:val="24"/>
          <w:lang w:eastAsia="en-US"/>
        </w:rPr>
        <w:t xml:space="preserve"> земельного</w:t>
      </w:r>
      <w:r w:rsidRPr="00D21D1D">
        <w:rPr>
          <w:rFonts w:eastAsiaTheme="minorHAnsi"/>
          <w:sz w:val="24"/>
          <w:szCs w:val="24"/>
          <w:lang w:eastAsia="en-US"/>
        </w:rPr>
        <w:t xml:space="preserve"> контроля, и требования представить необходимые пояснения в письменной форме до дня представления указанных пояснений в </w:t>
      </w:r>
      <w:r w:rsidR="00701209">
        <w:rPr>
          <w:rFonts w:eastAsiaTheme="minorHAnsi"/>
          <w:sz w:val="24"/>
          <w:szCs w:val="24"/>
          <w:lang w:eastAsia="en-US"/>
        </w:rPr>
        <w:t>Администрацию</w:t>
      </w:r>
      <w:r w:rsidRPr="00D21D1D">
        <w:rPr>
          <w:rFonts w:eastAsiaTheme="minorHAnsi"/>
          <w:sz w:val="24"/>
          <w:szCs w:val="24"/>
          <w:lang w:eastAsia="en-US"/>
        </w:rPr>
        <w:t>.</w:t>
      </w:r>
    </w:p>
    <w:p w:rsidR="00701209" w:rsidRDefault="00701209" w:rsidP="00701209">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4.8.3. </w:t>
      </w:r>
      <w:r w:rsidR="00D21D1D" w:rsidRPr="00D21D1D">
        <w:rPr>
          <w:rFonts w:eastAsiaTheme="minorHAnsi"/>
          <w:sz w:val="24"/>
          <w:szCs w:val="24"/>
          <w:lang w:eastAsia="en-US"/>
        </w:rPr>
        <w:t xml:space="preserve">Под выездной проверкой понимается комплексное внеплановое контрольное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w:t>
      </w:r>
      <w:r>
        <w:rPr>
          <w:rFonts w:eastAsiaTheme="minorHAnsi"/>
          <w:sz w:val="24"/>
          <w:szCs w:val="24"/>
          <w:lang w:eastAsia="en-US"/>
        </w:rPr>
        <w:t>Администрации</w:t>
      </w:r>
      <w:r w:rsidR="00D21D1D" w:rsidRPr="00D21D1D">
        <w:rPr>
          <w:rFonts w:eastAsiaTheme="minorHAnsi"/>
          <w:sz w:val="24"/>
          <w:szCs w:val="24"/>
          <w:lang w:eastAsia="en-US"/>
        </w:rPr>
        <w:t>.</w:t>
      </w:r>
    </w:p>
    <w:p w:rsidR="00701209" w:rsidRDefault="00D21D1D" w:rsidP="00701209">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1209" w:rsidRDefault="00D21D1D" w:rsidP="00701209">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Выездная проверка</w:t>
      </w:r>
      <w:r w:rsidR="00701209">
        <w:rPr>
          <w:rFonts w:eastAsiaTheme="minorHAnsi"/>
          <w:sz w:val="24"/>
          <w:szCs w:val="24"/>
          <w:lang w:eastAsia="en-US"/>
        </w:rPr>
        <w:t xml:space="preserve"> </w:t>
      </w:r>
      <w:r w:rsidRPr="00D21D1D">
        <w:rPr>
          <w:rFonts w:eastAsiaTheme="minorHAnsi"/>
          <w:sz w:val="24"/>
          <w:szCs w:val="24"/>
          <w:lang w:eastAsia="en-US"/>
        </w:rPr>
        <w:t>может быть проведена с использованием средств дистанционного взаимодействия, в том числе посредством видео-конференц-связи, а также с исполь</w:t>
      </w:r>
      <w:r w:rsidR="00701209">
        <w:rPr>
          <w:rFonts w:eastAsiaTheme="minorHAnsi"/>
          <w:sz w:val="24"/>
          <w:szCs w:val="24"/>
          <w:lang w:eastAsia="en-US"/>
        </w:rPr>
        <w:t>зованием мобильного приложения «</w:t>
      </w:r>
      <w:r w:rsidRPr="00D21D1D">
        <w:rPr>
          <w:rFonts w:eastAsiaTheme="minorHAnsi"/>
          <w:sz w:val="24"/>
          <w:szCs w:val="24"/>
          <w:lang w:eastAsia="en-US"/>
        </w:rPr>
        <w:t>Инспектор</w:t>
      </w:r>
      <w:r w:rsidR="00701209">
        <w:rPr>
          <w:rFonts w:eastAsiaTheme="minorHAnsi"/>
          <w:sz w:val="24"/>
          <w:szCs w:val="24"/>
          <w:lang w:eastAsia="en-US"/>
        </w:rPr>
        <w:t>»</w:t>
      </w:r>
      <w:r w:rsidRPr="00D21D1D">
        <w:rPr>
          <w:rFonts w:eastAsiaTheme="minorHAnsi"/>
          <w:sz w:val="24"/>
          <w:szCs w:val="24"/>
          <w:lang w:eastAsia="en-US"/>
        </w:rPr>
        <w:t>.</w:t>
      </w:r>
    </w:p>
    <w:p w:rsidR="00701209" w:rsidRDefault="00D21D1D" w:rsidP="00701209">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Выездная проверка проводится в случае, ес</w:t>
      </w:r>
      <w:r w:rsidR="00701209">
        <w:rPr>
          <w:rFonts w:eastAsiaTheme="minorHAnsi"/>
          <w:sz w:val="24"/>
          <w:szCs w:val="24"/>
          <w:lang w:eastAsia="en-US"/>
        </w:rPr>
        <w:t>ли не представляется возможным:</w:t>
      </w:r>
    </w:p>
    <w:p w:rsidR="00701209" w:rsidRDefault="00D21D1D" w:rsidP="00701209">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а) удостовериться в полноте и достоверности сведений, которые содержатся в находящихся в распоряжении </w:t>
      </w:r>
      <w:r w:rsidR="00701209">
        <w:rPr>
          <w:rFonts w:eastAsiaTheme="minorHAnsi"/>
          <w:sz w:val="24"/>
          <w:szCs w:val="24"/>
          <w:lang w:eastAsia="en-US"/>
        </w:rPr>
        <w:t>Администрации</w:t>
      </w:r>
      <w:r w:rsidRPr="00D21D1D">
        <w:rPr>
          <w:rFonts w:eastAsiaTheme="minorHAnsi"/>
          <w:sz w:val="24"/>
          <w:szCs w:val="24"/>
          <w:lang w:eastAsia="en-US"/>
        </w:rPr>
        <w:t xml:space="preserve"> или в запрашиваемых им документах и объяснениях контролируемого лица;</w:t>
      </w:r>
    </w:p>
    <w:p w:rsidR="00701209" w:rsidRDefault="00D21D1D" w:rsidP="00701209">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701209" w:rsidRDefault="00D21D1D" w:rsidP="00701209">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Pr="00701209">
        <w:rPr>
          <w:rFonts w:eastAsiaTheme="minorHAnsi"/>
          <w:color w:val="000000" w:themeColor="text1"/>
          <w:sz w:val="24"/>
          <w:szCs w:val="24"/>
          <w:lang w:eastAsia="en-US"/>
        </w:rPr>
        <w:t xml:space="preserve">с </w:t>
      </w:r>
      <w:hyperlink r:id="rId24" w:history="1">
        <w:r w:rsidRPr="00701209">
          <w:rPr>
            <w:rFonts w:eastAsiaTheme="minorHAnsi"/>
            <w:color w:val="000000" w:themeColor="text1"/>
            <w:sz w:val="24"/>
            <w:szCs w:val="24"/>
            <w:lang w:eastAsia="en-US"/>
          </w:rPr>
          <w:t>пунктами 3</w:t>
        </w:r>
      </w:hyperlink>
      <w:r w:rsidRPr="00701209">
        <w:rPr>
          <w:rFonts w:eastAsiaTheme="minorHAnsi"/>
          <w:color w:val="000000" w:themeColor="text1"/>
          <w:sz w:val="24"/>
          <w:szCs w:val="24"/>
          <w:lang w:eastAsia="en-US"/>
        </w:rPr>
        <w:t xml:space="preserve">, </w:t>
      </w:r>
      <w:hyperlink r:id="rId25" w:history="1">
        <w:r w:rsidRPr="00701209">
          <w:rPr>
            <w:rFonts w:eastAsiaTheme="minorHAnsi"/>
            <w:color w:val="000000" w:themeColor="text1"/>
            <w:sz w:val="24"/>
            <w:szCs w:val="24"/>
            <w:lang w:eastAsia="en-US"/>
          </w:rPr>
          <w:t>4</w:t>
        </w:r>
      </w:hyperlink>
      <w:r w:rsidRPr="00701209">
        <w:rPr>
          <w:rFonts w:eastAsiaTheme="minorHAnsi"/>
          <w:color w:val="000000" w:themeColor="text1"/>
          <w:sz w:val="24"/>
          <w:szCs w:val="24"/>
          <w:lang w:eastAsia="en-US"/>
        </w:rPr>
        <w:t xml:space="preserve">, </w:t>
      </w:r>
      <w:hyperlink r:id="rId26" w:history="1">
        <w:r w:rsidRPr="00701209">
          <w:rPr>
            <w:rFonts w:eastAsiaTheme="minorHAnsi"/>
            <w:color w:val="000000" w:themeColor="text1"/>
            <w:sz w:val="24"/>
            <w:szCs w:val="24"/>
            <w:lang w:eastAsia="en-US"/>
          </w:rPr>
          <w:t>6</w:t>
        </w:r>
      </w:hyperlink>
      <w:r w:rsidRPr="00701209">
        <w:rPr>
          <w:rFonts w:eastAsiaTheme="minorHAnsi"/>
          <w:color w:val="000000" w:themeColor="text1"/>
          <w:sz w:val="24"/>
          <w:szCs w:val="24"/>
          <w:lang w:eastAsia="en-US"/>
        </w:rPr>
        <w:t xml:space="preserve">, </w:t>
      </w:r>
      <w:hyperlink r:id="rId27" w:history="1">
        <w:r w:rsidRPr="00701209">
          <w:rPr>
            <w:rFonts w:eastAsiaTheme="minorHAnsi"/>
            <w:color w:val="000000" w:themeColor="text1"/>
            <w:sz w:val="24"/>
            <w:szCs w:val="24"/>
            <w:lang w:eastAsia="en-US"/>
          </w:rPr>
          <w:t>8 части 1</w:t>
        </w:r>
      </w:hyperlink>
      <w:r w:rsidRPr="00701209">
        <w:rPr>
          <w:rFonts w:eastAsiaTheme="minorHAnsi"/>
          <w:color w:val="000000" w:themeColor="text1"/>
          <w:sz w:val="24"/>
          <w:szCs w:val="24"/>
          <w:lang w:eastAsia="en-US"/>
        </w:rPr>
        <w:t xml:space="preserve">, </w:t>
      </w:r>
      <w:hyperlink r:id="rId28" w:history="1">
        <w:r w:rsidRPr="00701209">
          <w:rPr>
            <w:rFonts w:eastAsiaTheme="minorHAnsi"/>
            <w:color w:val="000000" w:themeColor="text1"/>
            <w:sz w:val="24"/>
            <w:szCs w:val="24"/>
            <w:lang w:eastAsia="en-US"/>
          </w:rPr>
          <w:t>частью 3 статьи 57</w:t>
        </w:r>
      </w:hyperlink>
      <w:r w:rsidRPr="00701209">
        <w:rPr>
          <w:rFonts w:eastAsiaTheme="minorHAnsi"/>
          <w:color w:val="000000" w:themeColor="text1"/>
          <w:sz w:val="24"/>
          <w:szCs w:val="24"/>
          <w:lang w:eastAsia="en-US"/>
        </w:rPr>
        <w:t xml:space="preserve"> и </w:t>
      </w:r>
      <w:hyperlink r:id="rId29" w:history="1">
        <w:r w:rsidRPr="00701209">
          <w:rPr>
            <w:rFonts w:eastAsiaTheme="minorHAnsi"/>
            <w:color w:val="000000" w:themeColor="text1"/>
            <w:sz w:val="24"/>
            <w:szCs w:val="24"/>
            <w:lang w:eastAsia="en-US"/>
          </w:rPr>
          <w:t>частями 12</w:t>
        </w:r>
      </w:hyperlink>
      <w:r w:rsidRPr="00701209">
        <w:rPr>
          <w:rFonts w:eastAsiaTheme="minorHAnsi"/>
          <w:color w:val="000000" w:themeColor="text1"/>
          <w:sz w:val="24"/>
          <w:szCs w:val="24"/>
          <w:lang w:eastAsia="en-US"/>
        </w:rPr>
        <w:t xml:space="preserve"> и </w:t>
      </w:r>
      <w:hyperlink r:id="rId30" w:history="1">
        <w:r w:rsidRPr="00701209">
          <w:rPr>
            <w:rFonts w:eastAsiaTheme="minorHAnsi"/>
            <w:color w:val="000000" w:themeColor="text1"/>
            <w:sz w:val="24"/>
            <w:szCs w:val="24"/>
            <w:lang w:eastAsia="en-US"/>
          </w:rPr>
          <w:t>12.1 статьи 66</w:t>
        </w:r>
      </w:hyperlink>
      <w:r w:rsidRPr="00701209">
        <w:rPr>
          <w:rFonts w:eastAsiaTheme="minorHAnsi"/>
          <w:color w:val="000000" w:themeColor="text1"/>
          <w:sz w:val="24"/>
          <w:szCs w:val="24"/>
          <w:lang w:eastAsia="en-US"/>
        </w:rPr>
        <w:t xml:space="preserve"> </w:t>
      </w:r>
      <w:r w:rsidR="00701209">
        <w:rPr>
          <w:rFonts w:eastAsiaTheme="minorHAnsi"/>
          <w:color w:val="000000" w:themeColor="text1"/>
          <w:sz w:val="24"/>
          <w:szCs w:val="24"/>
          <w:lang w:eastAsia="en-US"/>
        </w:rPr>
        <w:t>Закона № 248-ФЗ.</w:t>
      </w:r>
    </w:p>
    <w:p w:rsidR="00701209" w:rsidRDefault="00D21D1D" w:rsidP="00701209">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О проведении выездной проверки контролируемое лицо уведомляется путем направления копии решения о проведении выездной проверки не позднее</w:t>
      </w:r>
      <w:r w:rsidR="00701209">
        <w:rPr>
          <w:rFonts w:eastAsiaTheme="minorHAnsi"/>
          <w:sz w:val="24"/>
          <w:szCs w:val="24"/>
          <w:lang w:eastAsia="en-US"/>
        </w:rPr>
        <w:t>,</w:t>
      </w:r>
      <w:r w:rsidRPr="00D21D1D">
        <w:rPr>
          <w:rFonts w:eastAsiaTheme="minorHAnsi"/>
          <w:sz w:val="24"/>
          <w:szCs w:val="24"/>
          <w:lang w:eastAsia="en-US"/>
        </w:rPr>
        <w:t xml:space="preserve"> чем за 24 часа до ее начала в порядке, предусмотренном </w:t>
      </w:r>
      <w:hyperlink r:id="rId31" w:history="1">
        <w:r w:rsidRPr="00701209">
          <w:rPr>
            <w:rFonts w:eastAsiaTheme="minorHAnsi"/>
            <w:color w:val="000000" w:themeColor="text1"/>
            <w:sz w:val="24"/>
            <w:szCs w:val="24"/>
            <w:lang w:eastAsia="en-US"/>
          </w:rPr>
          <w:t>статьей 21</w:t>
        </w:r>
      </w:hyperlink>
      <w:r w:rsidRPr="00701209">
        <w:rPr>
          <w:rFonts w:eastAsiaTheme="minorHAnsi"/>
          <w:color w:val="000000" w:themeColor="text1"/>
          <w:sz w:val="24"/>
          <w:szCs w:val="24"/>
          <w:lang w:eastAsia="en-US"/>
        </w:rPr>
        <w:t xml:space="preserve"> </w:t>
      </w:r>
      <w:r w:rsidR="00701209">
        <w:rPr>
          <w:rFonts w:eastAsiaTheme="minorHAnsi"/>
          <w:color w:val="000000" w:themeColor="text1"/>
          <w:sz w:val="24"/>
          <w:szCs w:val="24"/>
          <w:lang w:eastAsia="en-US"/>
        </w:rPr>
        <w:t>Закона № 248-ФЗ.</w:t>
      </w:r>
    </w:p>
    <w:p w:rsidR="00701209" w:rsidRDefault="00D21D1D" w:rsidP="00701209">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В ходе выездной проверки могут совершаться </w:t>
      </w:r>
      <w:r w:rsidR="00701209">
        <w:rPr>
          <w:rFonts w:eastAsiaTheme="minorHAnsi"/>
          <w:sz w:val="24"/>
          <w:szCs w:val="24"/>
          <w:lang w:eastAsia="en-US"/>
        </w:rPr>
        <w:t>следующие контрольные действия:</w:t>
      </w:r>
    </w:p>
    <w:p w:rsidR="00701209" w:rsidRDefault="00701209" w:rsidP="00701209">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а) осмотр;</w:t>
      </w:r>
    </w:p>
    <w:p w:rsidR="00701209" w:rsidRDefault="00701209" w:rsidP="00701209">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б) опрос;</w:t>
      </w:r>
    </w:p>
    <w:p w:rsidR="00701209" w:rsidRDefault="00D21D1D" w:rsidP="00701209">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 п</w:t>
      </w:r>
      <w:r w:rsidR="00701209">
        <w:rPr>
          <w:rFonts w:eastAsiaTheme="minorHAnsi"/>
          <w:sz w:val="24"/>
          <w:szCs w:val="24"/>
          <w:lang w:eastAsia="en-US"/>
        </w:rPr>
        <w:t>олучение письменных объяснений;</w:t>
      </w:r>
    </w:p>
    <w:p w:rsidR="00701209" w:rsidRDefault="00701209" w:rsidP="00701209">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г) истребование документов.</w:t>
      </w:r>
    </w:p>
    <w:p w:rsidR="00791FB4" w:rsidRDefault="00D21D1D" w:rsidP="00791FB4">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Срок проведения выездной проверки не может превышать 10 рабочих дней. В отношении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w:t>
      </w:r>
      <w:r w:rsidR="00791FB4">
        <w:rPr>
          <w:rFonts w:eastAsiaTheme="minorHAnsi"/>
          <w:sz w:val="24"/>
          <w:szCs w:val="24"/>
          <w:lang w:eastAsia="en-US"/>
        </w:rPr>
        <w:t xml:space="preserve"> 15 часов для </w:t>
      </w:r>
      <w:proofErr w:type="spellStart"/>
      <w:r w:rsidR="00791FB4">
        <w:rPr>
          <w:rFonts w:eastAsiaTheme="minorHAnsi"/>
          <w:sz w:val="24"/>
          <w:szCs w:val="24"/>
          <w:lang w:eastAsia="en-US"/>
        </w:rPr>
        <w:t>микропредприятия</w:t>
      </w:r>
      <w:proofErr w:type="spellEnd"/>
      <w:r w:rsidR="00791FB4">
        <w:rPr>
          <w:rFonts w:eastAsiaTheme="minorHAnsi"/>
          <w:sz w:val="24"/>
          <w:szCs w:val="24"/>
          <w:lang w:eastAsia="en-US"/>
        </w:rPr>
        <w:t>.</w:t>
      </w:r>
    </w:p>
    <w:p w:rsidR="00D21D1D" w:rsidRPr="00D21D1D" w:rsidRDefault="00D21D1D" w:rsidP="00791FB4">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21D1D" w:rsidRPr="00D21D1D" w:rsidRDefault="00D21D1D" w:rsidP="00D21D1D">
      <w:pPr>
        <w:suppressAutoHyphens w:val="0"/>
        <w:autoSpaceDE w:val="0"/>
        <w:autoSpaceDN w:val="0"/>
        <w:adjustRightInd w:val="0"/>
        <w:ind w:firstLine="709"/>
        <w:jc w:val="both"/>
        <w:rPr>
          <w:rFonts w:eastAsiaTheme="minorHAnsi"/>
          <w:sz w:val="24"/>
          <w:szCs w:val="24"/>
          <w:lang w:eastAsia="en-US"/>
        </w:rPr>
      </w:pPr>
    </w:p>
    <w:p w:rsidR="00D21D1D" w:rsidRPr="00D21D1D" w:rsidRDefault="00791FB4" w:rsidP="00791FB4">
      <w:pPr>
        <w:suppressAutoHyphens w:val="0"/>
        <w:autoSpaceDE w:val="0"/>
        <w:autoSpaceDN w:val="0"/>
        <w:adjustRightInd w:val="0"/>
        <w:ind w:firstLine="709"/>
        <w:jc w:val="center"/>
        <w:outlineLvl w:val="0"/>
        <w:rPr>
          <w:rFonts w:eastAsiaTheme="minorHAnsi"/>
          <w:b/>
          <w:bCs/>
          <w:sz w:val="24"/>
          <w:szCs w:val="24"/>
          <w:lang w:eastAsia="en-US"/>
        </w:rPr>
      </w:pPr>
      <w:r>
        <w:rPr>
          <w:rFonts w:eastAsiaTheme="minorHAnsi"/>
          <w:b/>
          <w:bCs/>
          <w:sz w:val="24"/>
          <w:szCs w:val="24"/>
          <w:lang w:eastAsia="en-US"/>
        </w:rPr>
        <w:t>5</w:t>
      </w:r>
      <w:r w:rsidR="00D21D1D" w:rsidRPr="00D21D1D">
        <w:rPr>
          <w:rFonts w:eastAsiaTheme="minorHAnsi"/>
          <w:b/>
          <w:bCs/>
          <w:sz w:val="24"/>
          <w:szCs w:val="24"/>
          <w:lang w:eastAsia="en-US"/>
        </w:rPr>
        <w:t>. Результаты контрольного мероприятия</w:t>
      </w:r>
    </w:p>
    <w:p w:rsidR="00D21D1D" w:rsidRPr="00D21D1D" w:rsidRDefault="00D21D1D" w:rsidP="00D21D1D">
      <w:pPr>
        <w:suppressAutoHyphens w:val="0"/>
        <w:autoSpaceDE w:val="0"/>
        <w:autoSpaceDN w:val="0"/>
        <w:adjustRightInd w:val="0"/>
        <w:ind w:firstLine="709"/>
        <w:jc w:val="both"/>
        <w:rPr>
          <w:rFonts w:eastAsiaTheme="minorHAnsi"/>
          <w:sz w:val="24"/>
          <w:szCs w:val="24"/>
          <w:lang w:eastAsia="en-US"/>
        </w:rPr>
      </w:pPr>
    </w:p>
    <w:p w:rsidR="00791FB4" w:rsidRDefault="00791FB4" w:rsidP="00791F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 xml:space="preserve">.1. </w:t>
      </w:r>
      <w:proofErr w:type="gramStart"/>
      <w:r w:rsidR="00D21D1D" w:rsidRPr="00D21D1D">
        <w:rPr>
          <w:rFonts w:eastAsiaTheme="minorHAnsi"/>
          <w:sz w:val="24"/>
          <w:szCs w:val="24"/>
          <w:lang w:eastAsia="en-US"/>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лицом информации для рассмотрения вопроса о привлечении к ответственности и (или) применение </w:t>
      </w:r>
      <w:r>
        <w:rPr>
          <w:rFonts w:eastAsiaTheme="minorHAnsi"/>
          <w:sz w:val="24"/>
          <w:szCs w:val="24"/>
          <w:lang w:eastAsia="en-US"/>
        </w:rPr>
        <w:t>Администрацией</w:t>
      </w:r>
      <w:r w:rsidR="00D21D1D" w:rsidRPr="00D21D1D">
        <w:rPr>
          <w:rFonts w:eastAsiaTheme="minorHAnsi"/>
          <w:sz w:val="24"/>
          <w:szCs w:val="24"/>
          <w:lang w:eastAsia="en-US"/>
        </w:rPr>
        <w:t xml:space="preserve"> мер, предусмотренных </w:t>
      </w:r>
      <w:hyperlink r:id="rId32" w:history="1">
        <w:r w:rsidR="00D21D1D" w:rsidRPr="00791FB4">
          <w:rPr>
            <w:rFonts w:eastAsiaTheme="minorHAnsi"/>
            <w:color w:val="000000" w:themeColor="text1"/>
            <w:sz w:val="24"/>
            <w:szCs w:val="24"/>
            <w:lang w:eastAsia="en-US"/>
          </w:rPr>
          <w:t>пунктом 2 части 2 статьи 90</w:t>
        </w:r>
      </w:hyperlink>
      <w:r w:rsidR="00D21D1D" w:rsidRPr="00791FB4">
        <w:rPr>
          <w:rFonts w:eastAsiaTheme="minorHAnsi"/>
          <w:color w:val="000000" w:themeColor="text1"/>
          <w:sz w:val="24"/>
          <w:szCs w:val="24"/>
          <w:lang w:eastAsia="en-US"/>
        </w:rPr>
        <w:t xml:space="preserve"> </w:t>
      </w:r>
      <w:r>
        <w:rPr>
          <w:rFonts w:eastAsiaTheme="minorHAnsi"/>
          <w:sz w:val="24"/>
          <w:szCs w:val="24"/>
          <w:lang w:eastAsia="en-US"/>
        </w:rPr>
        <w:t>Закона № 248-ФЗ.</w:t>
      </w:r>
      <w:proofErr w:type="gramEnd"/>
    </w:p>
    <w:p w:rsidR="00791FB4" w:rsidRDefault="00D21D1D" w:rsidP="00791FB4">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791FB4" w:rsidRDefault="00D21D1D" w:rsidP="00791FB4">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791FB4" w:rsidRDefault="00D21D1D" w:rsidP="00791FB4">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контрольного мероприятия указывается факт его устранения.</w:t>
      </w:r>
    </w:p>
    <w:p w:rsidR="00791FB4" w:rsidRDefault="00D21D1D" w:rsidP="00791FB4">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Документы, иные материалы, являющиеся доказательствами нарушения обязательных требований, должны быть приобщены к акту контрольного мероприятия.</w:t>
      </w:r>
    </w:p>
    <w:p w:rsidR="00791FB4" w:rsidRDefault="00D21D1D" w:rsidP="00791FB4">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91FB4" w:rsidRDefault="00791FB4" w:rsidP="00791F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.2. Акт контрольного мероприятия после его оформления направляется в органы прокуратуры посредством единого реестра контрольных (надзорных) мероприятий.</w:t>
      </w:r>
    </w:p>
    <w:p w:rsidR="00791FB4" w:rsidRDefault="00791FB4" w:rsidP="00791FB4">
      <w:pPr>
        <w:suppressAutoHyphens w:val="0"/>
        <w:autoSpaceDE w:val="0"/>
        <w:autoSpaceDN w:val="0"/>
        <w:adjustRightInd w:val="0"/>
        <w:ind w:firstLine="709"/>
        <w:jc w:val="both"/>
        <w:rPr>
          <w:rFonts w:eastAsiaTheme="minorHAnsi"/>
          <w:color w:val="000000" w:themeColor="text1"/>
          <w:sz w:val="24"/>
          <w:szCs w:val="24"/>
          <w:lang w:eastAsia="en-US"/>
        </w:rPr>
      </w:pPr>
      <w:r>
        <w:rPr>
          <w:rFonts w:eastAsiaTheme="minorHAnsi"/>
          <w:sz w:val="24"/>
          <w:szCs w:val="24"/>
          <w:lang w:eastAsia="en-US"/>
        </w:rPr>
        <w:t>5</w:t>
      </w:r>
      <w:r w:rsidR="00D21D1D" w:rsidRPr="00D21D1D">
        <w:rPr>
          <w:rFonts w:eastAsiaTheme="minorHAnsi"/>
          <w:sz w:val="24"/>
          <w:szCs w:val="24"/>
          <w:lang w:eastAsia="en-US"/>
        </w:rPr>
        <w:t xml:space="preserve">.3.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33" w:history="1">
        <w:r w:rsidR="00D21D1D" w:rsidRPr="00791FB4">
          <w:rPr>
            <w:rFonts w:eastAsiaTheme="minorHAnsi"/>
            <w:color w:val="000000" w:themeColor="text1"/>
            <w:sz w:val="24"/>
            <w:szCs w:val="24"/>
            <w:lang w:eastAsia="en-US"/>
          </w:rPr>
          <w:t>частью 2 статьи 88</w:t>
        </w:r>
      </w:hyperlink>
      <w:r w:rsidR="00D21D1D" w:rsidRPr="00791FB4">
        <w:rPr>
          <w:rFonts w:eastAsiaTheme="minorHAnsi"/>
          <w:color w:val="000000" w:themeColor="text1"/>
          <w:sz w:val="24"/>
          <w:szCs w:val="24"/>
          <w:lang w:eastAsia="en-US"/>
        </w:rPr>
        <w:t xml:space="preserve"> </w:t>
      </w:r>
      <w:r>
        <w:rPr>
          <w:rFonts w:eastAsiaTheme="minorHAnsi"/>
          <w:color w:val="000000" w:themeColor="text1"/>
          <w:sz w:val="24"/>
          <w:szCs w:val="24"/>
          <w:lang w:eastAsia="en-US"/>
        </w:rPr>
        <w:t>Закона № 248-ФЗ.</w:t>
      </w:r>
    </w:p>
    <w:p w:rsidR="00791FB4" w:rsidRDefault="00D21D1D" w:rsidP="00791FB4">
      <w:pPr>
        <w:suppressAutoHyphens w:val="0"/>
        <w:autoSpaceDE w:val="0"/>
        <w:autoSpaceDN w:val="0"/>
        <w:adjustRightInd w:val="0"/>
        <w:ind w:firstLine="709"/>
        <w:jc w:val="both"/>
        <w:rPr>
          <w:rFonts w:eastAsiaTheme="minorHAnsi"/>
          <w:color w:val="000000" w:themeColor="text1"/>
          <w:sz w:val="24"/>
          <w:szCs w:val="24"/>
          <w:lang w:eastAsia="en-US"/>
        </w:rPr>
      </w:pPr>
      <w:r w:rsidRPr="00D21D1D">
        <w:rPr>
          <w:rFonts w:eastAsiaTheme="minorHAnsi"/>
          <w:sz w:val="24"/>
          <w:szCs w:val="24"/>
          <w:lang w:eastAsia="en-US"/>
        </w:rPr>
        <w:t xml:space="preserve">Контрольный орган направляет акт контролируемому лицу в порядке, установленном </w:t>
      </w:r>
      <w:hyperlink r:id="rId34" w:history="1">
        <w:r w:rsidRPr="00791FB4">
          <w:rPr>
            <w:rFonts w:eastAsiaTheme="minorHAnsi"/>
            <w:color w:val="000000" w:themeColor="text1"/>
            <w:sz w:val="24"/>
            <w:szCs w:val="24"/>
            <w:lang w:eastAsia="en-US"/>
          </w:rPr>
          <w:t>статьей 21</w:t>
        </w:r>
      </w:hyperlink>
      <w:r w:rsidRPr="00791FB4">
        <w:rPr>
          <w:rFonts w:eastAsiaTheme="minorHAnsi"/>
          <w:color w:val="000000" w:themeColor="text1"/>
          <w:sz w:val="24"/>
          <w:szCs w:val="24"/>
          <w:lang w:eastAsia="en-US"/>
        </w:rPr>
        <w:t xml:space="preserve"> </w:t>
      </w:r>
      <w:r w:rsidR="00791FB4">
        <w:rPr>
          <w:rFonts w:eastAsiaTheme="minorHAnsi"/>
          <w:sz w:val="24"/>
          <w:szCs w:val="24"/>
          <w:lang w:eastAsia="en-US"/>
        </w:rPr>
        <w:t>Закона № 248-ФЗ.</w:t>
      </w:r>
    </w:p>
    <w:p w:rsidR="00D21D1D" w:rsidRPr="00791FB4" w:rsidRDefault="00D21D1D" w:rsidP="00791FB4">
      <w:pPr>
        <w:suppressAutoHyphens w:val="0"/>
        <w:autoSpaceDE w:val="0"/>
        <w:autoSpaceDN w:val="0"/>
        <w:adjustRightInd w:val="0"/>
        <w:ind w:firstLine="709"/>
        <w:jc w:val="both"/>
        <w:rPr>
          <w:rFonts w:eastAsiaTheme="minorHAnsi"/>
          <w:color w:val="000000" w:themeColor="text1"/>
          <w:sz w:val="24"/>
          <w:szCs w:val="24"/>
          <w:lang w:eastAsia="en-US"/>
        </w:rPr>
      </w:pPr>
      <w:r w:rsidRPr="00D21D1D">
        <w:rPr>
          <w:rFonts w:eastAsiaTheme="minorHAnsi"/>
          <w:sz w:val="24"/>
          <w:szCs w:val="24"/>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791FB4" w:rsidRDefault="00D21D1D" w:rsidP="00791FB4">
      <w:pPr>
        <w:suppressAutoHyphens w:val="0"/>
        <w:autoSpaceDE w:val="0"/>
        <w:autoSpaceDN w:val="0"/>
        <w:adjustRightInd w:val="0"/>
        <w:ind w:firstLine="709"/>
        <w:jc w:val="both"/>
        <w:rPr>
          <w:rFonts w:eastAsiaTheme="minorHAnsi"/>
          <w:sz w:val="24"/>
          <w:szCs w:val="24"/>
          <w:lang w:eastAsia="en-US"/>
        </w:rPr>
      </w:pPr>
      <w:proofErr w:type="gramStart"/>
      <w:r w:rsidRPr="00D21D1D">
        <w:rPr>
          <w:rFonts w:eastAsiaTheme="minorHAnsi"/>
          <w:sz w:val="24"/>
          <w:szCs w:val="24"/>
          <w:lang w:eastAsia="en-US"/>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r:id="rId35" w:history="1">
        <w:r w:rsidRPr="00791FB4">
          <w:rPr>
            <w:rFonts w:eastAsiaTheme="minorHAnsi"/>
            <w:color w:val="000000" w:themeColor="text1"/>
            <w:sz w:val="24"/>
            <w:szCs w:val="24"/>
            <w:lang w:eastAsia="en-US"/>
          </w:rPr>
          <w:t>частью 3 статьи 87</w:t>
        </w:r>
      </w:hyperlink>
      <w:r w:rsidRPr="00791FB4">
        <w:rPr>
          <w:rFonts w:eastAsiaTheme="minorHAnsi"/>
          <w:color w:val="000000" w:themeColor="text1"/>
          <w:sz w:val="24"/>
          <w:szCs w:val="24"/>
          <w:lang w:eastAsia="en-US"/>
        </w:rPr>
        <w:t xml:space="preserve"> </w:t>
      </w:r>
      <w:r w:rsidR="00791FB4">
        <w:rPr>
          <w:rFonts w:eastAsiaTheme="minorHAnsi"/>
          <w:sz w:val="24"/>
          <w:szCs w:val="24"/>
          <w:lang w:eastAsia="en-US"/>
        </w:rPr>
        <w:t>Закона            №</w:t>
      </w:r>
      <w:r w:rsidRPr="00D21D1D">
        <w:rPr>
          <w:rFonts w:eastAsiaTheme="minorHAnsi"/>
          <w:sz w:val="24"/>
          <w:szCs w:val="24"/>
          <w:lang w:eastAsia="en-US"/>
        </w:rPr>
        <w:t xml:space="preserve">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36" w:history="1">
        <w:r w:rsidRPr="00791FB4">
          <w:rPr>
            <w:rFonts w:eastAsiaTheme="minorHAnsi"/>
            <w:color w:val="000000" w:themeColor="text1"/>
            <w:sz w:val="24"/>
            <w:szCs w:val="24"/>
            <w:lang w:eastAsia="en-US"/>
          </w:rPr>
          <w:t>пунктом 2 части 5 статьи 21</w:t>
        </w:r>
      </w:hyperlink>
      <w:r w:rsidRPr="00791FB4">
        <w:rPr>
          <w:rFonts w:eastAsiaTheme="minorHAnsi"/>
          <w:color w:val="000000" w:themeColor="text1"/>
          <w:sz w:val="24"/>
          <w:szCs w:val="24"/>
          <w:lang w:eastAsia="en-US"/>
        </w:rPr>
        <w:t xml:space="preserve"> </w:t>
      </w:r>
      <w:r w:rsidR="00791FB4">
        <w:rPr>
          <w:rFonts w:eastAsiaTheme="minorHAnsi"/>
          <w:sz w:val="24"/>
          <w:szCs w:val="24"/>
          <w:lang w:eastAsia="en-US"/>
        </w:rPr>
        <w:t>Закона № 248-ФЗ.</w:t>
      </w:r>
      <w:proofErr w:type="gramEnd"/>
    </w:p>
    <w:p w:rsidR="00D21D1D" w:rsidRPr="00D21D1D" w:rsidRDefault="00791FB4" w:rsidP="00791F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.4.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791FB4" w:rsidRDefault="00D21D1D" w:rsidP="00791FB4">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 xml:space="preserve">Инспектор направляет копию указанного акта, составленного в результате проведения контрольного мероприятия в рамках осуществления муниципального земельного контроля, </w:t>
      </w:r>
      <w:r w:rsidRPr="00D21D1D">
        <w:rPr>
          <w:rFonts w:eastAsiaTheme="minorHAnsi"/>
          <w:sz w:val="24"/>
          <w:szCs w:val="24"/>
          <w:lang w:eastAsia="en-US"/>
        </w:rPr>
        <w:lastRenderedPageBreak/>
        <w:t>проведенного во взаимодействии с контролируемым лицом в орган государственного земельного надзора в течение 3 рабо</w:t>
      </w:r>
      <w:r w:rsidR="00791FB4">
        <w:rPr>
          <w:rFonts w:eastAsiaTheme="minorHAnsi"/>
          <w:sz w:val="24"/>
          <w:szCs w:val="24"/>
          <w:lang w:eastAsia="en-US"/>
        </w:rPr>
        <w:t>чих дней со дня его подписания.</w:t>
      </w:r>
    </w:p>
    <w:p w:rsidR="00791FB4" w:rsidRDefault="00791FB4" w:rsidP="00791F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91FB4" w:rsidRDefault="00791FB4" w:rsidP="00791F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.6. В случае выявления при проведении контрольного мероприятия нарушений обязательных требований Инспектор обязан:</w:t>
      </w:r>
    </w:p>
    <w:p w:rsidR="00791FB4" w:rsidRDefault="00791FB4" w:rsidP="00791F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.6.1.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91FB4" w:rsidRDefault="00791FB4" w:rsidP="00791F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.6.2. Незамедлительно принять меры по недопущению причинения вреда (ущерба) охраняемым законом ценностям или прекращению его причинения.</w:t>
      </w:r>
    </w:p>
    <w:p w:rsidR="00791FB4" w:rsidRDefault="00791FB4" w:rsidP="00791F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.6.3. При выявлении признаков преступления или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w:t>
      </w:r>
      <w:r>
        <w:rPr>
          <w:rFonts w:eastAsiaTheme="minorHAnsi"/>
          <w:sz w:val="24"/>
          <w:szCs w:val="24"/>
          <w:lang w:eastAsia="en-US"/>
        </w:rPr>
        <w:t xml:space="preserve"> виновных лиц к ответственности.</w:t>
      </w:r>
    </w:p>
    <w:p w:rsidR="00791FB4" w:rsidRDefault="00791FB4" w:rsidP="00791F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 xml:space="preserve">.6.4. </w:t>
      </w:r>
      <w:proofErr w:type="gramStart"/>
      <w:r w:rsidR="00D21D1D" w:rsidRPr="00D21D1D">
        <w:rPr>
          <w:rFonts w:eastAsiaTheme="minorHAnsi"/>
          <w:sz w:val="24"/>
          <w:szCs w:val="24"/>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91FB4" w:rsidRDefault="00791FB4" w:rsidP="00791F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91FB4" w:rsidRDefault="00791FB4" w:rsidP="00791F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 xml:space="preserve">.7.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r w:rsidR="00860596" w:rsidRPr="00860596">
        <w:rPr>
          <w:rFonts w:eastAsiaTheme="minorHAnsi"/>
          <w:color w:val="000000" w:themeColor="text1"/>
          <w:sz w:val="24"/>
          <w:szCs w:val="24"/>
          <w:lang w:eastAsia="en-US"/>
        </w:rPr>
        <w:t xml:space="preserve">разделом </w:t>
      </w:r>
      <w:hyperlink w:anchor="Par100" w:history="1">
        <w:r w:rsidR="00860596" w:rsidRPr="00860596">
          <w:rPr>
            <w:rFonts w:eastAsiaTheme="minorHAnsi"/>
            <w:color w:val="000000" w:themeColor="text1"/>
            <w:sz w:val="24"/>
            <w:szCs w:val="24"/>
            <w:lang w:eastAsia="en-US"/>
          </w:rPr>
          <w:t>6</w:t>
        </w:r>
      </w:hyperlink>
      <w:r w:rsidR="00D21D1D" w:rsidRPr="00860596">
        <w:rPr>
          <w:rFonts w:eastAsiaTheme="minorHAnsi"/>
          <w:color w:val="000000" w:themeColor="text1"/>
          <w:sz w:val="24"/>
          <w:szCs w:val="24"/>
          <w:lang w:eastAsia="en-US"/>
        </w:rPr>
        <w:t xml:space="preserve"> </w:t>
      </w:r>
      <w:r w:rsidR="00D21D1D" w:rsidRPr="00860596">
        <w:rPr>
          <w:rFonts w:eastAsiaTheme="minorHAnsi"/>
          <w:sz w:val="24"/>
          <w:szCs w:val="24"/>
          <w:lang w:eastAsia="en-US"/>
        </w:rPr>
        <w:t>настоящего Положения.</w:t>
      </w:r>
    </w:p>
    <w:p w:rsidR="00860596" w:rsidRDefault="00791FB4" w:rsidP="00860596">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D21D1D" w:rsidRPr="00D21D1D">
        <w:rPr>
          <w:rFonts w:eastAsiaTheme="minorHAnsi"/>
          <w:sz w:val="24"/>
          <w:szCs w:val="24"/>
          <w:lang w:eastAsia="en-US"/>
        </w:rPr>
        <w:t xml:space="preserve">.8. Инспекторы, при осуществлении муниципального </w:t>
      </w:r>
      <w:r>
        <w:rPr>
          <w:rFonts w:eastAsiaTheme="minorHAnsi"/>
          <w:sz w:val="24"/>
          <w:szCs w:val="24"/>
          <w:lang w:eastAsia="en-US"/>
        </w:rPr>
        <w:t xml:space="preserve">земельного </w:t>
      </w:r>
      <w:r w:rsidR="00D21D1D" w:rsidRPr="00D21D1D">
        <w:rPr>
          <w:rFonts w:eastAsiaTheme="minorHAnsi"/>
          <w:sz w:val="24"/>
          <w:szCs w:val="24"/>
          <w:lang w:eastAsia="en-US"/>
        </w:rPr>
        <w:t>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w:t>
      </w:r>
      <w:r w:rsidR="00860596">
        <w:rPr>
          <w:rFonts w:eastAsiaTheme="minorHAnsi"/>
          <w:sz w:val="24"/>
          <w:szCs w:val="24"/>
          <w:lang w:eastAsia="en-US"/>
        </w:rPr>
        <w:t>, правоохранительными органами.</w:t>
      </w:r>
    </w:p>
    <w:p w:rsidR="00D21D1D" w:rsidRPr="00D21D1D" w:rsidRDefault="00D21D1D" w:rsidP="00D21D1D">
      <w:pPr>
        <w:suppressAutoHyphens w:val="0"/>
        <w:autoSpaceDE w:val="0"/>
        <w:autoSpaceDN w:val="0"/>
        <w:adjustRightInd w:val="0"/>
        <w:ind w:firstLine="709"/>
        <w:jc w:val="both"/>
        <w:rPr>
          <w:rFonts w:eastAsiaTheme="minorHAnsi"/>
          <w:sz w:val="24"/>
          <w:szCs w:val="24"/>
          <w:lang w:eastAsia="en-US"/>
        </w:rPr>
      </w:pPr>
    </w:p>
    <w:p w:rsidR="00D21D1D" w:rsidRPr="00D21D1D" w:rsidRDefault="00860596" w:rsidP="00860596">
      <w:pPr>
        <w:suppressAutoHyphens w:val="0"/>
        <w:autoSpaceDE w:val="0"/>
        <w:autoSpaceDN w:val="0"/>
        <w:adjustRightInd w:val="0"/>
        <w:ind w:firstLine="709"/>
        <w:jc w:val="center"/>
        <w:outlineLvl w:val="0"/>
        <w:rPr>
          <w:rFonts w:eastAsiaTheme="minorHAnsi"/>
          <w:b/>
          <w:bCs/>
          <w:sz w:val="24"/>
          <w:szCs w:val="24"/>
          <w:lang w:eastAsia="en-US"/>
        </w:rPr>
      </w:pPr>
      <w:bookmarkStart w:id="6" w:name="Par100"/>
      <w:bookmarkEnd w:id="6"/>
      <w:r>
        <w:rPr>
          <w:rFonts w:eastAsiaTheme="minorHAnsi"/>
          <w:b/>
          <w:bCs/>
          <w:sz w:val="24"/>
          <w:szCs w:val="24"/>
          <w:lang w:eastAsia="en-US"/>
        </w:rPr>
        <w:t>6</w:t>
      </w:r>
      <w:r w:rsidR="00D21D1D" w:rsidRPr="00D21D1D">
        <w:rPr>
          <w:rFonts w:eastAsiaTheme="minorHAnsi"/>
          <w:b/>
          <w:bCs/>
          <w:sz w:val="24"/>
          <w:szCs w:val="24"/>
          <w:lang w:eastAsia="en-US"/>
        </w:rPr>
        <w:t>. Обжалование решений органов,</w:t>
      </w:r>
    </w:p>
    <w:p w:rsidR="00D21D1D" w:rsidRPr="00D21D1D" w:rsidRDefault="00D21D1D" w:rsidP="00860596">
      <w:pPr>
        <w:suppressAutoHyphens w:val="0"/>
        <w:autoSpaceDE w:val="0"/>
        <w:autoSpaceDN w:val="0"/>
        <w:adjustRightInd w:val="0"/>
        <w:ind w:firstLine="709"/>
        <w:jc w:val="center"/>
        <w:rPr>
          <w:rFonts w:eastAsiaTheme="minorHAnsi"/>
          <w:b/>
          <w:bCs/>
          <w:sz w:val="24"/>
          <w:szCs w:val="24"/>
          <w:lang w:eastAsia="en-US"/>
        </w:rPr>
      </w:pPr>
      <w:r w:rsidRPr="00D21D1D">
        <w:rPr>
          <w:rFonts w:eastAsiaTheme="minorHAnsi"/>
          <w:b/>
          <w:bCs/>
          <w:sz w:val="24"/>
          <w:szCs w:val="24"/>
          <w:lang w:eastAsia="en-US"/>
        </w:rPr>
        <w:t>действий (бездействия) их должностных лиц</w:t>
      </w:r>
    </w:p>
    <w:p w:rsidR="00D21D1D" w:rsidRPr="00D21D1D" w:rsidRDefault="00D21D1D" w:rsidP="00860596">
      <w:pPr>
        <w:suppressAutoHyphens w:val="0"/>
        <w:autoSpaceDE w:val="0"/>
        <w:autoSpaceDN w:val="0"/>
        <w:adjustRightInd w:val="0"/>
        <w:ind w:firstLine="709"/>
        <w:jc w:val="center"/>
        <w:rPr>
          <w:rFonts w:eastAsiaTheme="minorHAnsi"/>
          <w:sz w:val="24"/>
          <w:szCs w:val="24"/>
          <w:lang w:eastAsia="en-US"/>
        </w:rPr>
      </w:pPr>
    </w:p>
    <w:p w:rsidR="00860596" w:rsidRDefault="00D21D1D" w:rsidP="00860596">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Досудебный порядок подачи жалоб при осуществлении муниципального земе</w:t>
      </w:r>
      <w:r w:rsidR="00860596">
        <w:rPr>
          <w:rFonts w:eastAsiaTheme="minorHAnsi"/>
          <w:sz w:val="24"/>
          <w:szCs w:val="24"/>
          <w:lang w:eastAsia="en-US"/>
        </w:rPr>
        <w:t>льного контроля не применяется.</w:t>
      </w:r>
    </w:p>
    <w:p w:rsidR="00D21D1D" w:rsidRPr="00D21D1D" w:rsidRDefault="00D21D1D" w:rsidP="00860596">
      <w:pPr>
        <w:suppressAutoHyphens w:val="0"/>
        <w:autoSpaceDE w:val="0"/>
        <w:autoSpaceDN w:val="0"/>
        <w:adjustRightInd w:val="0"/>
        <w:ind w:firstLine="709"/>
        <w:jc w:val="both"/>
        <w:rPr>
          <w:rFonts w:eastAsiaTheme="minorHAnsi"/>
          <w:sz w:val="24"/>
          <w:szCs w:val="24"/>
          <w:lang w:eastAsia="en-US"/>
        </w:rPr>
      </w:pPr>
      <w:r w:rsidRPr="00D21D1D">
        <w:rPr>
          <w:rFonts w:eastAsiaTheme="minorHAnsi"/>
          <w:sz w:val="24"/>
          <w:szCs w:val="24"/>
          <w:lang w:eastAsia="en-US"/>
        </w:rPr>
        <w:t>Решения и действия (бездействие) должностных лиц, осуществляющих муниципальный земельный контроль, могут быть обжалованы в судебном порядке, установленном законодательством Российской Федерации.</w:t>
      </w:r>
    </w:p>
    <w:p w:rsidR="00D21D1D" w:rsidRPr="00D21D1D" w:rsidRDefault="00860596" w:rsidP="00860596">
      <w:pPr>
        <w:suppressAutoHyphens w:val="0"/>
        <w:autoSpaceDE w:val="0"/>
        <w:autoSpaceDN w:val="0"/>
        <w:adjustRightInd w:val="0"/>
        <w:ind w:firstLine="709"/>
        <w:jc w:val="center"/>
        <w:outlineLvl w:val="0"/>
        <w:rPr>
          <w:rFonts w:eastAsiaTheme="minorHAnsi"/>
          <w:b/>
          <w:bCs/>
          <w:sz w:val="24"/>
          <w:szCs w:val="24"/>
          <w:lang w:eastAsia="en-US"/>
        </w:rPr>
      </w:pPr>
      <w:r>
        <w:rPr>
          <w:rFonts w:eastAsiaTheme="minorHAnsi"/>
          <w:b/>
          <w:bCs/>
          <w:sz w:val="24"/>
          <w:szCs w:val="24"/>
          <w:lang w:eastAsia="en-US"/>
        </w:rPr>
        <w:t>7</w:t>
      </w:r>
      <w:r w:rsidR="00D21D1D" w:rsidRPr="00D21D1D">
        <w:rPr>
          <w:rFonts w:eastAsiaTheme="minorHAnsi"/>
          <w:b/>
          <w:bCs/>
          <w:sz w:val="24"/>
          <w:szCs w:val="24"/>
          <w:lang w:eastAsia="en-US"/>
        </w:rPr>
        <w:t>. Ключевые показатели муниципального земельного контроля</w:t>
      </w:r>
    </w:p>
    <w:p w:rsidR="00D21D1D" w:rsidRPr="00D21D1D" w:rsidRDefault="00D21D1D" w:rsidP="00860596">
      <w:pPr>
        <w:suppressAutoHyphens w:val="0"/>
        <w:autoSpaceDE w:val="0"/>
        <w:autoSpaceDN w:val="0"/>
        <w:adjustRightInd w:val="0"/>
        <w:ind w:firstLine="709"/>
        <w:jc w:val="center"/>
        <w:rPr>
          <w:rFonts w:eastAsiaTheme="minorHAnsi"/>
          <w:b/>
          <w:bCs/>
          <w:sz w:val="24"/>
          <w:szCs w:val="24"/>
          <w:lang w:eastAsia="en-US"/>
        </w:rPr>
      </w:pPr>
      <w:r w:rsidRPr="00D21D1D">
        <w:rPr>
          <w:rFonts w:eastAsiaTheme="minorHAnsi"/>
          <w:b/>
          <w:bCs/>
          <w:sz w:val="24"/>
          <w:szCs w:val="24"/>
          <w:lang w:eastAsia="en-US"/>
        </w:rPr>
        <w:t>и их целевые значения, индикативные показатели</w:t>
      </w:r>
    </w:p>
    <w:p w:rsidR="00D21D1D" w:rsidRPr="00D21D1D" w:rsidRDefault="00D21D1D" w:rsidP="00860596">
      <w:pPr>
        <w:suppressAutoHyphens w:val="0"/>
        <w:autoSpaceDE w:val="0"/>
        <w:autoSpaceDN w:val="0"/>
        <w:adjustRightInd w:val="0"/>
        <w:ind w:firstLine="709"/>
        <w:jc w:val="center"/>
        <w:rPr>
          <w:rFonts w:eastAsiaTheme="minorHAnsi"/>
          <w:b/>
          <w:bCs/>
          <w:sz w:val="24"/>
          <w:szCs w:val="24"/>
          <w:lang w:eastAsia="en-US"/>
        </w:rPr>
      </w:pPr>
      <w:r w:rsidRPr="00D21D1D">
        <w:rPr>
          <w:rFonts w:eastAsiaTheme="minorHAnsi"/>
          <w:b/>
          <w:bCs/>
          <w:sz w:val="24"/>
          <w:szCs w:val="24"/>
          <w:lang w:eastAsia="en-US"/>
        </w:rPr>
        <w:t>муниципального земельного контроля</w:t>
      </w:r>
    </w:p>
    <w:p w:rsidR="00D21D1D" w:rsidRPr="00D21D1D" w:rsidRDefault="00D21D1D" w:rsidP="00860596">
      <w:pPr>
        <w:suppressAutoHyphens w:val="0"/>
        <w:autoSpaceDE w:val="0"/>
        <w:autoSpaceDN w:val="0"/>
        <w:adjustRightInd w:val="0"/>
        <w:ind w:firstLine="709"/>
        <w:jc w:val="center"/>
        <w:rPr>
          <w:rFonts w:eastAsiaTheme="minorHAnsi"/>
          <w:sz w:val="24"/>
          <w:szCs w:val="24"/>
          <w:lang w:eastAsia="en-US"/>
        </w:rPr>
      </w:pPr>
    </w:p>
    <w:p w:rsidR="00D21D1D" w:rsidRPr="00860596" w:rsidRDefault="00B85F90" w:rsidP="00D21D1D">
      <w:pPr>
        <w:suppressAutoHyphens w:val="0"/>
        <w:autoSpaceDE w:val="0"/>
        <w:autoSpaceDN w:val="0"/>
        <w:adjustRightInd w:val="0"/>
        <w:ind w:firstLine="709"/>
        <w:jc w:val="both"/>
        <w:rPr>
          <w:rFonts w:eastAsiaTheme="minorHAnsi"/>
          <w:color w:val="000000" w:themeColor="text1"/>
          <w:sz w:val="24"/>
          <w:szCs w:val="24"/>
          <w:lang w:eastAsia="en-US"/>
        </w:rPr>
      </w:pPr>
      <w:hyperlink r:id="rId37" w:history="1">
        <w:r w:rsidR="00D21D1D" w:rsidRPr="00860596">
          <w:rPr>
            <w:rFonts w:eastAsiaTheme="minorHAnsi"/>
            <w:color w:val="000000" w:themeColor="text1"/>
            <w:sz w:val="24"/>
            <w:szCs w:val="24"/>
            <w:lang w:eastAsia="en-US"/>
          </w:rPr>
          <w:t>Перечень</w:t>
        </w:r>
      </w:hyperlink>
      <w:r w:rsidR="00D21D1D" w:rsidRPr="00860596">
        <w:rPr>
          <w:rFonts w:eastAsiaTheme="minorHAnsi"/>
          <w:color w:val="000000" w:themeColor="text1"/>
          <w:sz w:val="24"/>
          <w:szCs w:val="24"/>
          <w:lang w:eastAsia="en-US"/>
        </w:rPr>
        <w:t xml:space="preserve"> ключевых показателей муниципального земельного контроля и их целевые значения, индикативных показателей муниципального земельного контроля установлены приложением </w:t>
      </w:r>
      <w:r w:rsidR="00860596">
        <w:rPr>
          <w:rFonts w:eastAsiaTheme="minorHAnsi"/>
          <w:color w:val="000000" w:themeColor="text1"/>
          <w:sz w:val="24"/>
          <w:szCs w:val="24"/>
          <w:lang w:eastAsia="en-US"/>
        </w:rPr>
        <w:t>№1</w:t>
      </w:r>
      <w:r w:rsidR="00D21D1D" w:rsidRPr="00860596">
        <w:rPr>
          <w:rFonts w:eastAsiaTheme="minorHAnsi"/>
          <w:color w:val="000000" w:themeColor="text1"/>
          <w:sz w:val="24"/>
          <w:szCs w:val="24"/>
          <w:lang w:eastAsia="en-US"/>
        </w:rPr>
        <w:t xml:space="preserve"> к настоящему Положению.</w:t>
      </w:r>
    </w:p>
    <w:p w:rsidR="00D21D1D" w:rsidRPr="00D21D1D" w:rsidRDefault="00D21D1D" w:rsidP="00D21D1D">
      <w:pPr>
        <w:suppressAutoHyphens w:val="0"/>
        <w:autoSpaceDE w:val="0"/>
        <w:autoSpaceDN w:val="0"/>
        <w:adjustRightInd w:val="0"/>
        <w:ind w:firstLine="709"/>
        <w:jc w:val="both"/>
        <w:rPr>
          <w:rFonts w:eastAsiaTheme="minorHAnsi"/>
          <w:sz w:val="24"/>
          <w:szCs w:val="24"/>
          <w:lang w:eastAsia="en-US"/>
        </w:rPr>
      </w:pPr>
    </w:p>
    <w:p w:rsidR="00D21D1D" w:rsidRPr="00D21D1D" w:rsidRDefault="00860596" w:rsidP="00860596">
      <w:pPr>
        <w:suppressAutoHyphens w:val="0"/>
        <w:autoSpaceDE w:val="0"/>
        <w:autoSpaceDN w:val="0"/>
        <w:adjustRightInd w:val="0"/>
        <w:ind w:firstLine="709"/>
        <w:jc w:val="center"/>
        <w:outlineLvl w:val="0"/>
        <w:rPr>
          <w:rFonts w:eastAsiaTheme="minorHAnsi"/>
          <w:b/>
          <w:bCs/>
          <w:sz w:val="24"/>
          <w:szCs w:val="24"/>
          <w:lang w:eastAsia="en-US"/>
        </w:rPr>
      </w:pPr>
      <w:r>
        <w:rPr>
          <w:rFonts w:eastAsiaTheme="minorHAnsi"/>
          <w:b/>
          <w:bCs/>
          <w:sz w:val="24"/>
          <w:szCs w:val="24"/>
          <w:lang w:eastAsia="en-US"/>
        </w:rPr>
        <w:t>8</w:t>
      </w:r>
      <w:r w:rsidR="00D21D1D" w:rsidRPr="00D21D1D">
        <w:rPr>
          <w:rFonts w:eastAsiaTheme="minorHAnsi"/>
          <w:b/>
          <w:bCs/>
          <w:sz w:val="24"/>
          <w:szCs w:val="24"/>
          <w:lang w:eastAsia="en-US"/>
        </w:rPr>
        <w:t>. Индикаторы риска нарушения обязательных требований,</w:t>
      </w:r>
    </w:p>
    <w:p w:rsidR="00D21D1D" w:rsidRPr="00D21D1D" w:rsidRDefault="00D21D1D" w:rsidP="00860596">
      <w:pPr>
        <w:suppressAutoHyphens w:val="0"/>
        <w:autoSpaceDE w:val="0"/>
        <w:autoSpaceDN w:val="0"/>
        <w:adjustRightInd w:val="0"/>
        <w:ind w:firstLine="709"/>
        <w:jc w:val="center"/>
        <w:rPr>
          <w:rFonts w:eastAsiaTheme="minorHAnsi"/>
          <w:b/>
          <w:bCs/>
          <w:sz w:val="24"/>
          <w:szCs w:val="24"/>
          <w:lang w:eastAsia="en-US"/>
        </w:rPr>
      </w:pPr>
      <w:r w:rsidRPr="00D21D1D">
        <w:rPr>
          <w:rFonts w:eastAsiaTheme="minorHAnsi"/>
          <w:b/>
          <w:bCs/>
          <w:sz w:val="24"/>
          <w:szCs w:val="24"/>
          <w:lang w:eastAsia="en-US"/>
        </w:rPr>
        <w:t>при осуществлении муниципального земельного контроля</w:t>
      </w:r>
    </w:p>
    <w:p w:rsidR="00D21D1D" w:rsidRPr="00D21D1D" w:rsidRDefault="00D21D1D" w:rsidP="00D21D1D">
      <w:pPr>
        <w:suppressAutoHyphens w:val="0"/>
        <w:autoSpaceDE w:val="0"/>
        <w:autoSpaceDN w:val="0"/>
        <w:adjustRightInd w:val="0"/>
        <w:ind w:firstLine="709"/>
        <w:jc w:val="both"/>
        <w:rPr>
          <w:rFonts w:eastAsiaTheme="minorHAnsi"/>
          <w:sz w:val="24"/>
          <w:szCs w:val="24"/>
          <w:lang w:eastAsia="en-US"/>
        </w:rPr>
      </w:pPr>
    </w:p>
    <w:p w:rsidR="00860596" w:rsidRPr="005D5D4B" w:rsidRDefault="00B85F90" w:rsidP="005D5D4B">
      <w:pPr>
        <w:suppressAutoHyphens w:val="0"/>
        <w:autoSpaceDE w:val="0"/>
        <w:autoSpaceDN w:val="0"/>
        <w:adjustRightInd w:val="0"/>
        <w:ind w:firstLine="709"/>
        <w:jc w:val="both"/>
        <w:rPr>
          <w:rFonts w:eastAsiaTheme="minorHAnsi"/>
          <w:sz w:val="24"/>
          <w:szCs w:val="24"/>
          <w:lang w:eastAsia="en-US"/>
        </w:rPr>
      </w:pPr>
      <w:hyperlink r:id="rId38" w:history="1">
        <w:r w:rsidR="00D21D1D" w:rsidRPr="00860596">
          <w:rPr>
            <w:rFonts w:eastAsiaTheme="minorHAnsi"/>
            <w:color w:val="000000" w:themeColor="text1"/>
            <w:sz w:val="24"/>
            <w:szCs w:val="24"/>
            <w:lang w:eastAsia="en-US"/>
          </w:rPr>
          <w:t>Перечень</w:t>
        </w:r>
      </w:hyperlink>
      <w:r w:rsidR="00D21D1D" w:rsidRPr="00860596">
        <w:rPr>
          <w:rFonts w:eastAsiaTheme="minorHAnsi"/>
          <w:color w:val="000000" w:themeColor="text1"/>
          <w:sz w:val="24"/>
          <w:szCs w:val="24"/>
          <w:lang w:eastAsia="en-US"/>
        </w:rPr>
        <w:t xml:space="preserve"> индикаторов риска нарушения обязательных требований, при осуществлении муниципального зем</w:t>
      </w:r>
      <w:r w:rsidR="00D21D1D" w:rsidRPr="00D21D1D">
        <w:rPr>
          <w:rFonts w:eastAsiaTheme="minorHAnsi"/>
          <w:sz w:val="24"/>
          <w:szCs w:val="24"/>
          <w:lang w:eastAsia="en-US"/>
        </w:rPr>
        <w:t>ельного к</w:t>
      </w:r>
      <w:r w:rsidR="00860596">
        <w:rPr>
          <w:rFonts w:eastAsiaTheme="minorHAnsi"/>
          <w:sz w:val="24"/>
          <w:szCs w:val="24"/>
          <w:lang w:eastAsia="en-US"/>
        </w:rPr>
        <w:t>онтроля установлен приложением №</w:t>
      </w:r>
      <w:r w:rsidR="00D21D1D" w:rsidRPr="00D21D1D">
        <w:rPr>
          <w:rFonts w:eastAsiaTheme="minorHAnsi"/>
          <w:sz w:val="24"/>
          <w:szCs w:val="24"/>
          <w:lang w:eastAsia="en-US"/>
        </w:rPr>
        <w:t xml:space="preserve"> 2 к настоящему Положению.</w:t>
      </w:r>
    </w:p>
    <w:p w:rsidR="00860596" w:rsidRPr="00D21D1D" w:rsidRDefault="0022507D" w:rsidP="00860596">
      <w:pPr>
        <w:widowControl w:val="0"/>
        <w:autoSpaceDE w:val="0"/>
        <w:autoSpaceDN w:val="0"/>
        <w:ind w:firstLine="709"/>
        <w:jc w:val="right"/>
        <w:outlineLvl w:val="1"/>
        <w:rPr>
          <w:sz w:val="24"/>
          <w:szCs w:val="24"/>
        </w:rPr>
      </w:pPr>
      <w:r>
        <w:rPr>
          <w:sz w:val="24"/>
          <w:szCs w:val="24"/>
        </w:rPr>
        <w:lastRenderedPageBreak/>
        <w:t>Приложение № 1</w:t>
      </w:r>
    </w:p>
    <w:p w:rsidR="00860596" w:rsidRPr="00D21D1D" w:rsidRDefault="00860596" w:rsidP="00860596">
      <w:pPr>
        <w:widowControl w:val="0"/>
        <w:autoSpaceDE w:val="0"/>
        <w:autoSpaceDN w:val="0"/>
        <w:ind w:firstLine="709"/>
        <w:jc w:val="both"/>
        <w:rPr>
          <w:sz w:val="24"/>
          <w:szCs w:val="24"/>
        </w:rPr>
      </w:pPr>
    </w:p>
    <w:p w:rsidR="00860596" w:rsidRPr="00D21D1D" w:rsidRDefault="00860596" w:rsidP="0022507D">
      <w:pPr>
        <w:widowControl w:val="0"/>
        <w:autoSpaceDE w:val="0"/>
        <w:autoSpaceDN w:val="0"/>
        <w:ind w:firstLine="709"/>
        <w:jc w:val="center"/>
        <w:rPr>
          <w:sz w:val="24"/>
          <w:szCs w:val="24"/>
        </w:rPr>
      </w:pPr>
      <w:bookmarkStart w:id="7" w:name="P420"/>
      <w:bookmarkEnd w:id="7"/>
      <w:r>
        <w:rPr>
          <w:b/>
          <w:sz w:val="24"/>
          <w:szCs w:val="24"/>
        </w:rPr>
        <w:t xml:space="preserve">ПЕРЕЧЕНЬ КЛЮЧЕВЫХ </w:t>
      </w:r>
      <w:r w:rsidRPr="00D21D1D">
        <w:rPr>
          <w:b/>
          <w:sz w:val="24"/>
          <w:szCs w:val="24"/>
        </w:rPr>
        <w:t>ПОКАЗАТЕЛЕЙ</w:t>
      </w:r>
      <w:r>
        <w:rPr>
          <w:b/>
          <w:sz w:val="24"/>
          <w:szCs w:val="24"/>
        </w:rPr>
        <w:t xml:space="preserve"> МУНИЦИПАЛЬНОГО ЗЕМЕЛЬНОГО КОНТРОЛЯ И ИХ ЦЕЛЕВЫЕ ЗНАЧЕНИЯ, ИНДИКАТИВНЫХ ПОКАЗАТЕЛЕЙ </w:t>
      </w:r>
      <w:r w:rsidRPr="00D21D1D">
        <w:rPr>
          <w:b/>
          <w:sz w:val="24"/>
          <w:szCs w:val="24"/>
        </w:rPr>
        <w:t xml:space="preserve"> </w:t>
      </w:r>
      <w:r>
        <w:rPr>
          <w:b/>
          <w:sz w:val="24"/>
          <w:szCs w:val="24"/>
        </w:rPr>
        <w:t xml:space="preserve">МУНИЦИПАЛЬНОГО ЗЕМЕЛЬНОГО КОНТРОЛЯ НА ТЕРРИТОРИИ </w:t>
      </w:r>
      <w:r w:rsidRPr="00D21D1D">
        <w:rPr>
          <w:b/>
          <w:sz w:val="24"/>
          <w:szCs w:val="24"/>
        </w:rPr>
        <w:t>МУНИЦИПАЛЬНОГО ОКРУГА «ВОРКУТА» РЕСПУБЛИКИ КОМИ</w:t>
      </w:r>
    </w:p>
    <w:p w:rsidR="00860596" w:rsidRPr="00D21D1D" w:rsidRDefault="00860596" w:rsidP="0022507D">
      <w:pPr>
        <w:widowControl w:val="0"/>
        <w:autoSpaceDE w:val="0"/>
        <w:autoSpaceDN w:val="0"/>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8"/>
        <w:gridCol w:w="2836"/>
        <w:gridCol w:w="1203"/>
        <w:gridCol w:w="1744"/>
        <w:gridCol w:w="680"/>
        <w:gridCol w:w="766"/>
        <w:gridCol w:w="1763"/>
      </w:tblGrid>
      <w:tr w:rsidR="00860596" w:rsidRPr="00D21D1D" w:rsidTr="00860596">
        <w:tc>
          <w:tcPr>
            <w:tcW w:w="1338" w:type="dxa"/>
            <w:vMerge w:val="restart"/>
          </w:tcPr>
          <w:p w:rsidR="00860596" w:rsidRPr="00D21D1D" w:rsidRDefault="00860596" w:rsidP="00860596">
            <w:pPr>
              <w:widowControl w:val="0"/>
              <w:autoSpaceDE w:val="0"/>
              <w:autoSpaceDN w:val="0"/>
              <w:ind w:firstLine="709"/>
              <w:jc w:val="both"/>
              <w:rPr>
                <w:sz w:val="24"/>
                <w:szCs w:val="24"/>
              </w:rPr>
            </w:pPr>
            <w:r w:rsidRPr="00D21D1D">
              <w:rPr>
                <w:sz w:val="24"/>
                <w:szCs w:val="24"/>
              </w:rPr>
              <w:t>Номер (индекс) показателя</w:t>
            </w:r>
          </w:p>
        </w:tc>
        <w:tc>
          <w:tcPr>
            <w:tcW w:w="2836" w:type="dxa"/>
            <w:vMerge w:val="restart"/>
          </w:tcPr>
          <w:p w:rsidR="00860596" w:rsidRPr="00D21D1D" w:rsidRDefault="00860596" w:rsidP="00860596">
            <w:pPr>
              <w:widowControl w:val="0"/>
              <w:autoSpaceDE w:val="0"/>
              <w:autoSpaceDN w:val="0"/>
              <w:ind w:firstLine="709"/>
              <w:jc w:val="both"/>
              <w:rPr>
                <w:sz w:val="24"/>
                <w:szCs w:val="24"/>
              </w:rPr>
            </w:pPr>
            <w:r w:rsidRPr="00D21D1D">
              <w:rPr>
                <w:sz w:val="24"/>
                <w:szCs w:val="24"/>
              </w:rPr>
              <w:t>Наименование показателя</w:t>
            </w:r>
          </w:p>
        </w:tc>
        <w:tc>
          <w:tcPr>
            <w:tcW w:w="1203" w:type="dxa"/>
            <w:vMerge w:val="restart"/>
          </w:tcPr>
          <w:p w:rsidR="00860596" w:rsidRPr="00D21D1D" w:rsidRDefault="00860596" w:rsidP="00860596">
            <w:pPr>
              <w:widowControl w:val="0"/>
              <w:autoSpaceDE w:val="0"/>
              <w:autoSpaceDN w:val="0"/>
              <w:ind w:firstLine="709"/>
              <w:jc w:val="both"/>
              <w:rPr>
                <w:sz w:val="24"/>
                <w:szCs w:val="24"/>
              </w:rPr>
            </w:pPr>
            <w:r w:rsidRPr="00D21D1D">
              <w:rPr>
                <w:sz w:val="24"/>
                <w:szCs w:val="24"/>
              </w:rPr>
              <w:t>Формула расчета</w:t>
            </w:r>
          </w:p>
        </w:tc>
        <w:tc>
          <w:tcPr>
            <w:tcW w:w="1744" w:type="dxa"/>
            <w:vMerge w:val="restart"/>
          </w:tcPr>
          <w:p w:rsidR="00860596" w:rsidRPr="00D21D1D" w:rsidRDefault="00860596" w:rsidP="00860596">
            <w:pPr>
              <w:widowControl w:val="0"/>
              <w:autoSpaceDE w:val="0"/>
              <w:autoSpaceDN w:val="0"/>
              <w:ind w:firstLine="709"/>
              <w:jc w:val="both"/>
              <w:rPr>
                <w:sz w:val="24"/>
                <w:szCs w:val="24"/>
              </w:rPr>
            </w:pPr>
            <w:r w:rsidRPr="00D21D1D">
              <w:rPr>
                <w:sz w:val="24"/>
                <w:szCs w:val="24"/>
              </w:rPr>
              <w:t>Комментарии (интерпретация значений)</w:t>
            </w:r>
          </w:p>
        </w:tc>
        <w:tc>
          <w:tcPr>
            <w:tcW w:w="1446" w:type="dxa"/>
            <w:gridSpan w:val="2"/>
          </w:tcPr>
          <w:p w:rsidR="00860596" w:rsidRPr="00D21D1D" w:rsidRDefault="00860596" w:rsidP="00860596">
            <w:pPr>
              <w:widowControl w:val="0"/>
              <w:autoSpaceDE w:val="0"/>
              <w:autoSpaceDN w:val="0"/>
              <w:ind w:firstLine="709"/>
              <w:jc w:val="both"/>
              <w:rPr>
                <w:sz w:val="24"/>
                <w:szCs w:val="24"/>
              </w:rPr>
            </w:pPr>
            <w:r w:rsidRPr="00D21D1D">
              <w:rPr>
                <w:sz w:val="24"/>
                <w:szCs w:val="24"/>
              </w:rPr>
              <w:t>Значения показателей</w:t>
            </w:r>
          </w:p>
        </w:tc>
        <w:tc>
          <w:tcPr>
            <w:tcW w:w="1763" w:type="dxa"/>
            <w:vMerge w:val="restart"/>
          </w:tcPr>
          <w:p w:rsidR="00860596" w:rsidRPr="00D21D1D" w:rsidRDefault="00860596" w:rsidP="00860596">
            <w:pPr>
              <w:widowControl w:val="0"/>
              <w:autoSpaceDE w:val="0"/>
              <w:autoSpaceDN w:val="0"/>
              <w:ind w:firstLine="709"/>
              <w:jc w:val="both"/>
              <w:rPr>
                <w:sz w:val="24"/>
                <w:szCs w:val="24"/>
              </w:rPr>
            </w:pPr>
            <w:r w:rsidRPr="00D21D1D">
              <w:rPr>
                <w:sz w:val="24"/>
                <w:szCs w:val="24"/>
              </w:rPr>
              <w:t>Источник данных для определения значения показателя</w:t>
            </w:r>
          </w:p>
        </w:tc>
      </w:tr>
      <w:tr w:rsidR="00860596" w:rsidRPr="00D21D1D" w:rsidTr="00860596">
        <w:tc>
          <w:tcPr>
            <w:tcW w:w="1338" w:type="dxa"/>
            <w:vMerge/>
          </w:tcPr>
          <w:p w:rsidR="00860596" w:rsidRPr="00D21D1D" w:rsidRDefault="00860596" w:rsidP="00860596">
            <w:pPr>
              <w:widowControl w:val="0"/>
              <w:autoSpaceDE w:val="0"/>
              <w:autoSpaceDN w:val="0"/>
              <w:ind w:firstLine="709"/>
              <w:jc w:val="both"/>
              <w:rPr>
                <w:sz w:val="24"/>
                <w:szCs w:val="24"/>
              </w:rPr>
            </w:pPr>
          </w:p>
        </w:tc>
        <w:tc>
          <w:tcPr>
            <w:tcW w:w="2836" w:type="dxa"/>
            <w:vMerge/>
          </w:tcPr>
          <w:p w:rsidR="00860596" w:rsidRPr="00D21D1D" w:rsidRDefault="00860596" w:rsidP="00860596">
            <w:pPr>
              <w:widowControl w:val="0"/>
              <w:autoSpaceDE w:val="0"/>
              <w:autoSpaceDN w:val="0"/>
              <w:ind w:firstLine="709"/>
              <w:jc w:val="both"/>
              <w:rPr>
                <w:sz w:val="24"/>
                <w:szCs w:val="24"/>
              </w:rPr>
            </w:pPr>
          </w:p>
        </w:tc>
        <w:tc>
          <w:tcPr>
            <w:tcW w:w="1203" w:type="dxa"/>
            <w:vMerge/>
          </w:tcPr>
          <w:p w:rsidR="00860596" w:rsidRPr="00D21D1D" w:rsidRDefault="00860596" w:rsidP="00860596">
            <w:pPr>
              <w:widowControl w:val="0"/>
              <w:autoSpaceDE w:val="0"/>
              <w:autoSpaceDN w:val="0"/>
              <w:ind w:firstLine="709"/>
              <w:jc w:val="both"/>
              <w:rPr>
                <w:sz w:val="24"/>
                <w:szCs w:val="24"/>
              </w:rPr>
            </w:pPr>
          </w:p>
        </w:tc>
        <w:tc>
          <w:tcPr>
            <w:tcW w:w="1744" w:type="dxa"/>
            <w:vMerge/>
          </w:tcPr>
          <w:p w:rsidR="00860596" w:rsidRPr="00D21D1D" w:rsidRDefault="00860596" w:rsidP="00860596">
            <w:pPr>
              <w:widowControl w:val="0"/>
              <w:autoSpaceDE w:val="0"/>
              <w:autoSpaceDN w:val="0"/>
              <w:ind w:firstLine="709"/>
              <w:jc w:val="both"/>
              <w:rPr>
                <w:sz w:val="24"/>
                <w:szCs w:val="24"/>
              </w:rPr>
            </w:pPr>
          </w:p>
        </w:tc>
        <w:tc>
          <w:tcPr>
            <w:tcW w:w="680" w:type="dxa"/>
          </w:tcPr>
          <w:p w:rsidR="00860596" w:rsidRPr="00D21D1D" w:rsidRDefault="00860596" w:rsidP="00860596">
            <w:pPr>
              <w:widowControl w:val="0"/>
              <w:autoSpaceDE w:val="0"/>
              <w:autoSpaceDN w:val="0"/>
              <w:ind w:firstLine="709"/>
              <w:jc w:val="both"/>
              <w:rPr>
                <w:sz w:val="24"/>
                <w:szCs w:val="24"/>
              </w:rPr>
            </w:pPr>
            <w:r w:rsidRPr="00D21D1D">
              <w:rPr>
                <w:sz w:val="24"/>
                <w:szCs w:val="24"/>
              </w:rPr>
              <w:t>Базовые</w:t>
            </w:r>
          </w:p>
        </w:tc>
        <w:tc>
          <w:tcPr>
            <w:tcW w:w="766" w:type="dxa"/>
          </w:tcPr>
          <w:p w:rsidR="00860596" w:rsidRPr="00D21D1D" w:rsidRDefault="00860596" w:rsidP="00860596">
            <w:pPr>
              <w:widowControl w:val="0"/>
              <w:autoSpaceDE w:val="0"/>
              <w:autoSpaceDN w:val="0"/>
              <w:ind w:firstLine="709"/>
              <w:jc w:val="both"/>
              <w:rPr>
                <w:sz w:val="24"/>
                <w:szCs w:val="24"/>
              </w:rPr>
            </w:pPr>
            <w:r w:rsidRPr="00D21D1D">
              <w:rPr>
                <w:sz w:val="24"/>
                <w:szCs w:val="24"/>
              </w:rPr>
              <w:t>Целевые</w:t>
            </w:r>
          </w:p>
        </w:tc>
        <w:tc>
          <w:tcPr>
            <w:tcW w:w="1763" w:type="dxa"/>
            <w:vMerge/>
          </w:tcPr>
          <w:p w:rsidR="00860596" w:rsidRPr="00D21D1D" w:rsidRDefault="00860596" w:rsidP="00860596">
            <w:pPr>
              <w:widowControl w:val="0"/>
              <w:autoSpaceDE w:val="0"/>
              <w:autoSpaceDN w:val="0"/>
              <w:ind w:firstLine="709"/>
              <w:jc w:val="both"/>
              <w:rPr>
                <w:sz w:val="24"/>
                <w:szCs w:val="24"/>
              </w:rPr>
            </w:pPr>
          </w:p>
        </w:tc>
      </w:tr>
      <w:tr w:rsidR="00860596" w:rsidRPr="00D21D1D" w:rsidTr="00860596">
        <w:tc>
          <w:tcPr>
            <w:tcW w:w="10330" w:type="dxa"/>
            <w:gridSpan w:val="7"/>
          </w:tcPr>
          <w:p w:rsidR="00860596" w:rsidRPr="00D21D1D" w:rsidRDefault="00860596" w:rsidP="00860596">
            <w:pPr>
              <w:widowControl w:val="0"/>
              <w:autoSpaceDE w:val="0"/>
              <w:autoSpaceDN w:val="0"/>
              <w:ind w:firstLine="709"/>
              <w:jc w:val="both"/>
              <w:outlineLvl w:val="2"/>
              <w:rPr>
                <w:sz w:val="24"/>
                <w:szCs w:val="24"/>
              </w:rPr>
            </w:pPr>
            <w:r w:rsidRPr="00D21D1D">
              <w:rPr>
                <w:sz w:val="24"/>
                <w:szCs w:val="24"/>
              </w:rPr>
              <w:t>Ключевые показатели</w:t>
            </w:r>
          </w:p>
        </w:tc>
      </w:tr>
      <w:tr w:rsidR="00860596" w:rsidRPr="00D21D1D" w:rsidTr="00860596">
        <w:tc>
          <w:tcPr>
            <w:tcW w:w="1338" w:type="dxa"/>
          </w:tcPr>
          <w:p w:rsidR="00860596" w:rsidRPr="00D21D1D" w:rsidRDefault="00860596" w:rsidP="00860596">
            <w:pPr>
              <w:widowControl w:val="0"/>
              <w:autoSpaceDE w:val="0"/>
              <w:autoSpaceDN w:val="0"/>
              <w:ind w:firstLine="709"/>
              <w:jc w:val="both"/>
              <w:rPr>
                <w:sz w:val="24"/>
                <w:szCs w:val="24"/>
              </w:rPr>
            </w:pPr>
            <w:r w:rsidRPr="00D21D1D">
              <w:rPr>
                <w:sz w:val="24"/>
                <w:szCs w:val="24"/>
              </w:rPr>
              <w:t>А</w:t>
            </w:r>
          </w:p>
        </w:tc>
        <w:tc>
          <w:tcPr>
            <w:tcW w:w="8992" w:type="dxa"/>
            <w:gridSpan w:val="6"/>
          </w:tcPr>
          <w:p w:rsidR="00860596" w:rsidRPr="00D21D1D" w:rsidRDefault="00860596" w:rsidP="00860596">
            <w:pPr>
              <w:widowControl w:val="0"/>
              <w:autoSpaceDE w:val="0"/>
              <w:autoSpaceDN w:val="0"/>
              <w:ind w:firstLine="709"/>
              <w:jc w:val="both"/>
              <w:rPr>
                <w:sz w:val="24"/>
                <w:szCs w:val="24"/>
              </w:rPr>
            </w:pPr>
            <w:r w:rsidRPr="00D21D1D">
              <w:rPr>
                <w:sz w:val="24"/>
                <w:szCs w:val="24"/>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860596" w:rsidRPr="00D21D1D" w:rsidTr="00860596">
        <w:tc>
          <w:tcPr>
            <w:tcW w:w="1338" w:type="dxa"/>
          </w:tcPr>
          <w:p w:rsidR="00860596" w:rsidRPr="00D21D1D" w:rsidRDefault="00860596" w:rsidP="00860596">
            <w:pPr>
              <w:widowControl w:val="0"/>
              <w:autoSpaceDE w:val="0"/>
              <w:autoSpaceDN w:val="0"/>
              <w:ind w:firstLine="709"/>
              <w:jc w:val="both"/>
              <w:rPr>
                <w:sz w:val="24"/>
                <w:szCs w:val="24"/>
              </w:rPr>
            </w:pPr>
            <w:r w:rsidRPr="00D21D1D">
              <w:rPr>
                <w:sz w:val="24"/>
                <w:szCs w:val="24"/>
              </w:rPr>
              <w:t>А.3.1</w:t>
            </w:r>
          </w:p>
        </w:tc>
        <w:tc>
          <w:tcPr>
            <w:tcW w:w="2836" w:type="dxa"/>
          </w:tcPr>
          <w:p w:rsidR="00860596" w:rsidRPr="00D21D1D" w:rsidRDefault="00860596" w:rsidP="00860596">
            <w:pPr>
              <w:widowControl w:val="0"/>
              <w:autoSpaceDE w:val="0"/>
              <w:autoSpaceDN w:val="0"/>
              <w:ind w:firstLine="709"/>
              <w:jc w:val="both"/>
              <w:rPr>
                <w:sz w:val="24"/>
                <w:szCs w:val="24"/>
              </w:rPr>
            </w:pPr>
            <w:r w:rsidRPr="00D21D1D">
              <w:rPr>
                <w:sz w:val="24"/>
                <w:szCs w:val="24"/>
              </w:rPr>
              <w:t>Доля самовольно занятых, в том числе используемых земель, государственная собственность на которые не разграничена, земельных участков, находящихся в собственности муниципального округа «Воркута», %</w:t>
            </w:r>
          </w:p>
        </w:tc>
        <w:tc>
          <w:tcPr>
            <w:tcW w:w="1203" w:type="dxa"/>
          </w:tcPr>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Кпр</w:t>
            </w:r>
            <w:proofErr w:type="spellEnd"/>
            <w:r w:rsidRPr="00D21D1D">
              <w:rPr>
                <w:sz w:val="24"/>
                <w:szCs w:val="24"/>
              </w:rPr>
              <w:t xml:space="preserve"> x 100% / </w:t>
            </w:r>
            <w:proofErr w:type="spellStart"/>
            <w:r w:rsidRPr="00D21D1D">
              <w:rPr>
                <w:sz w:val="24"/>
                <w:szCs w:val="24"/>
              </w:rPr>
              <w:t>Ксзи</w:t>
            </w:r>
            <w:proofErr w:type="spellEnd"/>
          </w:p>
        </w:tc>
        <w:tc>
          <w:tcPr>
            <w:tcW w:w="1744" w:type="dxa"/>
          </w:tcPr>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Ксзи</w:t>
            </w:r>
            <w:proofErr w:type="spellEnd"/>
            <w:r w:rsidRPr="00D21D1D">
              <w:rPr>
                <w:sz w:val="24"/>
                <w:szCs w:val="24"/>
              </w:rPr>
              <w:t xml:space="preserve"> - количество земельных участков самовольно используемых (шт.)</w:t>
            </w:r>
          </w:p>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Кпр</w:t>
            </w:r>
            <w:proofErr w:type="spellEnd"/>
            <w:r w:rsidRPr="00D21D1D">
              <w:rPr>
                <w:sz w:val="24"/>
                <w:szCs w:val="24"/>
              </w:rPr>
              <w:t xml:space="preserve"> - количество проверенных земельных участков (шт.)</w:t>
            </w:r>
          </w:p>
        </w:tc>
        <w:tc>
          <w:tcPr>
            <w:tcW w:w="680" w:type="dxa"/>
          </w:tcPr>
          <w:p w:rsidR="00860596" w:rsidRPr="00D21D1D" w:rsidRDefault="00860596" w:rsidP="00860596">
            <w:pPr>
              <w:widowControl w:val="0"/>
              <w:autoSpaceDE w:val="0"/>
              <w:autoSpaceDN w:val="0"/>
              <w:ind w:firstLine="709"/>
              <w:jc w:val="both"/>
              <w:rPr>
                <w:sz w:val="24"/>
                <w:szCs w:val="24"/>
              </w:rPr>
            </w:pPr>
          </w:p>
        </w:tc>
        <w:tc>
          <w:tcPr>
            <w:tcW w:w="766" w:type="dxa"/>
          </w:tcPr>
          <w:p w:rsidR="00860596" w:rsidRPr="00D21D1D" w:rsidRDefault="00860596" w:rsidP="00860596">
            <w:pPr>
              <w:widowControl w:val="0"/>
              <w:autoSpaceDE w:val="0"/>
              <w:autoSpaceDN w:val="0"/>
              <w:ind w:firstLine="709"/>
              <w:jc w:val="both"/>
              <w:rPr>
                <w:sz w:val="24"/>
                <w:szCs w:val="24"/>
              </w:rPr>
            </w:pPr>
          </w:p>
        </w:tc>
        <w:tc>
          <w:tcPr>
            <w:tcW w:w="1763" w:type="dxa"/>
          </w:tcPr>
          <w:p w:rsidR="00860596" w:rsidRPr="00D21D1D" w:rsidRDefault="00860596" w:rsidP="00860596">
            <w:pPr>
              <w:widowControl w:val="0"/>
              <w:autoSpaceDE w:val="0"/>
              <w:autoSpaceDN w:val="0"/>
              <w:ind w:firstLine="709"/>
              <w:jc w:val="both"/>
              <w:rPr>
                <w:sz w:val="24"/>
                <w:szCs w:val="24"/>
              </w:rPr>
            </w:pPr>
            <w:r w:rsidRPr="00D21D1D">
              <w:rPr>
                <w:sz w:val="24"/>
                <w:szCs w:val="24"/>
              </w:rPr>
              <w:t>Результаты проведенных органом муниципального контроля контрольных (надзорных) мероприятий</w:t>
            </w:r>
          </w:p>
        </w:tc>
      </w:tr>
      <w:tr w:rsidR="00860596" w:rsidRPr="00D21D1D" w:rsidTr="00860596">
        <w:tc>
          <w:tcPr>
            <w:tcW w:w="1338" w:type="dxa"/>
          </w:tcPr>
          <w:p w:rsidR="00860596" w:rsidRPr="00D21D1D" w:rsidRDefault="00860596" w:rsidP="00860596">
            <w:pPr>
              <w:widowControl w:val="0"/>
              <w:autoSpaceDE w:val="0"/>
              <w:autoSpaceDN w:val="0"/>
              <w:ind w:firstLine="709"/>
              <w:jc w:val="both"/>
              <w:rPr>
                <w:sz w:val="24"/>
                <w:szCs w:val="24"/>
              </w:rPr>
            </w:pPr>
            <w:r w:rsidRPr="00D21D1D">
              <w:rPr>
                <w:sz w:val="24"/>
                <w:szCs w:val="24"/>
              </w:rPr>
              <w:t>А.3.2</w:t>
            </w:r>
          </w:p>
        </w:tc>
        <w:tc>
          <w:tcPr>
            <w:tcW w:w="2836" w:type="dxa"/>
          </w:tcPr>
          <w:p w:rsidR="00860596" w:rsidRPr="00D21D1D" w:rsidRDefault="00860596" w:rsidP="00860596">
            <w:pPr>
              <w:widowControl w:val="0"/>
              <w:autoSpaceDE w:val="0"/>
              <w:autoSpaceDN w:val="0"/>
              <w:ind w:firstLine="709"/>
              <w:jc w:val="both"/>
              <w:rPr>
                <w:sz w:val="24"/>
                <w:szCs w:val="24"/>
              </w:rPr>
            </w:pPr>
            <w:r w:rsidRPr="00D21D1D">
              <w:rPr>
                <w:sz w:val="24"/>
                <w:szCs w:val="24"/>
              </w:rPr>
              <w:t>Доля земельных участков, используемых не по целевому назначению в соответствии с видом разрешенного использования, %</w:t>
            </w:r>
          </w:p>
        </w:tc>
        <w:tc>
          <w:tcPr>
            <w:tcW w:w="1203" w:type="dxa"/>
          </w:tcPr>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Кпр</w:t>
            </w:r>
            <w:proofErr w:type="spellEnd"/>
            <w:r w:rsidRPr="00D21D1D">
              <w:rPr>
                <w:sz w:val="24"/>
                <w:szCs w:val="24"/>
              </w:rPr>
              <w:t xml:space="preserve"> x 100% / </w:t>
            </w:r>
            <w:proofErr w:type="spellStart"/>
            <w:r w:rsidRPr="00D21D1D">
              <w:rPr>
                <w:sz w:val="24"/>
                <w:szCs w:val="24"/>
              </w:rPr>
              <w:t>Кинц</w:t>
            </w:r>
            <w:proofErr w:type="spellEnd"/>
          </w:p>
        </w:tc>
        <w:tc>
          <w:tcPr>
            <w:tcW w:w="1744" w:type="dxa"/>
          </w:tcPr>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Кинц</w:t>
            </w:r>
            <w:proofErr w:type="spellEnd"/>
            <w:r w:rsidRPr="00D21D1D">
              <w:rPr>
                <w:sz w:val="24"/>
                <w:szCs w:val="24"/>
              </w:rPr>
              <w:t xml:space="preserve"> - количество земельных участков, используемых не по целевому назначению (шт.)</w:t>
            </w:r>
          </w:p>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Кпр</w:t>
            </w:r>
            <w:proofErr w:type="spellEnd"/>
            <w:r w:rsidRPr="00D21D1D">
              <w:rPr>
                <w:sz w:val="24"/>
                <w:szCs w:val="24"/>
              </w:rPr>
              <w:t xml:space="preserve"> - количество проверенных земельных участков (шт.)</w:t>
            </w:r>
          </w:p>
        </w:tc>
        <w:tc>
          <w:tcPr>
            <w:tcW w:w="680" w:type="dxa"/>
          </w:tcPr>
          <w:p w:rsidR="00860596" w:rsidRPr="00D21D1D" w:rsidRDefault="00860596" w:rsidP="00860596">
            <w:pPr>
              <w:widowControl w:val="0"/>
              <w:autoSpaceDE w:val="0"/>
              <w:autoSpaceDN w:val="0"/>
              <w:ind w:firstLine="709"/>
              <w:jc w:val="both"/>
              <w:rPr>
                <w:sz w:val="24"/>
                <w:szCs w:val="24"/>
              </w:rPr>
            </w:pPr>
          </w:p>
        </w:tc>
        <w:tc>
          <w:tcPr>
            <w:tcW w:w="766" w:type="dxa"/>
          </w:tcPr>
          <w:p w:rsidR="00860596" w:rsidRPr="00D21D1D" w:rsidRDefault="00860596" w:rsidP="00860596">
            <w:pPr>
              <w:widowControl w:val="0"/>
              <w:autoSpaceDE w:val="0"/>
              <w:autoSpaceDN w:val="0"/>
              <w:ind w:firstLine="709"/>
              <w:jc w:val="both"/>
              <w:rPr>
                <w:sz w:val="24"/>
                <w:szCs w:val="24"/>
              </w:rPr>
            </w:pPr>
          </w:p>
        </w:tc>
        <w:tc>
          <w:tcPr>
            <w:tcW w:w="1763" w:type="dxa"/>
          </w:tcPr>
          <w:p w:rsidR="00860596" w:rsidRPr="00D21D1D" w:rsidRDefault="00860596" w:rsidP="00860596">
            <w:pPr>
              <w:widowControl w:val="0"/>
              <w:autoSpaceDE w:val="0"/>
              <w:autoSpaceDN w:val="0"/>
              <w:ind w:firstLine="709"/>
              <w:jc w:val="both"/>
              <w:rPr>
                <w:sz w:val="24"/>
                <w:szCs w:val="24"/>
              </w:rPr>
            </w:pPr>
            <w:r w:rsidRPr="00D21D1D">
              <w:rPr>
                <w:sz w:val="24"/>
                <w:szCs w:val="24"/>
              </w:rPr>
              <w:t>Результаты проведенных органом муниципального контроля контрольных (надзорных) мероприятий</w:t>
            </w:r>
          </w:p>
        </w:tc>
      </w:tr>
      <w:tr w:rsidR="00860596" w:rsidRPr="00D21D1D" w:rsidTr="00860596">
        <w:tc>
          <w:tcPr>
            <w:tcW w:w="1338" w:type="dxa"/>
          </w:tcPr>
          <w:p w:rsidR="00860596" w:rsidRPr="00D21D1D" w:rsidRDefault="00860596" w:rsidP="00860596">
            <w:pPr>
              <w:widowControl w:val="0"/>
              <w:autoSpaceDE w:val="0"/>
              <w:autoSpaceDN w:val="0"/>
              <w:ind w:firstLine="709"/>
              <w:jc w:val="both"/>
              <w:rPr>
                <w:sz w:val="24"/>
                <w:szCs w:val="24"/>
              </w:rPr>
            </w:pPr>
            <w:r w:rsidRPr="00D21D1D">
              <w:rPr>
                <w:sz w:val="24"/>
                <w:szCs w:val="24"/>
              </w:rPr>
              <w:t>А.3.3</w:t>
            </w:r>
          </w:p>
        </w:tc>
        <w:tc>
          <w:tcPr>
            <w:tcW w:w="2836" w:type="dxa"/>
          </w:tcPr>
          <w:p w:rsidR="00860596" w:rsidRPr="00D21D1D" w:rsidRDefault="00860596" w:rsidP="00860596">
            <w:pPr>
              <w:widowControl w:val="0"/>
              <w:autoSpaceDE w:val="0"/>
              <w:autoSpaceDN w:val="0"/>
              <w:ind w:firstLine="709"/>
              <w:jc w:val="both"/>
              <w:rPr>
                <w:sz w:val="24"/>
                <w:szCs w:val="24"/>
              </w:rPr>
            </w:pPr>
            <w:r w:rsidRPr="00D21D1D">
              <w:rPr>
                <w:sz w:val="24"/>
                <w:szCs w:val="24"/>
              </w:rPr>
              <w:t>Доля земельных участков, на которых нарушен плодородный слой почвы (в том числе самовольное перемещение, снятие, уничтожение), %</w:t>
            </w:r>
          </w:p>
        </w:tc>
        <w:tc>
          <w:tcPr>
            <w:tcW w:w="1203" w:type="dxa"/>
          </w:tcPr>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Кпр</w:t>
            </w:r>
            <w:proofErr w:type="spellEnd"/>
            <w:r w:rsidRPr="00D21D1D">
              <w:rPr>
                <w:sz w:val="24"/>
                <w:szCs w:val="24"/>
              </w:rPr>
              <w:t xml:space="preserve"> x 100% / </w:t>
            </w:r>
            <w:proofErr w:type="spellStart"/>
            <w:r w:rsidRPr="00D21D1D">
              <w:rPr>
                <w:sz w:val="24"/>
                <w:szCs w:val="24"/>
              </w:rPr>
              <w:t>Кнп</w:t>
            </w:r>
            <w:proofErr w:type="spellEnd"/>
          </w:p>
        </w:tc>
        <w:tc>
          <w:tcPr>
            <w:tcW w:w="1744" w:type="dxa"/>
          </w:tcPr>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Кнп</w:t>
            </w:r>
            <w:proofErr w:type="spellEnd"/>
            <w:r w:rsidRPr="00D21D1D">
              <w:rPr>
                <w:sz w:val="24"/>
                <w:szCs w:val="24"/>
              </w:rPr>
              <w:t xml:space="preserve"> - количество земельных участков с нарушенным почвенным слоем (шт.)</w:t>
            </w:r>
          </w:p>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Кпр</w:t>
            </w:r>
            <w:proofErr w:type="spellEnd"/>
            <w:r w:rsidRPr="00D21D1D">
              <w:rPr>
                <w:sz w:val="24"/>
                <w:szCs w:val="24"/>
              </w:rPr>
              <w:t xml:space="preserve"> - количество проверенных </w:t>
            </w:r>
            <w:r w:rsidRPr="00D21D1D">
              <w:rPr>
                <w:sz w:val="24"/>
                <w:szCs w:val="24"/>
              </w:rPr>
              <w:lastRenderedPageBreak/>
              <w:t>земельных участков (шт.)</w:t>
            </w:r>
          </w:p>
        </w:tc>
        <w:tc>
          <w:tcPr>
            <w:tcW w:w="680" w:type="dxa"/>
          </w:tcPr>
          <w:p w:rsidR="00860596" w:rsidRPr="00D21D1D" w:rsidRDefault="00860596" w:rsidP="00860596">
            <w:pPr>
              <w:widowControl w:val="0"/>
              <w:autoSpaceDE w:val="0"/>
              <w:autoSpaceDN w:val="0"/>
              <w:ind w:firstLine="709"/>
              <w:jc w:val="both"/>
              <w:rPr>
                <w:sz w:val="24"/>
                <w:szCs w:val="24"/>
              </w:rPr>
            </w:pPr>
          </w:p>
        </w:tc>
        <w:tc>
          <w:tcPr>
            <w:tcW w:w="766" w:type="dxa"/>
          </w:tcPr>
          <w:p w:rsidR="00860596" w:rsidRPr="00D21D1D" w:rsidRDefault="00860596" w:rsidP="00860596">
            <w:pPr>
              <w:widowControl w:val="0"/>
              <w:autoSpaceDE w:val="0"/>
              <w:autoSpaceDN w:val="0"/>
              <w:ind w:firstLine="709"/>
              <w:jc w:val="both"/>
              <w:rPr>
                <w:sz w:val="24"/>
                <w:szCs w:val="24"/>
              </w:rPr>
            </w:pPr>
          </w:p>
        </w:tc>
        <w:tc>
          <w:tcPr>
            <w:tcW w:w="1763" w:type="dxa"/>
          </w:tcPr>
          <w:p w:rsidR="00860596" w:rsidRPr="00D21D1D" w:rsidRDefault="00860596" w:rsidP="00860596">
            <w:pPr>
              <w:widowControl w:val="0"/>
              <w:autoSpaceDE w:val="0"/>
              <w:autoSpaceDN w:val="0"/>
              <w:ind w:firstLine="709"/>
              <w:jc w:val="both"/>
              <w:rPr>
                <w:sz w:val="24"/>
                <w:szCs w:val="24"/>
              </w:rPr>
            </w:pPr>
            <w:r w:rsidRPr="00D21D1D">
              <w:rPr>
                <w:sz w:val="24"/>
                <w:szCs w:val="24"/>
              </w:rPr>
              <w:t>Результаты проведенных органом муниципального контроля контрольных (надзорных) мероприятий</w:t>
            </w:r>
          </w:p>
        </w:tc>
      </w:tr>
      <w:tr w:rsidR="00860596" w:rsidRPr="00D21D1D" w:rsidTr="00860596">
        <w:tc>
          <w:tcPr>
            <w:tcW w:w="1338" w:type="dxa"/>
          </w:tcPr>
          <w:p w:rsidR="00860596" w:rsidRPr="00D21D1D" w:rsidRDefault="00860596" w:rsidP="00860596">
            <w:pPr>
              <w:widowControl w:val="0"/>
              <w:autoSpaceDE w:val="0"/>
              <w:autoSpaceDN w:val="0"/>
              <w:ind w:firstLine="709"/>
              <w:jc w:val="both"/>
              <w:rPr>
                <w:sz w:val="24"/>
                <w:szCs w:val="24"/>
              </w:rPr>
            </w:pPr>
            <w:r w:rsidRPr="00D21D1D">
              <w:rPr>
                <w:sz w:val="24"/>
                <w:szCs w:val="24"/>
              </w:rPr>
              <w:lastRenderedPageBreak/>
              <w:t>А.3.4</w:t>
            </w:r>
          </w:p>
        </w:tc>
        <w:tc>
          <w:tcPr>
            <w:tcW w:w="2836" w:type="dxa"/>
          </w:tcPr>
          <w:p w:rsidR="00860596" w:rsidRPr="00D21D1D" w:rsidRDefault="00860596" w:rsidP="00860596">
            <w:pPr>
              <w:widowControl w:val="0"/>
              <w:autoSpaceDE w:val="0"/>
              <w:autoSpaceDN w:val="0"/>
              <w:ind w:firstLine="709"/>
              <w:jc w:val="both"/>
              <w:rPr>
                <w:sz w:val="24"/>
                <w:szCs w:val="24"/>
              </w:rPr>
            </w:pPr>
            <w:r w:rsidRPr="00D21D1D">
              <w:rPr>
                <w:sz w:val="24"/>
                <w:szCs w:val="24"/>
              </w:rPr>
              <w:t>Доля земельных участков, на которых не проведены работы по рекультивации, %</w:t>
            </w:r>
          </w:p>
        </w:tc>
        <w:tc>
          <w:tcPr>
            <w:tcW w:w="1203" w:type="dxa"/>
          </w:tcPr>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Кпр</w:t>
            </w:r>
            <w:proofErr w:type="spellEnd"/>
            <w:r w:rsidRPr="00D21D1D">
              <w:rPr>
                <w:sz w:val="24"/>
                <w:szCs w:val="24"/>
              </w:rPr>
              <w:t xml:space="preserve"> x 100% / </w:t>
            </w:r>
            <w:proofErr w:type="spellStart"/>
            <w:r w:rsidRPr="00D21D1D">
              <w:rPr>
                <w:sz w:val="24"/>
                <w:szCs w:val="24"/>
              </w:rPr>
              <w:t>Крз</w:t>
            </w:r>
            <w:proofErr w:type="spellEnd"/>
          </w:p>
        </w:tc>
        <w:tc>
          <w:tcPr>
            <w:tcW w:w="1744" w:type="dxa"/>
          </w:tcPr>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Крз</w:t>
            </w:r>
            <w:proofErr w:type="spellEnd"/>
            <w:r w:rsidRPr="00D21D1D">
              <w:rPr>
                <w:sz w:val="24"/>
                <w:szCs w:val="24"/>
              </w:rPr>
              <w:t xml:space="preserve"> - количество земельных участков, на которых не проведена рекультивация (шт.)</w:t>
            </w:r>
          </w:p>
          <w:p w:rsidR="00860596" w:rsidRPr="00D21D1D" w:rsidRDefault="00860596" w:rsidP="00860596">
            <w:pPr>
              <w:widowControl w:val="0"/>
              <w:autoSpaceDE w:val="0"/>
              <w:autoSpaceDN w:val="0"/>
              <w:ind w:firstLine="709"/>
              <w:jc w:val="both"/>
              <w:rPr>
                <w:sz w:val="24"/>
                <w:szCs w:val="24"/>
              </w:rPr>
            </w:pPr>
            <w:proofErr w:type="spellStart"/>
            <w:r w:rsidRPr="00D21D1D">
              <w:rPr>
                <w:sz w:val="24"/>
                <w:szCs w:val="24"/>
              </w:rPr>
              <w:t>Кпр</w:t>
            </w:r>
            <w:proofErr w:type="spellEnd"/>
            <w:r w:rsidRPr="00D21D1D">
              <w:rPr>
                <w:sz w:val="24"/>
                <w:szCs w:val="24"/>
              </w:rPr>
              <w:t xml:space="preserve"> - количество проверенных земельных участков (шт.)</w:t>
            </w:r>
          </w:p>
        </w:tc>
        <w:tc>
          <w:tcPr>
            <w:tcW w:w="680" w:type="dxa"/>
          </w:tcPr>
          <w:p w:rsidR="00860596" w:rsidRPr="00D21D1D" w:rsidRDefault="00860596" w:rsidP="00860596">
            <w:pPr>
              <w:widowControl w:val="0"/>
              <w:autoSpaceDE w:val="0"/>
              <w:autoSpaceDN w:val="0"/>
              <w:ind w:firstLine="709"/>
              <w:jc w:val="both"/>
              <w:rPr>
                <w:sz w:val="24"/>
                <w:szCs w:val="24"/>
              </w:rPr>
            </w:pPr>
          </w:p>
        </w:tc>
        <w:tc>
          <w:tcPr>
            <w:tcW w:w="766" w:type="dxa"/>
          </w:tcPr>
          <w:p w:rsidR="00860596" w:rsidRPr="00D21D1D" w:rsidRDefault="00860596" w:rsidP="00860596">
            <w:pPr>
              <w:widowControl w:val="0"/>
              <w:autoSpaceDE w:val="0"/>
              <w:autoSpaceDN w:val="0"/>
              <w:ind w:firstLine="709"/>
              <w:jc w:val="both"/>
              <w:rPr>
                <w:sz w:val="24"/>
                <w:szCs w:val="24"/>
              </w:rPr>
            </w:pPr>
          </w:p>
        </w:tc>
        <w:tc>
          <w:tcPr>
            <w:tcW w:w="1763" w:type="dxa"/>
          </w:tcPr>
          <w:p w:rsidR="00860596" w:rsidRPr="00D21D1D" w:rsidRDefault="00860596" w:rsidP="00860596">
            <w:pPr>
              <w:widowControl w:val="0"/>
              <w:autoSpaceDE w:val="0"/>
              <w:autoSpaceDN w:val="0"/>
              <w:ind w:firstLine="709"/>
              <w:jc w:val="both"/>
              <w:rPr>
                <w:sz w:val="24"/>
                <w:szCs w:val="24"/>
              </w:rPr>
            </w:pPr>
            <w:r w:rsidRPr="00D21D1D">
              <w:rPr>
                <w:sz w:val="24"/>
                <w:szCs w:val="24"/>
              </w:rPr>
              <w:t>Результаты проведенных органом муниципального контроля контрольных (надзорных) мероприятий</w:t>
            </w:r>
          </w:p>
        </w:tc>
      </w:tr>
    </w:tbl>
    <w:p w:rsidR="00860596" w:rsidRPr="00D21D1D" w:rsidRDefault="00860596" w:rsidP="00860596">
      <w:pPr>
        <w:widowControl w:val="0"/>
        <w:autoSpaceDE w:val="0"/>
        <w:autoSpaceDN w:val="0"/>
        <w:ind w:firstLine="709"/>
        <w:jc w:val="both"/>
        <w:rPr>
          <w:sz w:val="24"/>
          <w:szCs w:val="24"/>
        </w:rPr>
      </w:pPr>
    </w:p>
    <w:p w:rsidR="00860596" w:rsidRPr="00D21D1D" w:rsidRDefault="00860596" w:rsidP="0022507D">
      <w:pPr>
        <w:widowControl w:val="0"/>
        <w:autoSpaceDE w:val="0"/>
        <w:autoSpaceDN w:val="0"/>
        <w:ind w:firstLine="709"/>
        <w:jc w:val="center"/>
        <w:outlineLvl w:val="2"/>
        <w:rPr>
          <w:b/>
          <w:sz w:val="24"/>
          <w:szCs w:val="24"/>
        </w:rPr>
      </w:pPr>
      <w:r w:rsidRPr="00D21D1D">
        <w:rPr>
          <w:b/>
          <w:sz w:val="24"/>
          <w:szCs w:val="24"/>
        </w:rPr>
        <w:t>Индикативные показатели:</w:t>
      </w:r>
    </w:p>
    <w:p w:rsidR="00860596" w:rsidRPr="00D21D1D" w:rsidRDefault="00860596" w:rsidP="00860596">
      <w:pPr>
        <w:widowControl w:val="0"/>
        <w:autoSpaceDE w:val="0"/>
        <w:autoSpaceDN w:val="0"/>
        <w:ind w:firstLine="709"/>
        <w:jc w:val="both"/>
        <w:rPr>
          <w:sz w:val="24"/>
          <w:szCs w:val="24"/>
        </w:rPr>
      </w:pPr>
    </w:p>
    <w:p w:rsidR="00860596" w:rsidRPr="00D21D1D" w:rsidRDefault="0022507D" w:rsidP="00860596">
      <w:pPr>
        <w:widowControl w:val="0"/>
        <w:autoSpaceDE w:val="0"/>
        <w:autoSpaceDN w:val="0"/>
        <w:ind w:firstLine="709"/>
        <w:jc w:val="both"/>
        <w:rPr>
          <w:sz w:val="24"/>
          <w:szCs w:val="24"/>
        </w:rPr>
      </w:pPr>
      <w:r>
        <w:rPr>
          <w:sz w:val="24"/>
          <w:szCs w:val="24"/>
        </w:rPr>
        <w:t>1</w:t>
      </w:r>
      <w:r w:rsidR="00860596" w:rsidRPr="00D21D1D">
        <w:rPr>
          <w:sz w:val="24"/>
          <w:szCs w:val="24"/>
        </w:rPr>
        <w:t>) количество внеплановых контрольных мероприятий, проведенных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2</w:t>
      </w:r>
      <w:r w:rsidR="00860596" w:rsidRPr="00D21D1D">
        <w:rPr>
          <w:sz w:val="24"/>
          <w:szCs w:val="24"/>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3</w:t>
      </w:r>
      <w:r w:rsidR="00860596" w:rsidRPr="00D21D1D">
        <w:rPr>
          <w:sz w:val="24"/>
          <w:szCs w:val="24"/>
        </w:rPr>
        <w:t>) общее количество контрольных мероприятий с взаимодействием, проведенных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4</w:t>
      </w:r>
      <w:r w:rsidR="00860596" w:rsidRPr="00D21D1D">
        <w:rPr>
          <w:sz w:val="24"/>
          <w:szCs w:val="24"/>
        </w:rPr>
        <w:t>) количество контрольных мероприятий с взаимодействием по каждому виду контрольных мероприятий, проведенных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5</w:t>
      </w:r>
      <w:r w:rsidR="00860596" w:rsidRPr="00D21D1D">
        <w:rPr>
          <w:sz w:val="24"/>
          <w:szCs w:val="24"/>
        </w:rPr>
        <w:t>) количество контрольных мероприятий, проведенных с использованием средств дистанционного взаимодействия,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6</w:t>
      </w:r>
      <w:r w:rsidR="00860596" w:rsidRPr="00D21D1D">
        <w:rPr>
          <w:sz w:val="24"/>
          <w:szCs w:val="24"/>
        </w:rPr>
        <w:t>) количество профилактических визитов, проведенных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7</w:t>
      </w:r>
      <w:r w:rsidR="00860596" w:rsidRPr="00D21D1D">
        <w:rPr>
          <w:sz w:val="24"/>
          <w:szCs w:val="24"/>
        </w:rPr>
        <w:t>) количество предостережений о недопустимости нарушения обязательных требований, объявленных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8</w:t>
      </w:r>
      <w:r w:rsidR="00860596" w:rsidRPr="00D21D1D">
        <w:rPr>
          <w:sz w:val="24"/>
          <w:szCs w:val="24"/>
        </w:rPr>
        <w:t>) количество контрольных мероприятий, по результатам которых выявлены нарушения обязательных требований,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9</w:t>
      </w:r>
      <w:r w:rsidR="00860596" w:rsidRPr="00D21D1D">
        <w:rPr>
          <w:sz w:val="24"/>
          <w:szCs w:val="24"/>
        </w:rPr>
        <w:t>) количество контрольных мероприятий, по итогам которых возбуждены дела об административных правонарушениях,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10</w:t>
      </w:r>
      <w:r w:rsidR="00860596" w:rsidRPr="00D21D1D">
        <w:rPr>
          <w:sz w:val="24"/>
          <w:szCs w:val="24"/>
        </w:rPr>
        <w:t>) сумма административных штрафов, наложенных по результатам контрольных мероприятий,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11</w:t>
      </w:r>
      <w:r w:rsidR="00860596" w:rsidRPr="00D21D1D">
        <w:rPr>
          <w:sz w:val="24"/>
          <w:szCs w:val="24"/>
        </w:rPr>
        <w:t>) количество направленных в органы прокуратуры заявлений о согласовании проведения контрольных мероприятий,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12</w:t>
      </w:r>
      <w:r w:rsidR="00860596" w:rsidRPr="00D21D1D">
        <w:rPr>
          <w:sz w:val="24"/>
          <w:szCs w:val="24"/>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13</w:t>
      </w:r>
      <w:r w:rsidR="00860596" w:rsidRPr="00D21D1D">
        <w:rPr>
          <w:sz w:val="24"/>
          <w:szCs w:val="24"/>
        </w:rPr>
        <w:t>) общее количество учтенных объектов контроля на конец отчетного периода;</w:t>
      </w:r>
    </w:p>
    <w:p w:rsidR="00860596" w:rsidRPr="00D21D1D" w:rsidRDefault="0022507D" w:rsidP="00860596">
      <w:pPr>
        <w:widowControl w:val="0"/>
        <w:autoSpaceDE w:val="0"/>
        <w:autoSpaceDN w:val="0"/>
        <w:ind w:firstLine="709"/>
        <w:jc w:val="both"/>
        <w:rPr>
          <w:sz w:val="24"/>
          <w:szCs w:val="24"/>
        </w:rPr>
      </w:pPr>
      <w:r>
        <w:rPr>
          <w:sz w:val="24"/>
          <w:szCs w:val="24"/>
        </w:rPr>
        <w:t>14</w:t>
      </w:r>
      <w:r w:rsidR="00860596" w:rsidRPr="00D21D1D">
        <w:rPr>
          <w:sz w:val="24"/>
          <w:szCs w:val="24"/>
        </w:rPr>
        <w:t>) количество учтенных контролируемых лиц на конец отчетного периода;</w:t>
      </w:r>
    </w:p>
    <w:p w:rsidR="00860596" w:rsidRPr="00D21D1D" w:rsidRDefault="0022507D" w:rsidP="00860596">
      <w:pPr>
        <w:widowControl w:val="0"/>
        <w:autoSpaceDE w:val="0"/>
        <w:autoSpaceDN w:val="0"/>
        <w:ind w:firstLine="709"/>
        <w:jc w:val="both"/>
        <w:rPr>
          <w:sz w:val="24"/>
          <w:szCs w:val="24"/>
        </w:rPr>
      </w:pPr>
      <w:r>
        <w:rPr>
          <w:sz w:val="24"/>
          <w:szCs w:val="24"/>
        </w:rPr>
        <w:t>15</w:t>
      </w:r>
      <w:r w:rsidR="00860596" w:rsidRPr="00D21D1D">
        <w:rPr>
          <w:sz w:val="24"/>
          <w:szCs w:val="24"/>
        </w:rPr>
        <w:t>) количество учтенных контролируемых лиц, в отношении которых проведены контрольные мероприятия,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16</w:t>
      </w:r>
      <w:r w:rsidR="00860596" w:rsidRPr="00D21D1D">
        <w:rPr>
          <w:sz w:val="24"/>
          <w:szCs w:val="24"/>
        </w:rPr>
        <w:t>) общее количество жалоб, поданных контролируемыми лицами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17</w:t>
      </w:r>
      <w:r w:rsidR="00860596" w:rsidRPr="00D21D1D">
        <w:rPr>
          <w:sz w:val="24"/>
          <w:szCs w:val="24"/>
        </w:rPr>
        <w:t>) количество жалоб, в отношении которых контрольным органом был нарушен срок рассмотрения,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18</w:t>
      </w:r>
      <w:r w:rsidR="00860596" w:rsidRPr="00D21D1D">
        <w:rPr>
          <w:sz w:val="24"/>
          <w:szCs w:val="24"/>
        </w:rPr>
        <w:t xml:space="preserve">) количество жалоб, поданных контролируемыми лицами, по </w:t>
      </w:r>
      <w:proofErr w:type="gramStart"/>
      <w:r w:rsidR="00860596" w:rsidRPr="00D21D1D">
        <w:rPr>
          <w:sz w:val="24"/>
          <w:szCs w:val="24"/>
        </w:rPr>
        <w:t>итогам</w:t>
      </w:r>
      <w:proofErr w:type="gramEnd"/>
      <w:r w:rsidR="00860596" w:rsidRPr="00D21D1D">
        <w:rPr>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19</w:t>
      </w:r>
      <w:r w:rsidR="00860596" w:rsidRPr="00D21D1D">
        <w:rPr>
          <w:sz w:val="24"/>
          <w:szCs w:val="24"/>
        </w:rPr>
        <w:t xml:space="preserve">)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w:t>
      </w:r>
      <w:r w:rsidR="00860596" w:rsidRPr="00D21D1D">
        <w:rPr>
          <w:sz w:val="24"/>
          <w:szCs w:val="24"/>
        </w:rPr>
        <w:lastRenderedPageBreak/>
        <w:t>порядке, за отчетный период;</w:t>
      </w:r>
    </w:p>
    <w:p w:rsidR="00860596" w:rsidRPr="00D21D1D" w:rsidRDefault="0022507D" w:rsidP="00860596">
      <w:pPr>
        <w:widowControl w:val="0"/>
        <w:autoSpaceDE w:val="0"/>
        <w:autoSpaceDN w:val="0"/>
        <w:ind w:firstLine="709"/>
        <w:jc w:val="both"/>
        <w:rPr>
          <w:sz w:val="24"/>
          <w:szCs w:val="24"/>
        </w:rPr>
      </w:pPr>
      <w:r>
        <w:rPr>
          <w:sz w:val="24"/>
          <w:szCs w:val="24"/>
        </w:rPr>
        <w:t>20</w:t>
      </w:r>
      <w:r w:rsidR="00860596" w:rsidRPr="00D21D1D">
        <w:rPr>
          <w:sz w:val="24"/>
          <w:szCs w:val="24"/>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60596" w:rsidRPr="005937AA" w:rsidRDefault="0022507D" w:rsidP="00860596">
      <w:pPr>
        <w:widowControl w:val="0"/>
        <w:autoSpaceDE w:val="0"/>
        <w:autoSpaceDN w:val="0"/>
        <w:ind w:firstLine="709"/>
        <w:jc w:val="both"/>
        <w:rPr>
          <w:rFonts w:ascii="Arial" w:hAnsi="Arial" w:cs="Arial"/>
        </w:rPr>
      </w:pPr>
      <w:r>
        <w:rPr>
          <w:sz w:val="24"/>
          <w:szCs w:val="24"/>
        </w:rPr>
        <w:t>21</w:t>
      </w:r>
      <w:r w:rsidR="00860596" w:rsidRPr="00D21D1D">
        <w:rPr>
          <w:sz w:val="24"/>
          <w:szCs w:val="24"/>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60596" w:rsidRDefault="00860596" w:rsidP="00860596"/>
    <w:p w:rsidR="00D21D1D" w:rsidRPr="00D21D1D" w:rsidRDefault="00D21D1D" w:rsidP="00D21D1D">
      <w:pPr>
        <w:widowControl w:val="0"/>
        <w:autoSpaceDE w:val="0"/>
        <w:autoSpaceDN w:val="0"/>
        <w:ind w:firstLine="709"/>
        <w:jc w:val="both"/>
        <w:outlineLvl w:val="1"/>
        <w:rPr>
          <w:b/>
          <w:sz w:val="24"/>
          <w:szCs w:val="24"/>
        </w:rPr>
      </w:pPr>
    </w:p>
    <w:p w:rsidR="00D21D1D" w:rsidRPr="00D21D1D" w:rsidRDefault="00D21D1D" w:rsidP="00D21D1D">
      <w:pPr>
        <w:widowControl w:val="0"/>
        <w:autoSpaceDE w:val="0"/>
        <w:autoSpaceDN w:val="0"/>
        <w:ind w:firstLine="709"/>
        <w:jc w:val="both"/>
        <w:outlineLvl w:val="1"/>
        <w:rPr>
          <w:b/>
          <w:sz w:val="24"/>
          <w:szCs w:val="24"/>
        </w:rPr>
      </w:pPr>
    </w:p>
    <w:p w:rsidR="002B7555" w:rsidRPr="00D21D1D" w:rsidRDefault="002B7555" w:rsidP="00D21D1D">
      <w:pPr>
        <w:widowControl w:val="0"/>
        <w:autoSpaceDE w:val="0"/>
        <w:autoSpaceDN w:val="0"/>
        <w:ind w:firstLine="709"/>
        <w:jc w:val="both"/>
        <w:outlineLvl w:val="1"/>
        <w:rPr>
          <w:sz w:val="24"/>
          <w:szCs w:val="24"/>
        </w:rPr>
      </w:pPr>
    </w:p>
    <w:p w:rsidR="008C217F" w:rsidRPr="00D21D1D" w:rsidRDefault="008C217F" w:rsidP="00D21D1D">
      <w:pPr>
        <w:widowControl w:val="0"/>
        <w:autoSpaceDE w:val="0"/>
        <w:autoSpaceDN w:val="0"/>
        <w:ind w:firstLine="709"/>
        <w:jc w:val="both"/>
        <w:rPr>
          <w:sz w:val="24"/>
          <w:szCs w:val="24"/>
        </w:rPr>
      </w:pPr>
    </w:p>
    <w:p w:rsidR="008C217F" w:rsidRPr="00D21D1D" w:rsidRDefault="008C217F" w:rsidP="00D21D1D">
      <w:pPr>
        <w:widowControl w:val="0"/>
        <w:autoSpaceDE w:val="0"/>
        <w:autoSpaceDN w:val="0"/>
        <w:ind w:firstLine="709"/>
        <w:jc w:val="both"/>
        <w:rPr>
          <w:sz w:val="24"/>
          <w:szCs w:val="24"/>
        </w:rPr>
      </w:pPr>
    </w:p>
    <w:p w:rsidR="008C217F" w:rsidRPr="00D21D1D" w:rsidRDefault="008C217F" w:rsidP="00D21D1D">
      <w:pPr>
        <w:widowControl w:val="0"/>
        <w:autoSpaceDE w:val="0"/>
        <w:autoSpaceDN w:val="0"/>
        <w:ind w:firstLine="709"/>
        <w:jc w:val="both"/>
        <w:rPr>
          <w:sz w:val="24"/>
          <w:szCs w:val="24"/>
        </w:rPr>
      </w:pPr>
    </w:p>
    <w:p w:rsidR="008C217F" w:rsidRDefault="008C217F"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22507D" w:rsidRDefault="0022507D" w:rsidP="00D21D1D">
      <w:pPr>
        <w:widowControl w:val="0"/>
        <w:autoSpaceDE w:val="0"/>
        <w:autoSpaceDN w:val="0"/>
        <w:ind w:firstLine="709"/>
        <w:jc w:val="both"/>
        <w:rPr>
          <w:sz w:val="24"/>
          <w:szCs w:val="24"/>
        </w:rPr>
      </w:pPr>
    </w:p>
    <w:p w:rsidR="005D5D4B" w:rsidRDefault="005D5D4B" w:rsidP="00D21D1D">
      <w:pPr>
        <w:widowControl w:val="0"/>
        <w:autoSpaceDE w:val="0"/>
        <w:autoSpaceDN w:val="0"/>
        <w:ind w:firstLine="709"/>
        <w:jc w:val="both"/>
        <w:rPr>
          <w:sz w:val="24"/>
          <w:szCs w:val="24"/>
        </w:rPr>
      </w:pPr>
    </w:p>
    <w:p w:rsidR="005D5D4B" w:rsidRDefault="005D5D4B" w:rsidP="00D21D1D">
      <w:pPr>
        <w:widowControl w:val="0"/>
        <w:autoSpaceDE w:val="0"/>
        <w:autoSpaceDN w:val="0"/>
        <w:ind w:firstLine="709"/>
        <w:jc w:val="both"/>
        <w:rPr>
          <w:sz w:val="24"/>
          <w:szCs w:val="24"/>
        </w:rPr>
      </w:pPr>
    </w:p>
    <w:p w:rsidR="005D5D4B" w:rsidRPr="00D21D1D" w:rsidRDefault="005D5D4B" w:rsidP="00D21D1D">
      <w:pPr>
        <w:widowControl w:val="0"/>
        <w:autoSpaceDE w:val="0"/>
        <w:autoSpaceDN w:val="0"/>
        <w:ind w:firstLine="709"/>
        <w:jc w:val="both"/>
        <w:rPr>
          <w:sz w:val="24"/>
          <w:szCs w:val="24"/>
        </w:rPr>
      </w:pPr>
    </w:p>
    <w:p w:rsidR="008C217F" w:rsidRPr="00D21D1D" w:rsidRDefault="008C217F" w:rsidP="00D21D1D">
      <w:pPr>
        <w:widowControl w:val="0"/>
        <w:autoSpaceDE w:val="0"/>
        <w:autoSpaceDN w:val="0"/>
        <w:ind w:firstLine="709"/>
        <w:jc w:val="both"/>
        <w:rPr>
          <w:sz w:val="24"/>
          <w:szCs w:val="24"/>
        </w:rPr>
      </w:pPr>
    </w:p>
    <w:p w:rsidR="008C217F" w:rsidRPr="00D21D1D" w:rsidRDefault="008C217F" w:rsidP="00D21D1D">
      <w:pPr>
        <w:widowControl w:val="0"/>
        <w:autoSpaceDE w:val="0"/>
        <w:autoSpaceDN w:val="0"/>
        <w:ind w:firstLine="709"/>
        <w:jc w:val="both"/>
        <w:rPr>
          <w:sz w:val="24"/>
          <w:szCs w:val="24"/>
        </w:rPr>
      </w:pPr>
    </w:p>
    <w:p w:rsidR="008C217F" w:rsidRPr="00D21D1D" w:rsidRDefault="008C217F" w:rsidP="00D21D1D">
      <w:pPr>
        <w:widowControl w:val="0"/>
        <w:autoSpaceDE w:val="0"/>
        <w:autoSpaceDN w:val="0"/>
        <w:ind w:firstLine="709"/>
        <w:jc w:val="both"/>
        <w:rPr>
          <w:sz w:val="24"/>
          <w:szCs w:val="24"/>
        </w:rPr>
      </w:pPr>
    </w:p>
    <w:p w:rsidR="000128F5" w:rsidRPr="00D21D1D" w:rsidRDefault="000128F5" w:rsidP="00D21D1D">
      <w:pPr>
        <w:widowControl w:val="0"/>
        <w:autoSpaceDE w:val="0"/>
        <w:autoSpaceDN w:val="0"/>
        <w:ind w:firstLine="709"/>
        <w:jc w:val="both"/>
        <w:outlineLvl w:val="1"/>
        <w:rPr>
          <w:sz w:val="24"/>
          <w:szCs w:val="24"/>
        </w:rPr>
      </w:pPr>
    </w:p>
    <w:p w:rsidR="008C217F" w:rsidRPr="00D21D1D" w:rsidRDefault="0022507D" w:rsidP="0022507D">
      <w:pPr>
        <w:widowControl w:val="0"/>
        <w:autoSpaceDE w:val="0"/>
        <w:autoSpaceDN w:val="0"/>
        <w:ind w:firstLine="709"/>
        <w:jc w:val="right"/>
        <w:outlineLvl w:val="1"/>
        <w:rPr>
          <w:sz w:val="24"/>
          <w:szCs w:val="24"/>
        </w:rPr>
      </w:pPr>
      <w:r>
        <w:rPr>
          <w:sz w:val="24"/>
          <w:szCs w:val="24"/>
        </w:rPr>
        <w:lastRenderedPageBreak/>
        <w:t>Приложение №2</w:t>
      </w:r>
    </w:p>
    <w:p w:rsidR="008C217F" w:rsidRPr="00D21D1D" w:rsidRDefault="008C217F" w:rsidP="00D21D1D">
      <w:pPr>
        <w:widowControl w:val="0"/>
        <w:autoSpaceDE w:val="0"/>
        <w:autoSpaceDN w:val="0"/>
        <w:ind w:firstLine="709"/>
        <w:jc w:val="both"/>
        <w:rPr>
          <w:sz w:val="24"/>
          <w:szCs w:val="24"/>
        </w:rPr>
      </w:pPr>
    </w:p>
    <w:p w:rsidR="008C217F" w:rsidRPr="00D21D1D" w:rsidRDefault="008C217F" w:rsidP="0022507D">
      <w:pPr>
        <w:widowControl w:val="0"/>
        <w:autoSpaceDE w:val="0"/>
        <w:autoSpaceDN w:val="0"/>
        <w:ind w:firstLine="709"/>
        <w:jc w:val="center"/>
        <w:rPr>
          <w:b/>
          <w:sz w:val="24"/>
          <w:szCs w:val="24"/>
        </w:rPr>
      </w:pPr>
      <w:bookmarkStart w:id="8" w:name="P402"/>
      <w:bookmarkEnd w:id="8"/>
      <w:r w:rsidRPr="00D21D1D">
        <w:rPr>
          <w:b/>
          <w:sz w:val="24"/>
          <w:szCs w:val="24"/>
        </w:rPr>
        <w:t>ПЕРЕЧЕНЬ</w:t>
      </w:r>
    </w:p>
    <w:p w:rsidR="008C217F" w:rsidRPr="00D21D1D" w:rsidRDefault="008C217F" w:rsidP="0022507D">
      <w:pPr>
        <w:widowControl w:val="0"/>
        <w:autoSpaceDE w:val="0"/>
        <w:autoSpaceDN w:val="0"/>
        <w:ind w:firstLine="709"/>
        <w:jc w:val="center"/>
        <w:rPr>
          <w:b/>
          <w:sz w:val="24"/>
          <w:szCs w:val="24"/>
        </w:rPr>
      </w:pPr>
      <w:r w:rsidRPr="00D21D1D">
        <w:rPr>
          <w:b/>
          <w:sz w:val="24"/>
          <w:szCs w:val="24"/>
        </w:rPr>
        <w:t>ИНДИКАТОРОВ РИСКА НАРУШЕНИЯ ОБЯЗАТЕЛЬНЫХ ТРЕБОВАНИЙ,</w:t>
      </w:r>
    </w:p>
    <w:p w:rsidR="008C217F" w:rsidRPr="00D21D1D" w:rsidRDefault="008C217F" w:rsidP="0022507D">
      <w:pPr>
        <w:widowControl w:val="0"/>
        <w:autoSpaceDE w:val="0"/>
        <w:autoSpaceDN w:val="0"/>
        <w:ind w:firstLine="709"/>
        <w:jc w:val="center"/>
        <w:rPr>
          <w:b/>
          <w:sz w:val="24"/>
          <w:szCs w:val="24"/>
        </w:rPr>
      </w:pPr>
      <w:proofErr w:type="gramStart"/>
      <w:r w:rsidRPr="00D21D1D">
        <w:rPr>
          <w:b/>
          <w:sz w:val="24"/>
          <w:szCs w:val="24"/>
        </w:rPr>
        <w:t>ПРОВЕРЯЕМЫХ В РАМКАХ ОСУЩЕСТВЛЕНИЯ МУНИЦИПАЛЬНОГО</w:t>
      </w:r>
      <w:proofErr w:type="gramEnd"/>
    </w:p>
    <w:p w:rsidR="008C217F" w:rsidRPr="00D21D1D" w:rsidRDefault="008C217F" w:rsidP="0022507D">
      <w:pPr>
        <w:widowControl w:val="0"/>
        <w:autoSpaceDE w:val="0"/>
        <w:autoSpaceDN w:val="0"/>
        <w:ind w:firstLine="709"/>
        <w:jc w:val="center"/>
        <w:rPr>
          <w:b/>
          <w:sz w:val="24"/>
          <w:szCs w:val="24"/>
        </w:rPr>
      </w:pPr>
      <w:r w:rsidRPr="00D21D1D">
        <w:rPr>
          <w:b/>
          <w:sz w:val="24"/>
          <w:szCs w:val="24"/>
        </w:rPr>
        <w:t>ЗЕМЕЛЬНОГО КОНТРОЛЯ</w:t>
      </w:r>
    </w:p>
    <w:p w:rsidR="008C217F" w:rsidRPr="00D21D1D" w:rsidRDefault="008C217F" w:rsidP="0022507D">
      <w:pPr>
        <w:widowControl w:val="0"/>
        <w:autoSpaceDE w:val="0"/>
        <w:autoSpaceDN w:val="0"/>
        <w:ind w:firstLine="709"/>
        <w:jc w:val="center"/>
        <w:rPr>
          <w:sz w:val="24"/>
          <w:szCs w:val="24"/>
        </w:rPr>
      </w:pPr>
    </w:p>
    <w:p w:rsidR="008C217F" w:rsidRPr="00D21D1D" w:rsidRDefault="008C217F" w:rsidP="00D21D1D">
      <w:pPr>
        <w:widowControl w:val="0"/>
        <w:autoSpaceDE w:val="0"/>
        <w:autoSpaceDN w:val="0"/>
        <w:ind w:firstLine="709"/>
        <w:jc w:val="both"/>
        <w:rPr>
          <w:sz w:val="24"/>
          <w:szCs w:val="24"/>
        </w:rPr>
      </w:pPr>
    </w:p>
    <w:p w:rsidR="008C217F" w:rsidRPr="00D21D1D" w:rsidRDefault="008C217F" w:rsidP="00D21D1D">
      <w:pPr>
        <w:widowControl w:val="0"/>
        <w:autoSpaceDE w:val="0"/>
        <w:autoSpaceDN w:val="0"/>
        <w:ind w:firstLine="709"/>
        <w:jc w:val="both"/>
        <w:rPr>
          <w:sz w:val="24"/>
          <w:szCs w:val="24"/>
        </w:rPr>
      </w:pPr>
      <w:r w:rsidRPr="00D21D1D">
        <w:rPr>
          <w:sz w:val="24"/>
          <w:szCs w:val="24"/>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8C217F" w:rsidRPr="00D21D1D" w:rsidRDefault="008C217F" w:rsidP="00D21D1D">
      <w:pPr>
        <w:widowControl w:val="0"/>
        <w:autoSpaceDE w:val="0"/>
        <w:autoSpaceDN w:val="0"/>
        <w:ind w:firstLine="709"/>
        <w:jc w:val="both"/>
        <w:rPr>
          <w:sz w:val="24"/>
          <w:szCs w:val="24"/>
        </w:rPr>
      </w:pPr>
      <w:r w:rsidRPr="00D21D1D">
        <w:rPr>
          <w:sz w:val="24"/>
          <w:szCs w:val="24"/>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8C217F" w:rsidRPr="00D21D1D" w:rsidRDefault="008C217F" w:rsidP="00D21D1D">
      <w:pPr>
        <w:widowControl w:val="0"/>
        <w:autoSpaceDE w:val="0"/>
        <w:autoSpaceDN w:val="0"/>
        <w:ind w:firstLine="709"/>
        <w:jc w:val="both"/>
        <w:rPr>
          <w:sz w:val="24"/>
          <w:szCs w:val="24"/>
        </w:rPr>
      </w:pPr>
      <w:r w:rsidRPr="00D21D1D">
        <w:rPr>
          <w:sz w:val="24"/>
          <w:szCs w:val="24"/>
        </w:rPr>
        <w:t xml:space="preserve">3. </w:t>
      </w:r>
      <w:proofErr w:type="gramStart"/>
      <w:r w:rsidRPr="00D21D1D">
        <w:rPr>
          <w:sz w:val="24"/>
          <w:szCs w:val="24"/>
        </w:rPr>
        <w:t xml:space="preserve">Длительное </w:t>
      </w:r>
      <w:proofErr w:type="spellStart"/>
      <w:r w:rsidRPr="00D21D1D">
        <w:rPr>
          <w:sz w:val="24"/>
          <w:szCs w:val="24"/>
        </w:rPr>
        <w:t>неосвоение</w:t>
      </w:r>
      <w:proofErr w:type="spellEnd"/>
      <w:r w:rsidRPr="00D21D1D">
        <w:rPr>
          <w:sz w:val="24"/>
          <w:szCs w:val="24"/>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8C217F" w:rsidRPr="00D21D1D" w:rsidRDefault="008C217F" w:rsidP="00D21D1D">
      <w:pPr>
        <w:widowControl w:val="0"/>
        <w:autoSpaceDE w:val="0"/>
        <w:autoSpaceDN w:val="0"/>
        <w:ind w:firstLine="709"/>
        <w:jc w:val="both"/>
        <w:rPr>
          <w:sz w:val="24"/>
          <w:szCs w:val="24"/>
        </w:rPr>
      </w:pPr>
      <w:r w:rsidRPr="00D21D1D">
        <w:rPr>
          <w:sz w:val="24"/>
          <w:szCs w:val="24"/>
        </w:rPr>
        <w:t>4. Невыполнение обязательных требований к оформлению документов, являющихся основанием для использования земельных участков.</w:t>
      </w:r>
    </w:p>
    <w:p w:rsidR="00705A67" w:rsidRPr="00D21D1D" w:rsidRDefault="00705A67" w:rsidP="00D21D1D">
      <w:pPr>
        <w:suppressAutoHyphens w:val="0"/>
        <w:ind w:firstLine="709"/>
        <w:jc w:val="both"/>
        <w:rPr>
          <w:sz w:val="24"/>
          <w:szCs w:val="24"/>
          <w:lang w:eastAsia="ru-RU"/>
        </w:rPr>
      </w:pPr>
      <w:r w:rsidRPr="00D21D1D">
        <w:rPr>
          <w:sz w:val="24"/>
          <w:szCs w:val="24"/>
          <w:lang w:eastAsia="ru-RU"/>
        </w:rPr>
        <w:t>5. Выявление не менее чем 25% зарастания площади земельного участка</w:t>
      </w:r>
      <w:r w:rsidR="0076474B" w:rsidRPr="00D21D1D">
        <w:rPr>
          <w:sz w:val="24"/>
          <w:szCs w:val="24"/>
          <w:lang w:eastAsia="ru-RU"/>
        </w:rPr>
        <w:t xml:space="preserve"> из земель сельскохозяйственного назначения </w:t>
      </w:r>
      <w:r w:rsidRPr="00D21D1D">
        <w:rPr>
          <w:sz w:val="24"/>
          <w:szCs w:val="24"/>
          <w:lang w:eastAsia="ru-RU"/>
        </w:rPr>
        <w:t>сорными растениями (в период отсутствия снежного покрова), и (или) деревьями, и (или) кустарниками (не относящимися к многолетним насаждениям).</w:t>
      </w:r>
    </w:p>
    <w:p w:rsidR="00705A67" w:rsidRPr="00D21D1D" w:rsidRDefault="00705A67" w:rsidP="00D21D1D">
      <w:pPr>
        <w:suppressAutoHyphens w:val="0"/>
        <w:ind w:firstLine="709"/>
        <w:jc w:val="both"/>
        <w:rPr>
          <w:sz w:val="24"/>
          <w:szCs w:val="24"/>
          <w:lang w:eastAsia="ru-RU"/>
        </w:rPr>
      </w:pPr>
      <w:r w:rsidRPr="00D21D1D">
        <w:rPr>
          <w:sz w:val="24"/>
          <w:szCs w:val="24"/>
          <w:lang w:eastAsia="ru-RU"/>
        </w:rPr>
        <w:t>6. Наличие признаков неиспользования земельных участков из земель сельскохозяйственного назначения по целевому назначению в течение трех лет, согласно Постановлению Правительства Российской Федерации от 18.09.2020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p>
    <w:p w:rsidR="00705A67" w:rsidRPr="00D21D1D" w:rsidRDefault="00705A67" w:rsidP="00D21D1D">
      <w:pPr>
        <w:widowControl w:val="0"/>
        <w:autoSpaceDE w:val="0"/>
        <w:autoSpaceDN w:val="0"/>
        <w:ind w:firstLine="709"/>
        <w:jc w:val="both"/>
        <w:rPr>
          <w:sz w:val="24"/>
          <w:szCs w:val="24"/>
        </w:rPr>
      </w:pPr>
    </w:p>
    <w:p w:rsidR="008C217F" w:rsidRPr="00D21D1D" w:rsidRDefault="008C217F" w:rsidP="00D21D1D">
      <w:pPr>
        <w:widowControl w:val="0"/>
        <w:autoSpaceDE w:val="0"/>
        <w:autoSpaceDN w:val="0"/>
        <w:ind w:firstLine="709"/>
        <w:jc w:val="both"/>
        <w:rPr>
          <w:sz w:val="24"/>
          <w:szCs w:val="24"/>
        </w:rPr>
      </w:pPr>
    </w:p>
    <w:p w:rsidR="008C217F" w:rsidRPr="00D21D1D" w:rsidRDefault="008C217F"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8C217F" w:rsidRPr="00D21D1D" w:rsidRDefault="008C217F"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705A67" w:rsidRPr="00D21D1D" w:rsidRDefault="00705A67" w:rsidP="00D21D1D">
      <w:pPr>
        <w:widowControl w:val="0"/>
        <w:autoSpaceDE w:val="0"/>
        <w:autoSpaceDN w:val="0"/>
        <w:ind w:firstLine="709"/>
        <w:jc w:val="both"/>
        <w:rPr>
          <w:sz w:val="24"/>
          <w:szCs w:val="24"/>
        </w:rPr>
      </w:pPr>
    </w:p>
    <w:p w:rsidR="0050441C" w:rsidRPr="00D21D1D" w:rsidRDefault="0050441C" w:rsidP="00D21D1D">
      <w:pPr>
        <w:widowControl w:val="0"/>
        <w:autoSpaceDE w:val="0"/>
        <w:autoSpaceDN w:val="0"/>
        <w:ind w:firstLine="709"/>
        <w:jc w:val="both"/>
        <w:rPr>
          <w:sz w:val="24"/>
          <w:szCs w:val="24"/>
        </w:rPr>
      </w:pPr>
    </w:p>
    <w:p w:rsidR="0050441C" w:rsidRPr="00D21D1D" w:rsidRDefault="0050441C" w:rsidP="00D21D1D">
      <w:pPr>
        <w:widowControl w:val="0"/>
        <w:autoSpaceDE w:val="0"/>
        <w:autoSpaceDN w:val="0"/>
        <w:ind w:firstLine="709"/>
        <w:jc w:val="both"/>
        <w:rPr>
          <w:sz w:val="24"/>
          <w:szCs w:val="24"/>
        </w:rPr>
      </w:pPr>
    </w:p>
    <w:p w:rsidR="008C217F" w:rsidRPr="00D21D1D" w:rsidRDefault="008C217F" w:rsidP="00D21D1D">
      <w:pPr>
        <w:widowControl w:val="0"/>
        <w:autoSpaceDE w:val="0"/>
        <w:autoSpaceDN w:val="0"/>
        <w:ind w:firstLine="709"/>
        <w:jc w:val="both"/>
        <w:rPr>
          <w:sz w:val="24"/>
          <w:szCs w:val="24"/>
        </w:rPr>
      </w:pPr>
    </w:p>
    <w:p w:rsidR="008C217F" w:rsidRPr="00D21D1D" w:rsidRDefault="008C217F" w:rsidP="00D21D1D">
      <w:pPr>
        <w:widowControl w:val="0"/>
        <w:autoSpaceDE w:val="0"/>
        <w:autoSpaceDN w:val="0"/>
        <w:ind w:firstLine="709"/>
        <w:jc w:val="both"/>
        <w:rPr>
          <w:sz w:val="24"/>
          <w:szCs w:val="24"/>
        </w:rPr>
      </w:pPr>
    </w:p>
    <w:p w:rsidR="000128F5" w:rsidRPr="00D21D1D" w:rsidRDefault="000128F5" w:rsidP="00D21D1D">
      <w:pPr>
        <w:widowControl w:val="0"/>
        <w:autoSpaceDE w:val="0"/>
        <w:autoSpaceDN w:val="0"/>
        <w:ind w:firstLine="709"/>
        <w:jc w:val="both"/>
        <w:outlineLvl w:val="1"/>
        <w:rPr>
          <w:sz w:val="24"/>
          <w:szCs w:val="24"/>
        </w:rPr>
      </w:pPr>
    </w:p>
    <w:sectPr w:rsidR="000128F5" w:rsidRPr="00D21D1D" w:rsidSect="00FE6089">
      <w:pgSz w:w="11906" w:h="16838"/>
      <w:pgMar w:top="568"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07620"/>
    <w:multiLevelType w:val="hybridMultilevel"/>
    <w:tmpl w:val="DDCA1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02"/>
    <w:rsid w:val="000128F5"/>
    <w:rsid w:val="00024201"/>
    <w:rsid w:val="0006038C"/>
    <w:rsid w:val="000D37FD"/>
    <w:rsid w:val="000D493F"/>
    <w:rsid w:val="001027E8"/>
    <w:rsid w:val="001043E4"/>
    <w:rsid w:val="0010589B"/>
    <w:rsid w:val="0011310A"/>
    <w:rsid w:val="00120951"/>
    <w:rsid w:val="0013123E"/>
    <w:rsid w:val="00155BA0"/>
    <w:rsid w:val="00175188"/>
    <w:rsid w:val="001F0661"/>
    <w:rsid w:val="0022507D"/>
    <w:rsid w:val="0023118D"/>
    <w:rsid w:val="00231B76"/>
    <w:rsid w:val="00243644"/>
    <w:rsid w:val="00273BBE"/>
    <w:rsid w:val="002A45E3"/>
    <w:rsid w:val="002B7555"/>
    <w:rsid w:val="002F065D"/>
    <w:rsid w:val="002F45EF"/>
    <w:rsid w:val="003665FD"/>
    <w:rsid w:val="00377668"/>
    <w:rsid w:val="004162E5"/>
    <w:rsid w:val="004756A1"/>
    <w:rsid w:val="00492EFD"/>
    <w:rsid w:val="004A5002"/>
    <w:rsid w:val="004D2A88"/>
    <w:rsid w:val="004E774D"/>
    <w:rsid w:val="0050441C"/>
    <w:rsid w:val="00511980"/>
    <w:rsid w:val="00513984"/>
    <w:rsid w:val="00526DE0"/>
    <w:rsid w:val="00531E8C"/>
    <w:rsid w:val="005A3C1E"/>
    <w:rsid w:val="005D5D4B"/>
    <w:rsid w:val="006168CC"/>
    <w:rsid w:val="00623A9B"/>
    <w:rsid w:val="00625C55"/>
    <w:rsid w:val="00663A88"/>
    <w:rsid w:val="00667EE7"/>
    <w:rsid w:val="00670CC2"/>
    <w:rsid w:val="006809FE"/>
    <w:rsid w:val="0069493B"/>
    <w:rsid w:val="006B41B0"/>
    <w:rsid w:val="006C3247"/>
    <w:rsid w:val="006D739F"/>
    <w:rsid w:val="006E4BF7"/>
    <w:rsid w:val="00701209"/>
    <w:rsid w:val="00705A67"/>
    <w:rsid w:val="0076474B"/>
    <w:rsid w:val="00791A86"/>
    <w:rsid w:val="00791FB4"/>
    <w:rsid w:val="007A027A"/>
    <w:rsid w:val="007B2BA9"/>
    <w:rsid w:val="007E3F50"/>
    <w:rsid w:val="007E7688"/>
    <w:rsid w:val="00813C7D"/>
    <w:rsid w:val="00860596"/>
    <w:rsid w:val="00867C67"/>
    <w:rsid w:val="00885B8F"/>
    <w:rsid w:val="00891EEE"/>
    <w:rsid w:val="008B2512"/>
    <w:rsid w:val="008C217F"/>
    <w:rsid w:val="008C2797"/>
    <w:rsid w:val="008D56CF"/>
    <w:rsid w:val="008E61C3"/>
    <w:rsid w:val="008F412A"/>
    <w:rsid w:val="00913CE9"/>
    <w:rsid w:val="00930075"/>
    <w:rsid w:val="009302F6"/>
    <w:rsid w:val="009517B9"/>
    <w:rsid w:val="00986969"/>
    <w:rsid w:val="009A37E9"/>
    <w:rsid w:val="00A04E32"/>
    <w:rsid w:val="00A16251"/>
    <w:rsid w:val="00A2562F"/>
    <w:rsid w:val="00A52F8F"/>
    <w:rsid w:val="00AA3C7D"/>
    <w:rsid w:val="00AE1A51"/>
    <w:rsid w:val="00B019CA"/>
    <w:rsid w:val="00B14B8D"/>
    <w:rsid w:val="00B519F2"/>
    <w:rsid w:val="00B640F0"/>
    <w:rsid w:val="00B66731"/>
    <w:rsid w:val="00B85F90"/>
    <w:rsid w:val="00BB0852"/>
    <w:rsid w:val="00BB57D2"/>
    <w:rsid w:val="00C41FE7"/>
    <w:rsid w:val="00C749F2"/>
    <w:rsid w:val="00C83635"/>
    <w:rsid w:val="00C863ED"/>
    <w:rsid w:val="00CE7721"/>
    <w:rsid w:val="00CF3FF3"/>
    <w:rsid w:val="00D159C3"/>
    <w:rsid w:val="00D21D1D"/>
    <w:rsid w:val="00D36988"/>
    <w:rsid w:val="00D749EB"/>
    <w:rsid w:val="00D94AF7"/>
    <w:rsid w:val="00DA1447"/>
    <w:rsid w:val="00DA7BEA"/>
    <w:rsid w:val="00DB5CEA"/>
    <w:rsid w:val="00E468F0"/>
    <w:rsid w:val="00E604E0"/>
    <w:rsid w:val="00EA01C6"/>
    <w:rsid w:val="00EC062F"/>
    <w:rsid w:val="00F1283F"/>
    <w:rsid w:val="00F35C82"/>
    <w:rsid w:val="00F45AE7"/>
    <w:rsid w:val="00F60C64"/>
    <w:rsid w:val="00F60F56"/>
    <w:rsid w:val="00F77309"/>
    <w:rsid w:val="00FC319A"/>
    <w:rsid w:val="00FD3A54"/>
    <w:rsid w:val="00FE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9F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002"/>
    <w:pPr>
      <w:ind w:firstLine="720"/>
      <w:jc w:val="both"/>
    </w:pPr>
    <w:rPr>
      <w:sz w:val="28"/>
    </w:rPr>
  </w:style>
  <w:style w:type="character" w:customStyle="1" w:styleId="a4">
    <w:name w:val="Основной текст с отступом Знак"/>
    <w:basedOn w:val="a0"/>
    <w:link w:val="a3"/>
    <w:rsid w:val="004A5002"/>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4D2A88"/>
    <w:rPr>
      <w:rFonts w:ascii="Tahoma" w:hAnsi="Tahoma" w:cs="Tahoma"/>
      <w:sz w:val="16"/>
      <w:szCs w:val="16"/>
    </w:rPr>
  </w:style>
  <w:style w:type="character" w:customStyle="1" w:styleId="a6">
    <w:name w:val="Текст выноски Знак"/>
    <w:basedOn w:val="a0"/>
    <w:link w:val="a5"/>
    <w:uiPriority w:val="99"/>
    <w:semiHidden/>
    <w:rsid w:val="004D2A88"/>
    <w:rPr>
      <w:rFonts w:ascii="Tahoma" w:eastAsia="Times New Roman" w:hAnsi="Tahoma" w:cs="Tahoma"/>
      <w:sz w:val="16"/>
      <w:szCs w:val="16"/>
      <w:lang w:eastAsia="ar-SA"/>
    </w:rPr>
  </w:style>
  <w:style w:type="character" w:customStyle="1" w:styleId="a7">
    <w:name w:val="Верхний колонтитул Знак"/>
    <w:basedOn w:val="a0"/>
    <w:link w:val="a8"/>
    <w:uiPriority w:val="99"/>
    <w:rsid w:val="008C217F"/>
    <w:rPr>
      <w:rFonts w:eastAsiaTheme="minorEastAsia"/>
      <w:lang w:eastAsia="ru-RU"/>
    </w:rPr>
  </w:style>
  <w:style w:type="paragraph" w:styleId="a8">
    <w:name w:val="header"/>
    <w:basedOn w:val="a"/>
    <w:link w:val="a7"/>
    <w:uiPriority w:val="99"/>
    <w:unhideWhenUsed/>
    <w:rsid w:val="008C217F"/>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9">
    <w:name w:val="Нижний колонтитул Знак"/>
    <w:basedOn w:val="a0"/>
    <w:link w:val="aa"/>
    <w:uiPriority w:val="99"/>
    <w:rsid w:val="008C217F"/>
    <w:rPr>
      <w:rFonts w:eastAsiaTheme="minorEastAsia"/>
      <w:lang w:eastAsia="ru-RU"/>
    </w:rPr>
  </w:style>
  <w:style w:type="paragraph" w:styleId="aa">
    <w:name w:val="footer"/>
    <w:basedOn w:val="a"/>
    <w:link w:val="a9"/>
    <w:uiPriority w:val="99"/>
    <w:unhideWhenUsed/>
    <w:rsid w:val="008C217F"/>
    <w:pPr>
      <w:tabs>
        <w:tab w:val="center" w:pos="4677"/>
        <w:tab w:val="right" w:pos="9355"/>
      </w:tabs>
      <w:suppressAutoHyphens w:val="0"/>
    </w:pPr>
    <w:rPr>
      <w:rFonts w:asciiTheme="minorHAnsi" w:eastAsiaTheme="minorEastAsia" w:hAnsiTheme="minorHAnsi" w:cstheme="minorBidi"/>
      <w:sz w:val="22"/>
      <w:szCs w:val="22"/>
      <w:lang w:eastAsia="ru-RU"/>
    </w:rPr>
  </w:style>
  <w:style w:type="paragraph" w:customStyle="1" w:styleId="ConsPlusTitle">
    <w:name w:val="ConsPlusTitle"/>
    <w:rsid w:val="008C217F"/>
    <w:pPr>
      <w:widowControl w:val="0"/>
      <w:autoSpaceDE w:val="0"/>
      <w:autoSpaceDN w:val="0"/>
      <w:spacing w:after="0" w:line="240" w:lineRule="auto"/>
    </w:pPr>
    <w:rPr>
      <w:rFonts w:ascii="Arial" w:eastAsiaTheme="minorEastAsia" w:hAnsi="Arial" w:cs="Arial"/>
      <w:b/>
      <w:sz w:val="20"/>
      <w:lang w:eastAsia="ru-RU"/>
    </w:rPr>
  </w:style>
  <w:style w:type="character" w:styleId="ab">
    <w:name w:val="Hyperlink"/>
    <w:basedOn w:val="a0"/>
    <w:uiPriority w:val="99"/>
    <w:unhideWhenUsed/>
    <w:rsid w:val="003665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9F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002"/>
    <w:pPr>
      <w:ind w:firstLine="720"/>
      <w:jc w:val="both"/>
    </w:pPr>
    <w:rPr>
      <w:sz w:val="28"/>
    </w:rPr>
  </w:style>
  <w:style w:type="character" w:customStyle="1" w:styleId="a4">
    <w:name w:val="Основной текст с отступом Знак"/>
    <w:basedOn w:val="a0"/>
    <w:link w:val="a3"/>
    <w:rsid w:val="004A5002"/>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4D2A88"/>
    <w:rPr>
      <w:rFonts w:ascii="Tahoma" w:hAnsi="Tahoma" w:cs="Tahoma"/>
      <w:sz w:val="16"/>
      <w:szCs w:val="16"/>
    </w:rPr>
  </w:style>
  <w:style w:type="character" w:customStyle="1" w:styleId="a6">
    <w:name w:val="Текст выноски Знак"/>
    <w:basedOn w:val="a0"/>
    <w:link w:val="a5"/>
    <w:uiPriority w:val="99"/>
    <w:semiHidden/>
    <w:rsid w:val="004D2A88"/>
    <w:rPr>
      <w:rFonts w:ascii="Tahoma" w:eastAsia="Times New Roman" w:hAnsi="Tahoma" w:cs="Tahoma"/>
      <w:sz w:val="16"/>
      <w:szCs w:val="16"/>
      <w:lang w:eastAsia="ar-SA"/>
    </w:rPr>
  </w:style>
  <w:style w:type="character" w:customStyle="1" w:styleId="a7">
    <w:name w:val="Верхний колонтитул Знак"/>
    <w:basedOn w:val="a0"/>
    <w:link w:val="a8"/>
    <w:uiPriority w:val="99"/>
    <w:rsid w:val="008C217F"/>
    <w:rPr>
      <w:rFonts w:eastAsiaTheme="minorEastAsia"/>
      <w:lang w:eastAsia="ru-RU"/>
    </w:rPr>
  </w:style>
  <w:style w:type="paragraph" w:styleId="a8">
    <w:name w:val="header"/>
    <w:basedOn w:val="a"/>
    <w:link w:val="a7"/>
    <w:uiPriority w:val="99"/>
    <w:unhideWhenUsed/>
    <w:rsid w:val="008C217F"/>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9">
    <w:name w:val="Нижний колонтитул Знак"/>
    <w:basedOn w:val="a0"/>
    <w:link w:val="aa"/>
    <w:uiPriority w:val="99"/>
    <w:rsid w:val="008C217F"/>
    <w:rPr>
      <w:rFonts w:eastAsiaTheme="minorEastAsia"/>
      <w:lang w:eastAsia="ru-RU"/>
    </w:rPr>
  </w:style>
  <w:style w:type="paragraph" w:styleId="aa">
    <w:name w:val="footer"/>
    <w:basedOn w:val="a"/>
    <w:link w:val="a9"/>
    <w:uiPriority w:val="99"/>
    <w:unhideWhenUsed/>
    <w:rsid w:val="008C217F"/>
    <w:pPr>
      <w:tabs>
        <w:tab w:val="center" w:pos="4677"/>
        <w:tab w:val="right" w:pos="9355"/>
      </w:tabs>
      <w:suppressAutoHyphens w:val="0"/>
    </w:pPr>
    <w:rPr>
      <w:rFonts w:asciiTheme="minorHAnsi" w:eastAsiaTheme="minorEastAsia" w:hAnsiTheme="minorHAnsi" w:cstheme="minorBidi"/>
      <w:sz w:val="22"/>
      <w:szCs w:val="22"/>
      <w:lang w:eastAsia="ru-RU"/>
    </w:rPr>
  </w:style>
  <w:style w:type="paragraph" w:customStyle="1" w:styleId="ConsPlusTitle">
    <w:name w:val="ConsPlusTitle"/>
    <w:rsid w:val="008C217F"/>
    <w:pPr>
      <w:widowControl w:val="0"/>
      <w:autoSpaceDE w:val="0"/>
      <w:autoSpaceDN w:val="0"/>
      <w:spacing w:after="0" w:line="240" w:lineRule="auto"/>
    </w:pPr>
    <w:rPr>
      <w:rFonts w:ascii="Arial" w:eastAsiaTheme="minorEastAsia" w:hAnsi="Arial" w:cs="Arial"/>
      <w:b/>
      <w:sz w:val="20"/>
      <w:lang w:eastAsia="ru-RU"/>
    </w:rPr>
  </w:style>
  <w:style w:type="character" w:styleId="ab">
    <w:name w:val="Hyperlink"/>
    <w:basedOn w:val="a0"/>
    <w:uiPriority w:val="99"/>
    <w:unhideWhenUsed/>
    <w:rsid w:val="00366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6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 TargetMode="External"/><Relationship Id="rId13" Type="http://schemas.openxmlformats.org/officeDocument/2006/relationships/hyperlink" Target="https://vorkuta.gosuslugi.ru" TargetMode="External"/><Relationship Id="rId18" Type="http://schemas.openxmlformats.org/officeDocument/2006/relationships/hyperlink" Target="https://login.consultant.ru/link/?req=doc&amp;base=LAW&amp;n=495001"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95001&amp;dst=101413" TargetMode="External"/><Relationship Id="rId34" Type="http://schemas.openxmlformats.org/officeDocument/2006/relationships/hyperlink" Target="https://login.consultant.ru/link/?req=doc&amp;base=LAW&amp;n=495001&amp;dst=100225" TargetMode="External"/><Relationship Id="rId7" Type="http://schemas.openxmlformats.org/officeDocument/2006/relationships/image" Target="media/image1.wmf"/><Relationship Id="rId12" Type="http://schemas.openxmlformats.org/officeDocument/2006/relationships/hyperlink" Target="https://login.consultant.ru/link/?req=doc&amp;base=LAW&amp;n=481496" TargetMode="External"/><Relationship Id="rId17" Type="http://schemas.openxmlformats.org/officeDocument/2006/relationships/hyperlink" Target="https://login.consultant.ru/link/?req=doc&amp;base=LAW&amp;n=494960&amp;dst=10004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478" TargetMode="External"/><Relationship Id="rId38" Type="http://schemas.openxmlformats.org/officeDocument/2006/relationships/hyperlink" Target="https://login.consultant.ru/link/?req=doc&amp;base=RLAW096&amp;n=245759&amp;dst=100302" TargetMode="External"/><Relationship Id="rId2" Type="http://schemas.openxmlformats.org/officeDocument/2006/relationships/numbering" Target="numbering.xml"/><Relationship Id="rId16" Type="http://schemas.openxmlformats.org/officeDocument/2006/relationships/hyperlink" Target="https://login.consultant.ru/link/?req=doc&amp;base=LAW&amp;n=403777"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14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000" TargetMode="External"/><Relationship Id="rId37" Type="http://schemas.openxmlformats.org/officeDocument/2006/relationships/hyperlink" Target="https://login.consultant.ru/link/?req=doc&amp;base=RLAW096&amp;n=245759&amp;dst=100272"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81192&amp;dst=100015" TargetMode="External"/><Relationship Id="rId23" Type="http://schemas.openxmlformats.org/officeDocument/2006/relationships/hyperlink" Target="https://login.consultant.ru/link/?req=doc&amp;base=LAW&amp;n=495001&amp;dst=100204" TargetMode="External"/><Relationship Id="rId28" Type="http://schemas.openxmlformats.org/officeDocument/2006/relationships/hyperlink" Target="https://login.consultant.ru/link/?req=doc&amp;base=LAW&amp;n=495001&amp;dst=101414" TargetMode="External"/><Relationship Id="rId36" Type="http://schemas.openxmlformats.org/officeDocument/2006/relationships/hyperlink" Target="https://login.consultant.ru/link/?req=doc&amp;base=LAW&amp;n=495001&amp;dst=101130" TargetMode="External"/><Relationship Id="rId10" Type="http://schemas.openxmlformats.org/officeDocument/2006/relationships/hyperlink" Target="https://login.consultant.ru/link/?req=doc&amp;base=LAW&amp;n=483141" TargetMode="External"/><Relationship Id="rId19" Type="http://schemas.openxmlformats.org/officeDocument/2006/relationships/hyperlink" Target="https://login.consultant.ru/link/?req=doc&amp;base=LAW&amp;n=495001&amp;dst=101409" TargetMode="External"/><Relationship Id="rId31" Type="http://schemas.openxmlformats.org/officeDocument/2006/relationships/hyperlink" Target="https://login.consultant.ru/link/?req=doc&amp;base=LAW&amp;n=495001&amp;dst=1002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LAW&amp;n=495001&amp;dst=100512" TargetMode="External"/><Relationship Id="rId22" Type="http://schemas.openxmlformats.org/officeDocument/2006/relationships/hyperlink" Target="https://login.consultant.ru/link/?req=doc&amp;base=LAW&amp;n=495001&amp;dst=101414"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9" TargetMode="External"/><Relationship Id="rId35" Type="http://schemas.openxmlformats.org/officeDocument/2006/relationships/hyperlink" Target="https://login.consultant.ru/link/?req=doc&amp;base=LAW&amp;n=495001&amp;dst=101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655A-76E3-4FEA-840B-7CF40F5D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7650</Words>
  <Characters>43607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Канев Олег Михайлович</dc:creator>
  <cp:lastModifiedBy>Артамонова Татьяна Анатольевна</cp:lastModifiedBy>
  <cp:revision>2</cp:revision>
  <cp:lastPrinted>2025-04-24T09:27:00Z</cp:lastPrinted>
  <dcterms:created xsi:type="dcterms:W3CDTF">2025-04-24T09:27:00Z</dcterms:created>
  <dcterms:modified xsi:type="dcterms:W3CDTF">2025-04-24T09:27:00Z</dcterms:modified>
</cp:coreProperties>
</file>