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141" w:rsidRDefault="000A26F8" w:rsidP="00400668">
      <w:pPr>
        <w:jc w:val="center"/>
        <w:rPr>
          <w:b/>
        </w:rPr>
      </w:pPr>
      <w:r w:rsidRPr="00366300">
        <w:rPr>
          <w:b/>
        </w:rPr>
        <w:t>Всерос</w:t>
      </w:r>
      <w:r w:rsidR="00366300" w:rsidRPr="00366300">
        <w:rPr>
          <w:b/>
        </w:rPr>
        <w:t>сийский конкурс</w:t>
      </w:r>
      <w:r w:rsidRPr="00366300">
        <w:rPr>
          <w:b/>
        </w:rPr>
        <w:t xml:space="preserve"> пр</w:t>
      </w:r>
      <w:r w:rsidR="00366300" w:rsidRPr="00366300">
        <w:rPr>
          <w:b/>
        </w:rPr>
        <w:t xml:space="preserve">оектов благоустройства дворовых </w:t>
      </w:r>
      <w:r w:rsidRPr="00366300">
        <w:rPr>
          <w:b/>
        </w:rPr>
        <w:t>пространств «</w:t>
      </w:r>
      <w:r w:rsidR="003259CF">
        <w:rPr>
          <w:b/>
        </w:rPr>
        <w:t>Лучший двор» Всероссийского проекта «</w:t>
      </w:r>
      <w:r w:rsidRPr="00366300">
        <w:rPr>
          <w:b/>
        </w:rPr>
        <w:t>А у нас во дворе» 2024</w:t>
      </w:r>
      <w:r w:rsidR="00366300" w:rsidRPr="00366300">
        <w:rPr>
          <w:b/>
        </w:rPr>
        <w:t xml:space="preserve"> год</w:t>
      </w:r>
    </w:p>
    <w:p w:rsidR="00366300" w:rsidRDefault="00366300" w:rsidP="000A26F8">
      <w:pPr>
        <w:jc w:val="center"/>
        <w:rPr>
          <w:b/>
        </w:rPr>
      </w:pPr>
    </w:p>
    <w:p w:rsidR="00613568" w:rsidRPr="00613568" w:rsidRDefault="00400668" w:rsidP="00613568">
      <w:pPr>
        <w:rPr>
          <w:rFonts w:eastAsia="Times New Roman" w:cs="Times New Roman"/>
          <w:szCs w:val="28"/>
        </w:rPr>
      </w:pPr>
      <w:r>
        <w:t xml:space="preserve">Стартовал первый </w:t>
      </w:r>
      <w:r w:rsidRPr="00400668">
        <w:t>Всероссийский конкурс проектов благоустройства дворовых простра</w:t>
      </w:r>
      <w:r>
        <w:t>нств «</w:t>
      </w:r>
      <w:r w:rsidR="003259CF">
        <w:rPr>
          <w:b/>
        </w:rPr>
        <w:t>Лучший двор</w:t>
      </w:r>
      <w:r>
        <w:t xml:space="preserve">», направленный на </w:t>
      </w:r>
      <w:r w:rsidRPr="00400668">
        <w:t>развитие гражданской активности населения и создание реальной возможности участия граждан в формировании комфортной городской среды муниципальных образований Российской Федерации</w:t>
      </w:r>
      <w:r>
        <w:t xml:space="preserve">. </w:t>
      </w:r>
      <w:r w:rsidRPr="008931AF">
        <w:rPr>
          <w:rFonts w:eastAsia="Times New Roman" w:cs="Times New Roman"/>
          <w:szCs w:val="28"/>
        </w:rPr>
        <w:t>К участию в конкурсе приглашаются</w:t>
      </w:r>
      <w:r w:rsidR="00613568">
        <w:rPr>
          <w:rFonts w:eastAsia="Times New Roman" w:cs="Times New Roman"/>
          <w:szCs w:val="28"/>
        </w:rPr>
        <w:t xml:space="preserve"> </w:t>
      </w:r>
      <w:r w:rsidR="00613568" w:rsidRPr="00613568">
        <w:rPr>
          <w:rFonts w:eastAsia="Times New Roman" w:cs="Times New Roman"/>
          <w:szCs w:val="28"/>
        </w:rPr>
        <w:t>молодые дизайнеры, урбанисты, архитекторы и художники, а также все неравнодушные граждане, желающие изменить и улучшить пространство своих городов и поселений. Проведение Конкурса направлено на</w:t>
      </w:r>
      <w:r w:rsidR="00613568">
        <w:rPr>
          <w:rFonts w:eastAsia="Times New Roman" w:cs="Times New Roman"/>
          <w:szCs w:val="28"/>
        </w:rPr>
        <w:t xml:space="preserve"> </w:t>
      </w:r>
      <w:r w:rsidR="00613568" w:rsidRPr="00613568">
        <w:rPr>
          <w:rFonts w:eastAsia="Times New Roman" w:cs="Times New Roman"/>
          <w:szCs w:val="28"/>
        </w:rPr>
        <w:t>поддержку национального проекта «Жилье и городская среда» и федерального проекта «Формирование комфортной городской среды».</w:t>
      </w:r>
    </w:p>
    <w:p w:rsidR="00366300" w:rsidRDefault="00613568" w:rsidP="00613568">
      <w:pPr>
        <w:rPr>
          <w:rFonts w:eastAsia="Times New Roman" w:cs="Times New Roman"/>
          <w:szCs w:val="28"/>
        </w:rPr>
      </w:pPr>
      <w:r w:rsidRPr="00613568">
        <w:rPr>
          <w:rFonts w:eastAsia="Times New Roman" w:cs="Times New Roman"/>
          <w:szCs w:val="28"/>
        </w:rPr>
        <w:t>Конкурс пройдет в два этапа:</w:t>
      </w:r>
    </w:p>
    <w:p w:rsidR="00613568" w:rsidRDefault="00613568" w:rsidP="00613568">
      <w:r>
        <w:t>1 этап – заочный, с 10 июля 2024 года по 30 октября 2024 года;</w:t>
      </w:r>
    </w:p>
    <w:p w:rsidR="00613568" w:rsidRDefault="00613568" w:rsidP="00613568">
      <w:r>
        <w:t xml:space="preserve">2 этап – очный, </w:t>
      </w:r>
      <w:r w:rsidR="00BC722D">
        <w:t>5-7 декабря 2024 года</w:t>
      </w:r>
      <w:r>
        <w:t>.</w:t>
      </w:r>
    </w:p>
    <w:p w:rsidR="00CC083C" w:rsidRDefault="00CC083C" w:rsidP="00F24557">
      <w:pPr>
        <w:rPr>
          <w:rFonts w:eastAsia="Times New Roman" w:cs="Times New Roman"/>
          <w:bCs/>
          <w:iCs/>
          <w:szCs w:val="28"/>
        </w:rPr>
      </w:pPr>
      <w:r w:rsidRPr="008931AF">
        <w:rPr>
          <w:rFonts w:eastAsia="Times New Roman" w:cs="Times New Roman"/>
          <w:szCs w:val="28"/>
        </w:rPr>
        <w:t>Конкурсантам предлагается разработать проекты, направленные на</w:t>
      </w:r>
      <w:r w:rsidR="00F24557">
        <w:rPr>
          <w:rFonts w:eastAsia="Times New Roman" w:cs="Times New Roman"/>
          <w:szCs w:val="28"/>
        </w:rPr>
        <w:t xml:space="preserve"> </w:t>
      </w:r>
      <w:r w:rsidR="00F24557" w:rsidRPr="008931AF">
        <w:rPr>
          <w:rFonts w:eastAsia="Times New Roman" w:cs="Times New Roman"/>
          <w:szCs w:val="28"/>
        </w:rPr>
        <w:t>развитие новых общественных пространств и улучшение качества городской среды. Участники могут предложить свои идеи по</w:t>
      </w:r>
      <w:r w:rsidR="00F24557">
        <w:rPr>
          <w:rFonts w:eastAsia="Times New Roman" w:cs="Times New Roman"/>
          <w:szCs w:val="28"/>
        </w:rPr>
        <w:t xml:space="preserve"> благоустройству</w:t>
      </w:r>
      <w:r w:rsidR="00F24557" w:rsidRPr="00EB15FE">
        <w:rPr>
          <w:rFonts w:eastAsia="Times New Roman" w:cs="Times New Roman"/>
          <w:szCs w:val="28"/>
        </w:rPr>
        <w:t xml:space="preserve"> дворовых пространств</w:t>
      </w:r>
      <w:r w:rsidR="00F24557">
        <w:rPr>
          <w:rFonts w:eastAsia="Times New Roman" w:cs="Times New Roman"/>
          <w:szCs w:val="28"/>
        </w:rPr>
        <w:t xml:space="preserve"> и </w:t>
      </w:r>
      <w:r w:rsidR="00F24557">
        <w:rPr>
          <w:rFonts w:cs="Times New Roman"/>
          <w:szCs w:val="28"/>
        </w:rPr>
        <w:t>архитектурно-планировочным решениям</w:t>
      </w:r>
      <w:r w:rsidR="00F24557" w:rsidRPr="00EB15FE">
        <w:rPr>
          <w:rFonts w:cs="Times New Roman"/>
          <w:szCs w:val="28"/>
        </w:rPr>
        <w:t xml:space="preserve"> </w:t>
      </w:r>
      <w:r w:rsidR="00F24557" w:rsidRPr="00EB15FE">
        <w:rPr>
          <w:rFonts w:eastAsia="Times New Roman" w:cs="Times New Roman"/>
          <w:bCs/>
          <w:iCs/>
          <w:szCs w:val="28"/>
        </w:rPr>
        <w:t>придомовых территорий и общественных пространств</w:t>
      </w:r>
      <w:r w:rsidR="00F24557">
        <w:rPr>
          <w:rFonts w:eastAsia="Times New Roman" w:cs="Times New Roman"/>
          <w:bCs/>
          <w:iCs/>
          <w:szCs w:val="28"/>
        </w:rPr>
        <w:t>. Предложены номинации конкурса: «</w:t>
      </w:r>
      <w:r w:rsidR="00833D6A">
        <w:rPr>
          <w:rFonts w:eastAsia="Times New Roman" w:cs="Times New Roman"/>
          <w:bCs/>
          <w:iCs/>
          <w:szCs w:val="28"/>
        </w:rPr>
        <w:t>Энергия в движении: лучшая спортивная площадка»</w:t>
      </w:r>
      <w:r w:rsidR="00EB131D">
        <w:rPr>
          <w:rFonts w:eastAsia="Times New Roman" w:cs="Times New Roman"/>
          <w:bCs/>
          <w:iCs/>
          <w:szCs w:val="28"/>
        </w:rPr>
        <w:t xml:space="preserve">; «Космическая площадка»; «Музыкальная площадка»; «Геометрический калейдоскоп: пространство математических открытий»; «Шахматная площадка»; «Географический лабиринт»; «Печки-лавочки»; «Хвостатый рай: лучшая площадка для выгула собак»; </w:t>
      </w:r>
      <w:r w:rsidR="009E1B80">
        <w:rPr>
          <w:rFonts w:eastAsia="Times New Roman" w:cs="Times New Roman"/>
          <w:bCs/>
          <w:iCs/>
          <w:szCs w:val="28"/>
        </w:rPr>
        <w:t>«Лучи творчества: освещение дворовых пространств»; «Малые архитектурные формы для дворовых пространств»; Инновационные технологии антивандального благоустройства»; «Оазисы дворовых пространств»; «Благоустройство домовых и придомовых территорий»; «Мозаика дворов: творческое зонирование дворовых территорий»; «Лучшее преображение придворовых территорий»; «Умка на льдине».</w:t>
      </w:r>
    </w:p>
    <w:p w:rsidR="0041679D" w:rsidRDefault="0041679D" w:rsidP="0041679D">
      <w:pPr>
        <w:widowControl w:val="0"/>
        <w:ind w:right="-40"/>
        <w:contextualSpacing/>
        <w:rPr>
          <w:rFonts w:eastAsia="Times New Roman" w:cs="Times New Roman"/>
          <w:szCs w:val="28"/>
        </w:rPr>
      </w:pPr>
      <w:r w:rsidRPr="008931AF">
        <w:rPr>
          <w:rFonts w:cs="Times New Roman"/>
          <w:szCs w:val="28"/>
        </w:rPr>
        <w:t>В Конкурсе могут принимать участие молодые граждане в возрастных категориях:</w:t>
      </w:r>
      <w:r>
        <w:rPr>
          <w:rFonts w:cs="Times New Roman"/>
          <w:szCs w:val="28"/>
        </w:rPr>
        <w:t xml:space="preserve"> - </w:t>
      </w:r>
      <w:r w:rsidRPr="00A30C94">
        <w:rPr>
          <w:rFonts w:eastAsia="Times New Roman" w:cs="Times New Roman"/>
          <w:szCs w:val="28"/>
        </w:rPr>
        <w:t>от 10 до 13 лет;</w:t>
      </w:r>
      <w:r>
        <w:rPr>
          <w:rFonts w:eastAsia="Times New Roman" w:cs="Times New Roman"/>
          <w:szCs w:val="28"/>
        </w:rPr>
        <w:t xml:space="preserve"> - </w:t>
      </w:r>
      <w:r w:rsidRPr="00A30C94">
        <w:rPr>
          <w:rFonts w:eastAsia="Times New Roman" w:cs="Times New Roman"/>
          <w:szCs w:val="28"/>
        </w:rPr>
        <w:t>от 14 до 17 лет;</w:t>
      </w:r>
      <w:r>
        <w:rPr>
          <w:rFonts w:eastAsia="Times New Roman" w:cs="Times New Roman"/>
          <w:szCs w:val="28"/>
        </w:rPr>
        <w:t xml:space="preserve"> - </w:t>
      </w:r>
      <w:r w:rsidRPr="00A30C94">
        <w:rPr>
          <w:rFonts w:eastAsia="Times New Roman" w:cs="Times New Roman"/>
          <w:szCs w:val="28"/>
        </w:rPr>
        <w:t>от 1</w:t>
      </w:r>
      <w:r>
        <w:rPr>
          <w:rFonts w:eastAsia="Times New Roman" w:cs="Times New Roman"/>
          <w:szCs w:val="28"/>
        </w:rPr>
        <w:t>8 до 35</w:t>
      </w:r>
      <w:r w:rsidRPr="00A30C94">
        <w:rPr>
          <w:rFonts w:eastAsia="Times New Roman" w:cs="Times New Roman"/>
          <w:szCs w:val="28"/>
        </w:rPr>
        <w:t xml:space="preserve"> лет</w:t>
      </w:r>
      <w:r w:rsidR="003259CF">
        <w:rPr>
          <w:rFonts w:eastAsia="Times New Roman" w:cs="Times New Roman"/>
          <w:szCs w:val="28"/>
        </w:rPr>
        <w:t>, от 35 лет и старше; представители администраций муниципальных образований, архитектурные бюро</w:t>
      </w:r>
      <w:r w:rsidRPr="00A30C94">
        <w:rPr>
          <w:rFonts w:eastAsia="Times New Roman" w:cs="Times New Roman"/>
          <w:szCs w:val="28"/>
        </w:rPr>
        <w:t>.</w:t>
      </w:r>
    </w:p>
    <w:p w:rsidR="0041679D" w:rsidRDefault="0041679D" w:rsidP="0041679D">
      <w:pPr>
        <w:widowControl w:val="0"/>
        <w:contextualSpacing/>
        <w:rPr>
          <w:rFonts w:eastAsia="Times New Roman" w:cs="Times New Roman"/>
          <w:szCs w:val="28"/>
        </w:rPr>
      </w:pPr>
      <w:r w:rsidRPr="0041679D">
        <w:rPr>
          <w:rFonts w:eastAsia="Times New Roman" w:cs="Times New Roman"/>
          <w:szCs w:val="28"/>
        </w:rPr>
        <w:t>Профессиональным жюри будут определены победители конкурса, которые будут награждены</w:t>
      </w:r>
      <w:r>
        <w:rPr>
          <w:rFonts w:eastAsia="Times New Roman" w:cs="Times New Roman"/>
          <w:szCs w:val="28"/>
        </w:rPr>
        <w:t xml:space="preserve"> Дипломами</w:t>
      </w:r>
      <w:r w:rsidRPr="0041679D">
        <w:rPr>
          <w:rFonts w:eastAsia="Times New Roman" w:cs="Times New Roman"/>
          <w:szCs w:val="28"/>
        </w:rPr>
        <w:t xml:space="preserve"> I, II и III степеней</w:t>
      </w:r>
      <w:r>
        <w:rPr>
          <w:rFonts w:eastAsia="Times New Roman" w:cs="Times New Roman"/>
          <w:szCs w:val="28"/>
        </w:rPr>
        <w:t xml:space="preserve">. </w:t>
      </w:r>
      <w:r w:rsidRPr="0041679D">
        <w:rPr>
          <w:rFonts w:eastAsia="Times New Roman" w:cs="Times New Roman"/>
          <w:szCs w:val="28"/>
        </w:rPr>
        <w:t>В каждой категории участия победители (1, 2, 3 место) получают памятный приз.</w:t>
      </w:r>
      <w:r>
        <w:rPr>
          <w:rFonts w:eastAsia="Times New Roman" w:cs="Times New Roman"/>
          <w:szCs w:val="28"/>
        </w:rPr>
        <w:t xml:space="preserve"> </w:t>
      </w:r>
      <w:r w:rsidRPr="0041679D">
        <w:rPr>
          <w:rFonts w:eastAsia="Times New Roman" w:cs="Times New Roman"/>
          <w:szCs w:val="28"/>
        </w:rPr>
        <w:t>Все участники очного этапа Конкурса получают сертификаты участника.</w:t>
      </w:r>
      <w:r>
        <w:rPr>
          <w:rFonts w:eastAsia="Times New Roman" w:cs="Times New Roman"/>
          <w:szCs w:val="28"/>
        </w:rPr>
        <w:t xml:space="preserve"> Также п</w:t>
      </w:r>
      <w:r w:rsidRPr="0041679D">
        <w:rPr>
          <w:rFonts w:eastAsia="Times New Roman" w:cs="Times New Roman"/>
          <w:szCs w:val="28"/>
        </w:rPr>
        <w:t>обедители Всероссийского конкурса будут рекомендованы к включению во Всероссийское движение «Волонтеры местного самоуправления». Победителям будут вручены удостоверения волонтера</w:t>
      </w:r>
      <w:r>
        <w:rPr>
          <w:rFonts w:eastAsia="Times New Roman" w:cs="Times New Roman"/>
          <w:szCs w:val="28"/>
        </w:rPr>
        <w:t xml:space="preserve"> местного самоуправления. </w:t>
      </w:r>
      <w:r w:rsidRPr="0041679D">
        <w:rPr>
          <w:rFonts w:eastAsia="Times New Roman" w:cs="Times New Roman"/>
          <w:szCs w:val="28"/>
        </w:rPr>
        <w:t xml:space="preserve">Проекты победителей будут рекомендованы российским </w:t>
      </w:r>
      <w:r w:rsidRPr="0041679D">
        <w:rPr>
          <w:rFonts w:eastAsia="Times New Roman" w:cs="Times New Roman"/>
          <w:szCs w:val="28"/>
        </w:rPr>
        <w:lastRenderedPageBreak/>
        <w:t>компаниям-производителям к запуску реализации.</w:t>
      </w:r>
    </w:p>
    <w:p w:rsidR="00764FC0" w:rsidRDefault="00764FC0" w:rsidP="00764FC0">
      <w:pPr>
        <w:rPr>
          <w:rFonts w:eastAsia="Times New Roman" w:cs="Times New Roman"/>
          <w:szCs w:val="28"/>
        </w:rPr>
      </w:pPr>
      <w:r w:rsidRPr="00764FC0">
        <w:rPr>
          <w:rFonts w:eastAsia="Times New Roman" w:cs="Times New Roman"/>
          <w:szCs w:val="28"/>
        </w:rPr>
        <w:t>Проведение Конкурса направлено на поддержку национального проекта «Жилье и городская среда» и федерального проекта «Формирование комфортной городской среды».</w:t>
      </w:r>
    </w:p>
    <w:p w:rsidR="00764FC0" w:rsidRPr="00EB15FE" w:rsidRDefault="00764FC0" w:rsidP="00764FC0">
      <w:pPr>
        <w:widowControl w:val="0"/>
        <w:tabs>
          <w:tab w:val="left" w:pos="142"/>
        </w:tabs>
        <w:spacing w:line="36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Официальный сайт: </w:t>
      </w:r>
      <w:hyperlink r:id="rId5" w:history="1">
        <w:r w:rsidRPr="008B350D">
          <w:rPr>
            <w:rStyle w:val="a3"/>
            <w:rFonts w:cs="Times New Roman"/>
            <w:szCs w:val="28"/>
          </w:rPr>
          <w:t>https://россия-территория-развития.рф/konkurs-vodvore</w:t>
        </w:r>
      </w:hyperlink>
    </w:p>
    <w:p w:rsidR="00764FC0" w:rsidRDefault="00764FC0" w:rsidP="00764FC0">
      <w:pPr>
        <w:ind w:firstLine="0"/>
        <w:rPr>
          <w:rFonts w:eastAsia="Times New Roman" w:cs="Times New Roman"/>
          <w:szCs w:val="28"/>
        </w:rPr>
      </w:pPr>
    </w:p>
    <w:p w:rsidR="00764FC0" w:rsidRDefault="00764FC0" w:rsidP="00764FC0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СООРГАНИЗАТОРЫ КОНКУРСА:</w:t>
      </w:r>
    </w:p>
    <w:p w:rsidR="00764FC0" w:rsidRDefault="00764FC0" w:rsidP="00764FC0">
      <w:pPr>
        <w:rPr>
          <w:rFonts w:eastAsia="Times New Roman" w:cs="Times New Roman"/>
        </w:rPr>
      </w:pPr>
      <w:r w:rsidRPr="00764FC0">
        <w:rPr>
          <w:rFonts w:eastAsia="Times New Roman" w:cs="Times New Roman"/>
        </w:rPr>
        <w:t xml:space="preserve">Комитет Государственной Думы по строительству и </w:t>
      </w:r>
      <w:r>
        <w:rPr>
          <w:rFonts w:eastAsia="Times New Roman" w:cs="Times New Roman"/>
        </w:rPr>
        <w:t>жилищно-коммунальному хозяйству;</w:t>
      </w:r>
    </w:p>
    <w:p w:rsidR="0095046B" w:rsidRDefault="0095046B" w:rsidP="00764FC0">
      <w:pPr>
        <w:rPr>
          <w:rFonts w:eastAsia="Times New Roman" w:cs="Times New Roman"/>
        </w:rPr>
      </w:pPr>
      <w:r>
        <w:rPr>
          <w:rFonts w:eastAsia="Times New Roman" w:cs="Times New Roman"/>
        </w:rPr>
        <w:t>Министерство</w:t>
      </w:r>
      <w:r w:rsidRPr="00086A4A">
        <w:rPr>
          <w:rFonts w:eastAsia="Times New Roman" w:cs="Times New Roman"/>
        </w:rPr>
        <w:t xml:space="preserve"> строительства и жилищно-коммунального</w:t>
      </w:r>
      <w:r>
        <w:rPr>
          <w:rFonts w:eastAsia="Times New Roman" w:cs="Times New Roman"/>
        </w:rPr>
        <w:t xml:space="preserve"> хозяйства Российской Федерации;</w:t>
      </w:r>
    </w:p>
    <w:p w:rsidR="00764FC0" w:rsidRDefault="00764FC0" w:rsidP="00764FC0">
      <w:pPr>
        <w:rPr>
          <w:rFonts w:eastAsia="Times New Roman" w:cs="Times New Roman"/>
        </w:rPr>
      </w:pPr>
      <w:r w:rsidRPr="00764FC0">
        <w:rPr>
          <w:rFonts w:eastAsia="Times New Roman" w:cs="Times New Roman"/>
        </w:rPr>
        <w:t>Всероссийская ассоциация разв</w:t>
      </w:r>
      <w:r>
        <w:rPr>
          <w:rFonts w:eastAsia="Times New Roman" w:cs="Times New Roman"/>
        </w:rPr>
        <w:t>ития местного самоуправления;</w:t>
      </w:r>
    </w:p>
    <w:p w:rsidR="00764FC0" w:rsidRDefault="00764FC0" w:rsidP="00764FC0">
      <w:pPr>
        <w:rPr>
          <w:rFonts w:eastAsia="Times New Roman" w:cs="Times New Roman"/>
        </w:rPr>
      </w:pPr>
      <w:r>
        <w:rPr>
          <w:rFonts w:eastAsia="Times New Roman" w:cs="Times New Roman"/>
        </w:rPr>
        <w:t>Ф</w:t>
      </w:r>
      <w:r w:rsidRPr="00764FC0">
        <w:rPr>
          <w:rFonts w:eastAsia="Times New Roman" w:cs="Times New Roman"/>
        </w:rPr>
        <w:t>едеральный проект</w:t>
      </w:r>
      <w:r>
        <w:rPr>
          <w:rFonts w:eastAsia="Times New Roman" w:cs="Times New Roman"/>
        </w:rPr>
        <w:t xml:space="preserve"> «Школа грамотного потребителя»;</w:t>
      </w:r>
    </w:p>
    <w:p w:rsidR="00764FC0" w:rsidRDefault="00764FC0" w:rsidP="00764FC0">
      <w:pPr>
        <w:rPr>
          <w:rFonts w:eastAsia="Times New Roman" w:cs="Times New Roman"/>
        </w:rPr>
      </w:pPr>
      <w:r w:rsidRPr="00764FC0">
        <w:rPr>
          <w:rFonts w:eastAsia="Times New Roman" w:cs="Times New Roman"/>
        </w:rPr>
        <w:t>Комиссия Московской городской Думы по государственному строител</w:t>
      </w:r>
      <w:r>
        <w:rPr>
          <w:rFonts w:eastAsia="Times New Roman" w:cs="Times New Roman"/>
        </w:rPr>
        <w:t>ьству и местному самоуправлению;</w:t>
      </w:r>
    </w:p>
    <w:p w:rsidR="00764FC0" w:rsidRDefault="00764FC0" w:rsidP="00764FC0">
      <w:pPr>
        <w:rPr>
          <w:rFonts w:eastAsia="Times New Roman" w:cs="Times New Roman"/>
        </w:rPr>
      </w:pPr>
      <w:r w:rsidRPr="00764FC0">
        <w:rPr>
          <w:rFonts w:eastAsia="Times New Roman" w:cs="Times New Roman"/>
        </w:rPr>
        <w:t>Автономная некоммерческая организация «Институт развития местных сообществ»</w:t>
      </w:r>
      <w:r>
        <w:rPr>
          <w:rFonts w:eastAsia="Times New Roman" w:cs="Times New Roman"/>
        </w:rPr>
        <w:t>.</w:t>
      </w:r>
    </w:p>
    <w:p w:rsidR="00086A4A" w:rsidRDefault="00086A4A" w:rsidP="00764FC0">
      <w:pPr>
        <w:rPr>
          <w:rFonts w:eastAsia="Times New Roman" w:cs="Times New Roman"/>
        </w:rPr>
      </w:pPr>
    </w:p>
    <w:p w:rsidR="00086A4A" w:rsidRDefault="00086A4A" w:rsidP="00764FC0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ПАРТНЕРЫ КОНКУРСА:</w:t>
      </w:r>
    </w:p>
    <w:p w:rsidR="00C403AF" w:rsidRDefault="00C403AF" w:rsidP="00764FC0">
      <w:pPr>
        <w:rPr>
          <w:rFonts w:eastAsia="Times New Roman" w:cs="Times New Roman"/>
        </w:rPr>
      </w:pPr>
      <w:r w:rsidRPr="00C403AF">
        <w:rPr>
          <w:rFonts w:eastAsia="Times New Roman" w:cs="Times New Roman"/>
        </w:rPr>
        <w:t>Всероссийское общество охраны природы</w:t>
      </w:r>
      <w:r>
        <w:rPr>
          <w:rFonts w:eastAsia="Times New Roman" w:cs="Times New Roman"/>
        </w:rPr>
        <w:t>;</w:t>
      </w:r>
      <w:bookmarkStart w:id="0" w:name="_GoBack"/>
      <w:bookmarkEnd w:id="0"/>
    </w:p>
    <w:p w:rsidR="00086A4A" w:rsidRDefault="00086A4A" w:rsidP="00764FC0">
      <w:pPr>
        <w:rPr>
          <w:rFonts w:eastAsia="Times New Roman" w:cs="Times New Roman"/>
        </w:rPr>
      </w:pPr>
      <w:r w:rsidRPr="00086A4A">
        <w:rPr>
          <w:rFonts w:eastAsia="Times New Roman" w:cs="Times New Roman"/>
        </w:rPr>
        <w:t>Центр социально-экономич</w:t>
      </w:r>
      <w:r>
        <w:rPr>
          <w:rFonts w:eastAsia="Times New Roman" w:cs="Times New Roman"/>
        </w:rPr>
        <w:t>еских инициатив «Мое Отечество»;</w:t>
      </w:r>
    </w:p>
    <w:p w:rsidR="00086A4A" w:rsidRDefault="00086A4A" w:rsidP="00764FC0">
      <w:pPr>
        <w:rPr>
          <w:rFonts w:eastAsia="Times New Roman" w:cs="Times New Roman"/>
        </w:rPr>
      </w:pPr>
      <w:r w:rsidRPr="00086A4A">
        <w:rPr>
          <w:rFonts w:eastAsia="Times New Roman" w:cs="Times New Roman"/>
        </w:rPr>
        <w:t>Московский информационно-технологический университет Московский архитектурно-ст</w:t>
      </w:r>
      <w:r>
        <w:rPr>
          <w:rFonts w:eastAsia="Times New Roman" w:cs="Times New Roman"/>
        </w:rPr>
        <w:t>роительный институт (МИТУ МАСИ);</w:t>
      </w:r>
    </w:p>
    <w:p w:rsidR="00086A4A" w:rsidRDefault="00086A4A" w:rsidP="00764FC0">
      <w:pPr>
        <w:rPr>
          <w:rFonts w:eastAsia="Times New Roman" w:cs="Times New Roman"/>
        </w:rPr>
      </w:pPr>
      <w:r w:rsidRPr="00086A4A">
        <w:rPr>
          <w:rFonts w:eastAsia="Times New Roman" w:cs="Times New Roman"/>
        </w:rPr>
        <w:t>Региональная общественная организация «Улица детства».</w:t>
      </w:r>
    </w:p>
    <w:p w:rsidR="00086A4A" w:rsidRDefault="00086A4A" w:rsidP="00764FC0">
      <w:pPr>
        <w:rPr>
          <w:rFonts w:eastAsia="Times New Roman" w:cs="Times New Roman"/>
        </w:rPr>
      </w:pPr>
      <w:r w:rsidRPr="00086A4A">
        <w:rPr>
          <w:rFonts w:eastAsia="Times New Roman" w:cs="Times New Roman"/>
        </w:rPr>
        <w:t>ФГБУК «Всероссийский центр развития художественного творчества и гуманитарных технологий».</w:t>
      </w:r>
    </w:p>
    <w:p w:rsidR="00431027" w:rsidRDefault="00431027" w:rsidP="00764FC0">
      <w:pPr>
        <w:rPr>
          <w:rFonts w:eastAsia="Times New Roman" w:cs="Times New Roman"/>
        </w:rPr>
      </w:pPr>
    </w:p>
    <w:p w:rsidR="00431027" w:rsidRDefault="00431027" w:rsidP="00764FC0">
      <w:pPr>
        <w:rPr>
          <w:rFonts w:eastAsia="Times New Roman" w:cs="Times New Roman"/>
        </w:rPr>
      </w:pPr>
    </w:p>
    <w:p w:rsidR="00764FC0" w:rsidRPr="0095046B" w:rsidRDefault="00431027" w:rsidP="00431027">
      <w:pPr>
        <w:rPr>
          <w:rFonts w:eastAsia="Times New Roman" w:cs="Times New Roman"/>
          <w:szCs w:val="28"/>
        </w:rPr>
      </w:pPr>
      <w:r w:rsidRPr="00431027">
        <w:rPr>
          <w:rFonts w:eastAsia="Times New Roman" w:cs="Times New Roman"/>
          <w:b/>
        </w:rPr>
        <w:t>Контактная информация Организационного комитета:</w:t>
      </w:r>
      <w:r w:rsidRPr="00431027">
        <w:rPr>
          <w:rFonts w:eastAsia="Times New Roman" w:cs="Times New Roman"/>
        </w:rPr>
        <w:t xml:space="preserve"> </w:t>
      </w:r>
      <w:r w:rsidRPr="00EB15FE">
        <w:rPr>
          <w:rFonts w:eastAsia="Times New Roman" w:cs="Times New Roman"/>
          <w:szCs w:val="28"/>
        </w:rPr>
        <w:t xml:space="preserve">тел. +7 (495) 606-86-40, </w:t>
      </w:r>
      <w:r w:rsidRPr="008B350D">
        <w:rPr>
          <w:rFonts w:eastAsia="Times New Roman" w:cs="Times New Roman"/>
          <w:szCs w:val="28"/>
        </w:rPr>
        <w:t xml:space="preserve">+7 (925) </w:t>
      </w:r>
      <w:r>
        <w:rPr>
          <w:rFonts w:eastAsia="Times New Roman" w:cs="Times New Roman"/>
          <w:szCs w:val="28"/>
        </w:rPr>
        <w:t>760-98-40</w:t>
      </w:r>
      <w:r w:rsidRPr="00EB15FE">
        <w:rPr>
          <w:rFonts w:eastAsia="Times New Roman" w:cs="Times New Roman"/>
          <w:szCs w:val="28"/>
        </w:rPr>
        <w:t>, электронная почта:</w:t>
      </w:r>
      <w:r w:rsidR="0095046B">
        <w:rPr>
          <w:rFonts w:eastAsia="Times New Roman" w:cs="Times New Roman"/>
          <w:szCs w:val="28"/>
        </w:rPr>
        <w:t xml:space="preserve"> </w:t>
      </w:r>
      <w:r w:rsidR="0095046B" w:rsidRPr="0095046B">
        <w:rPr>
          <w:color w:val="2F5496" w:themeColor="accent1" w:themeShade="BF"/>
          <w:u w:val="single"/>
        </w:rPr>
        <w:t>unas-vodvore@mail.ru</w:t>
      </w:r>
    </w:p>
    <w:p w:rsidR="0041679D" w:rsidRPr="0095046B" w:rsidRDefault="0095046B" w:rsidP="00F24557">
      <w:pPr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3809862" wp14:editId="0762D7FF">
            <wp:simplePos x="0" y="0"/>
            <wp:positionH relativeFrom="margin">
              <wp:posOffset>355600</wp:posOffset>
            </wp:positionH>
            <wp:positionV relativeFrom="margin">
              <wp:posOffset>7035800</wp:posOffset>
            </wp:positionV>
            <wp:extent cx="1543050" cy="15430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-code (2)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1027">
        <w:rPr>
          <w:rFonts w:eastAsia="Times New Roman" w:cs="Times New Roman"/>
          <w:b/>
          <w:szCs w:val="28"/>
        </w:rPr>
        <w:t>Официальный сайт конкурса:</w:t>
      </w:r>
    </w:p>
    <w:sectPr w:rsidR="0041679D" w:rsidRPr="00950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B1D64"/>
    <w:multiLevelType w:val="hybridMultilevel"/>
    <w:tmpl w:val="BF883942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D20DB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D7"/>
    <w:rsid w:val="00086A4A"/>
    <w:rsid w:val="000A26F8"/>
    <w:rsid w:val="003259CF"/>
    <w:rsid w:val="00366300"/>
    <w:rsid w:val="00400668"/>
    <w:rsid w:val="0041679D"/>
    <w:rsid w:val="00431027"/>
    <w:rsid w:val="00613568"/>
    <w:rsid w:val="00681141"/>
    <w:rsid w:val="00764FC0"/>
    <w:rsid w:val="00790CD7"/>
    <w:rsid w:val="00833D6A"/>
    <w:rsid w:val="0095046B"/>
    <w:rsid w:val="009E1B80"/>
    <w:rsid w:val="00BC722D"/>
    <w:rsid w:val="00BE08E2"/>
    <w:rsid w:val="00C403AF"/>
    <w:rsid w:val="00CC083C"/>
    <w:rsid w:val="00EB131D"/>
    <w:rsid w:val="00F2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23CEC"/>
  <w15:chartTrackingRefBased/>
  <w15:docId w15:val="{214B9A39-27C8-496D-BA37-4595A8B7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79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64F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4F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&#1088;&#1086;&#1089;&#1089;&#1080;&#1103;-&#1090;&#1077;&#1088;&#1088;&#1080;&#1090;&#1086;&#1088;&#1080;&#1103;-&#1088;&#1072;&#1079;&#1074;&#1080;&#1090;&#1080;&#1103;.&#1088;&#1092;/konkurs-vodvo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dnsuser</cp:lastModifiedBy>
  <cp:revision>17</cp:revision>
  <dcterms:created xsi:type="dcterms:W3CDTF">2024-07-01T09:37:00Z</dcterms:created>
  <dcterms:modified xsi:type="dcterms:W3CDTF">2024-09-03T07:40:00Z</dcterms:modified>
</cp:coreProperties>
</file>