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51" w:rsidRDefault="00B11951">
      <w:pPr>
        <w:pStyle w:val="ConsPlusTitlePage"/>
      </w:pPr>
      <w:r>
        <w:t xml:space="preserve">Документ предоставлен </w:t>
      </w:r>
      <w:hyperlink r:id="rId4">
        <w:r>
          <w:rPr>
            <w:color w:val="0000FF"/>
          </w:rPr>
          <w:t>КонсультантПлюс</w:t>
        </w:r>
      </w:hyperlink>
      <w:r>
        <w:br/>
      </w:r>
    </w:p>
    <w:p w:rsidR="00B11951" w:rsidRDefault="00B11951">
      <w:pPr>
        <w:pStyle w:val="ConsPlusNormal"/>
        <w:outlineLvl w:val="0"/>
      </w:pPr>
    </w:p>
    <w:p w:rsidR="00B11951" w:rsidRDefault="00B11951">
      <w:pPr>
        <w:pStyle w:val="ConsPlusTitle"/>
        <w:jc w:val="center"/>
        <w:outlineLvl w:val="0"/>
      </w:pPr>
      <w:r>
        <w:t>ПРАВИТЕЛЬСТВО РЕСПУБЛИКИ КОМИ</w:t>
      </w:r>
    </w:p>
    <w:p w:rsidR="00B11951" w:rsidRDefault="00B11951">
      <w:pPr>
        <w:pStyle w:val="ConsPlusTitle"/>
      </w:pPr>
    </w:p>
    <w:p w:rsidR="00B11951" w:rsidRDefault="00B11951">
      <w:pPr>
        <w:pStyle w:val="ConsPlusTitle"/>
        <w:jc w:val="center"/>
      </w:pPr>
      <w:r>
        <w:t>ПОСТАНОВЛЕНИЕ</w:t>
      </w:r>
    </w:p>
    <w:p w:rsidR="00B11951" w:rsidRDefault="00B11951">
      <w:pPr>
        <w:pStyle w:val="ConsPlusTitle"/>
        <w:jc w:val="center"/>
      </w:pPr>
      <w:r>
        <w:t>от 31 октября 2019 г. N 521</w:t>
      </w:r>
    </w:p>
    <w:p w:rsidR="00B11951" w:rsidRDefault="00B11951">
      <w:pPr>
        <w:pStyle w:val="ConsPlusTitle"/>
      </w:pPr>
    </w:p>
    <w:p w:rsidR="00B11951" w:rsidRDefault="00B11951">
      <w:pPr>
        <w:pStyle w:val="ConsPlusTitle"/>
        <w:jc w:val="center"/>
      </w:pPr>
      <w:r>
        <w:t>О ГОСУДАРСТВЕННОЙ ПРОГРАММЕ РЕСПУБЛИКИ КОМИ</w:t>
      </w:r>
    </w:p>
    <w:p w:rsidR="00B11951" w:rsidRDefault="00B11951">
      <w:pPr>
        <w:pStyle w:val="ConsPlusTitle"/>
        <w:jc w:val="center"/>
      </w:pPr>
      <w:r>
        <w:t>"РАЗВИТИЕ ЭКОНОМИКИ И ПРОМЫШЛЕННОСТИ"</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 ред. Постановлений Правительства РК от 31.10.2019 </w:t>
            </w:r>
            <w:hyperlink w:anchor="P47">
              <w:r>
                <w:rPr>
                  <w:color w:val="0000FF"/>
                </w:rPr>
                <w:t>N 521</w:t>
              </w:r>
            </w:hyperlink>
            <w:r>
              <w:rPr>
                <w:color w:val="392C69"/>
              </w:rPr>
              <w:t>,</w:t>
            </w:r>
          </w:p>
          <w:p w:rsidR="00B11951" w:rsidRDefault="00B11951">
            <w:pPr>
              <w:pStyle w:val="ConsPlusNormal"/>
              <w:jc w:val="center"/>
            </w:pPr>
            <w:r>
              <w:rPr>
                <w:color w:val="392C69"/>
              </w:rPr>
              <w:t xml:space="preserve">от 08.04.2020 </w:t>
            </w:r>
            <w:hyperlink r:id="rId5">
              <w:r>
                <w:rPr>
                  <w:color w:val="0000FF"/>
                </w:rPr>
                <w:t>N 160</w:t>
              </w:r>
            </w:hyperlink>
            <w:r>
              <w:rPr>
                <w:color w:val="392C69"/>
              </w:rPr>
              <w:t xml:space="preserve">, от 19.05.2020 </w:t>
            </w:r>
            <w:hyperlink r:id="rId6">
              <w:r>
                <w:rPr>
                  <w:color w:val="0000FF"/>
                </w:rPr>
                <w:t>N 250</w:t>
              </w:r>
            </w:hyperlink>
            <w:r>
              <w:rPr>
                <w:color w:val="392C69"/>
              </w:rPr>
              <w:t xml:space="preserve">, от 21.07.2020 </w:t>
            </w:r>
            <w:hyperlink r:id="rId7">
              <w:r>
                <w:rPr>
                  <w:color w:val="0000FF"/>
                </w:rPr>
                <w:t>N 360</w:t>
              </w:r>
            </w:hyperlink>
            <w:r>
              <w:rPr>
                <w:color w:val="392C69"/>
              </w:rPr>
              <w:t>,</w:t>
            </w:r>
          </w:p>
          <w:p w:rsidR="00B11951" w:rsidRDefault="00B11951">
            <w:pPr>
              <w:pStyle w:val="ConsPlusNormal"/>
              <w:jc w:val="center"/>
            </w:pPr>
            <w:r>
              <w:rPr>
                <w:color w:val="392C69"/>
              </w:rPr>
              <w:t xml:space="preserve">от 25.09.2020 </w:t>
            </w:r>
            <w:hyperlink r:id="rId8">
              <w:r>
                <w:rPr>
                  <w:color w:val="0000FF"/>
                </w:rPr>
                <w:t>N 480</w:t>
              </w:r>
            </w:hyperlink>
            <w:r>
              <w:rPr>
                <w:color w:val="392C69"/>
              </w:rPr>
              <w:t xml:space="preserve">, от 02.12.2020 </w:t>
            </w:r>
            <w:hyperlink r:id="rId9">
              <w:r>
                <w:rPr>
                  <w:color w:val="0000FF"/>
                </w:rPr>
                <w:t>N 584</w:t>
              </w:r>
            </w:hyperlink>
            <w:r>
              <w:rPr>
                <w:color w:val="392C69"/>
              </w:rPr>
              <w:t xml:space="preserve">, от 02.12.2020 </w:t>
            </w:r>
            <w:hyperlink r:id="rId10">
              <w:r>
                <w:rPr>
                  <w:color w:val="0000FF"/>
                </w:rPr>
                <w:t>N 586</w:t>
              </w:r>
            </w:hyperlink>
            <w:r>
              <w:rPr>
                <w:color w:val="392C69"/>
              </w:rPr>
              <w:t>,</w:t>
            </w:r>
          </w:p>
          <w:p w:rsidR="00B11951" w:rsidRDefault="00B11951">
            <w:pPr>
              <w:pStyle w:val="ConsPlusNormal"/>
              <w:jc w:val="center"/>
            </w:pPr>
            <w:r>
              <w:rPr>
                <w:color w:val="392C69"/>
              </w:rPr>
              <w:t xml:space="preserve">от 29.12.2020 </w:t>
            </w:r>
            <w:hyperlink r:id="rId11">
              <w:r>
                <w:rPr>
                  <w:color w:val="0000FF"/>
                </w:rPr>
                <w:t>N 671</w:t>
              </w:r>
            </w:hyperlink>
            <w:r>
              <w:rPr>
                <w:color w:val="392C69"/>
              </w:rPr>
              <w:t xml:space="preserve">, от 11.02.2021 </w:t>
            </w:r>
            <w:hyperlink r:id="rId12">
              <w:r>
                <w:rPr>
                  <w:color w:val="0000FF"/>
                </w:rPr>
                <w:t>N 66</w:t>
              </w:r>
            </w:hyperlink>
            <w:r>
              <w:rPr>
                <w:color w:val="392C69"/>
              </w:rPr>
              <w:t xml:space="preserve">, от 02.04.2021 </w:t>
            </w:r>
            <w:hyperlink r:id="rId13">
              <w:r>
                <w:rPr>
                  <w:color w:val="0000FF"/>
                </w:rPr>
                <w:t>N 173</w:t>
              </w:r>
            </w:hyperlink>
            <w:r>
              <w:rPr>
                <w:color w:val="392C69"/>
              </w:rPr>
              <w:t>,</w:t>
            </w:r>
          </w:p>
          <w:p w:rsidR="00B11951" w:rsidRDefault="00B11951">
            <w:pPr>
              <w:pStyle w:val="ConsPlusNormal"/>
              <w:jc w:val="center"/>
            </w:pPr>
            <w:r>
              <w:rPr>
                <w:color w:val="392C69"/>
              </w:rPr>
              <w:t xml:space="preserve">от 30.04.2021 </w:t>
            </w:r>
            <w:hyperlink r:id="rId14">
              <w:r>
                <w:rPr>
                  <w:color w:val="0000FF"/>
                </w:rPr>
                <w:t>N 227</w:t>
              </w:r>
            </w:hyperlink>
            <w:r>
              <w:rPr>
                <w:color w:val="392C69"/>
              </w:rPr>
              <w:t xml:space="preserve">, от 27.05.2021 </w:t>
            </w:r>
            <w:hyperlink r:id="rId15">
              <w:r>
                <w:rPr>
                  <w:color w:val="0000FF"/>
                </w:rPr>
                <w:t>N 259</w:t>
              </w:r>
            </w:hyperlink>
            <w:r>
              <w:rPr>
                <w:color w:val="392C69"/>
              </w:rPr>
              <w:t xml:space="preserve">, от 19.07.2021 </w:t>
            </w:r>
            <w:hyperlink r:id="rId16">
              <w:r>
                <w:rPr>
                  <w:color w:val="0000FF"/>
                </w:rPr>
                <w:t>N 341</w:t>
              </w:r>
            </w:hyperlink>
            <w:r>
              <w:rPr>
                <w:color w:val="392C69"/>
              </w:rPr>
              <w:t>,</w:t>
            </w:r>
          </w:p>
          <w:p w:rsidR="00B11951" w:rsidRDefault="00B11951">
            <w:pPr>
              <w:pStyle w:val="ConsPlusNormal"/>
              <w:jc w:val="center"/>
            </w:pPr>
            <w:r>
              <w:rPr>
                <w:color w:val="392C69"/>
              </w:rPr>
              <w:t xml:space="preserve">от 04.08.2021 </w:t>
            </w:r>
            <w:hyperlink r:id="rId17">
              <w:r>
                <w:rPr>
                  <w:color w:val="0000FF"/>
                </w:rPr>
                <w:t>N 374</w:t>
              </w:r>
            </w:hyperlink>
            <w:r>
              <w:rPr>
                <w:color w:val="392C69"/>
              </w:rPr>
              <w:t xml:space="preserve">, от 23.08.2021 </w:t>
            </w:r>
            <w:hyperlink r:id="rId18">
              <w:r>
                <w:rPr>
                  <w:color w:val="0000FF"/>
                </w:rPr>
                <w:t>N 401</w:t>
              </w:r>
            </w:hyperlink>
            <w:r>
              <w:rPr>
                <w:color w:val="392C69"/>
              </w:rPr>
              <w:t xml:space="preserve">, от 06.09.2021 </w:t>
            </w:r>
            <w:hyperlink r:id="rId19">
              <w:r>
                <w:rPr>
                  <w:color w:val="0000FF"/>
                </w:rPr>
                <w:t>N 422</w:t>
              </w:r>
            </w:hyperlink>
            <w:r>
              <w:rPr>
                <w:color w:val="392C69"/>
              </w:rPr>
              <w:t>,</w:t>
            </w:r>
          </w:p>
          <w:p w:rsidR="00B11951" w:rsidRDefault="00B11951">
            <w:pPr>
              <w:pStyle w:val="ConsPlusNormal"/>
              <w:jc w:val="center"/>
            </w:pPr>
            <w:r>
              <w:rPr>
                <w:color w:val="392C69"/>
              </w:rPr>
              <w:t xml:space="preserve">от 10.09.2021 </w:t>
            </w:r>
            <w:hyperlink r:id="rId20">
              <w:r>
                <w:rPr>
                  <w:color w:val="0000FF"/>
                </w:rPr>
                <w:t>N 435</w:t>
              </w:r>
            </w:hyperlink>
            <w:r>
              <w:rPr>
                <w:color w:val="392C69"/>
              </w:rPr>
              <w:t xml:space="preserve">, от 24.09.2021 </w:t>
            </w:r>
            <w:hyperlink r:id="rId21">
              <w:r>
                <w:rPr>
                  <w:color w:val="0000FF"/>
                </w:rPr>
                <w:t>N 460</w:t>
              </w:r>
            </w:hyperlink>
            <w:r>
              <w:rPr>
                <w:color w:val="392C69"/>
              </w:rPr>
              <w:t xml:space="preserve">, от 11.10.2021 </w:t>
            </w:r>
            <w:hyperlink r:id="rId22">
              <w:r>
                <w:rPr>
                  <w:color w:val="0000FF"/>
                </w:rPr>
                <w:t>N 496</w:t>
              </w:r>
            </w:hyperlink>
            <w:r>
              <w:rPr>
                <w:color w:val="392C69"/>
              </w:rPr>
              <w:t>,</w:t>
            </w:r>
          </w:p>
          <w:p w:rsidR="00B11951" w:rsidRDefault="00B11951">
            <w:pPr>
              <w:pStyle w:val="ConsPlusNormal"/>
              <w:jc w:val="center"/>
            </w:pPr>
            <w:r>
              <w:rPr>
                <w:color w:val="392C69"/>
              </w:rPr>
              <w:t xml:space="preserve">от 11.11.2021 </w:t>
            </w:r>
            <w:hyperlink r:id="rId23">
              <w:r>
                <w:rPr>
                  <w:color w:val="0000FF"/>
                </w:rPr>
                <w:t>N 527</w:t>
              </w:r>
            </w:hyperlink>
            <w:r>
              <w:rPr>
                <w:color w:val="392C69"/>
              </w:rPr>
              <w:t xml:space="preserve">, от 16.11.2021 </w:t>
            </w:r>
            <w:hyperlink r:id="rId24">
              <w:r>
                <w:rPr>
                  <w:color w:val="0000FF"/>
                </w:rPr>
                <w:t>N 541</w:t>
              </w:r>
            </w:hyperlink>
            <w:r>
              <w:rPr>
                <w:color w:val="392C69"/>
              </w:rPr>
              <w:t xml:space="preserve">, от 26.11.2021 </w:t>
            </w:r>
            <w:hyperlink r:id="rId25">
              <w:r>
                <w:rPr>
                  <w:color w:val="0000FF"/>
                </w:rPr>
                <w:t>N 555</w:t>
              </w:r>
            </w:hyperlink>
            <w:r>
              <w:rPr>
                <w:color w:val="392C69"/>
              </w:rPr>
              <w:t>,</w:t>
            </w:r>
          </w:p>
          <w:p w:rsidR="00B11951" w:rsidRDefault="00B11951">
            <w:pPr>
              <w:pStyle w:val="ConsPlusNormal"/>
              <w:jc w:val="center"/>
            </w:pPr>
            <w:r>
              <w:rPr>
                <w:color w:val="392C69"/>
              </w:rPr>
              <w:t xml:space="preserve">от 15.12.2021 </w:t>
            </w:r>
            <w:hyperlink r:id="rId26">
              <w:r>
                <w:rPr>
                  <w:color w:val="0000FF"/>
                </w:rPr>
                <w:t>N 588</w:t>
              </w:r>
            </w:hyperlink>
            <w:r>
              <w:rPr>
                <w:color w:val="392C69"/>
              </w:rPr>
              <w:t xml:space="preserve">, от 21.12.2021 </w:t>
            </w:r>
            <w:hyperlink r:id="rId27">
              <w:r>
                <w:rPr>
                  <w:color w:val="0000FF"/>
                </w:rPr>
                <w:t>N 614</w:t>
              </w:r>
            </w:hyperlink>
            <w:r>
              <w:rPr>
                <w:color w:val="392C69"/>
              </w:rPr>
              <w:t xml:space="preserve">, от 19.01.2022 </w:t>
            </w:r>
            <w:hyperlink r:id="rId28">
              <w:r>
                <w:rPr>
                  <w:color w:val="0000FF"/>
                </w:rPr>
                <w:t>N 17</w:t>
              </w:r>
            </w:hyperlink>
            <w:r>
              <w:rPr>
                <w:color w:val="392C69"/>
              </w:rPr>
              <w:t>,</w:t>
            </w:r>
          </w:p>
          <w:p w:rsidR="00B11951" w:rsidRDefault="00B11951">
            <w:pPr>
              <w:pStyle w:val="ConsPlusNormal"/>
              <w:jc w:val="center"/>
            </w:pPr>
            <w:r>
              <w:rPr>
                <w:color w:val="392C69"/>
              </w:rPr>
              <w:t xml:space="preserve">от 22.02.2022 </w:t>
            </w:r>
            <w:hyperlink r:id="rId29">
              <w:r>
                <w:rPr>
                  <w:color w:val="0000FF"/>
                </w:rPr>
                <w:t>N 82</w:t>
              </w:r>
            </w:hyperlink>
            <w:r>
              <w:rPr>
                <w:color w:val="392C69"/>
              </w:rPr>
              <w:t xml:space="preserve">, от 15.03.2022 </w:t>
            </w:r>
            <w:hyperlink r:id="rId30">
              <w:r>
                <w:rPr>
                  <w:color w:val="0000FF"/>
                </w:rPr>
                <w:t>N 122</w:t>
              </w:r>
            </w:hyperlink>
            <w:r>
              <w:rPr>
                <w:color w:val="392C69"/>
              </w:rPr>
              <w:t xml:space="preserve">, от 16.03.2022 </w:t>
            </w:r>
            <w:hyperlink r:id="rId31">
              <w:r>
                <w:rPr>
                  <w:color w:val="0000FF"/>
                </w:rPr>
                <w:t>N 123</w:t>
              </w:r>
            </w:hyperlink>
            <w:r>
              <w:rPr>
                <w:color w:val="392C69"/>
              </w:rPr>
              <w:t>,</w:t>
            </w:r>
          </w:p>
          <w:p w:rsidR="00B11951" w:rsidRDefault="00B11951">
            <w:pPr>
              <w:pStyle w:val="ConsPlusNormal"/>
              <w:jc w:val="center"/>
            </w:pPr>
            <w:r>
              <w:rPr>
                <w:color w:val="392C69"/>
              </w:rPr>
              <w:t xml:space="preserve">от 28.03.2022 </w:t>
            </w:r>
            <w:hyperlink r:id="rId32">
              <w:r>
                <w:rPr>
                  <w:color w:val="0000FF"/>
                </w:rPr>
                <w:t>N 145</w:t>
              </w:r>
            </w:hyperlink>
            <w:r>
              <w:rPr>
                <w:color w:val="392C69"/>
              </w:rPr>
              <w:t xml:space="preserve">, от 01.04.2022 </w:t>
            </w:r>
            <w:hyperlink r:id="rId33">
              <w:r>
                <w:rPr>
                  <w:color w:val="0000FF"/>
                </w:rPr>
                <w:t>N 169</w:t>
              </w:r>
            </w:hyperlink>
            <w:r>
              <w:rPr>
                <w:color w:val="392C69"/>
              </w:rPr>
              <w:t xml:space="preserve">, от 29.04.2022 </w:t>
            </w:r>
            <w:hyperlink r:id="rId34">
              <w:r>
                <w:rPr>
                  <w:color w:val="0000FF"/>
                </w:rPr>
                <w:t>N 225</w:t>
              </w:r>
            </w:hyperlink>
            <w:r>
              <w:rPr>
                <w:color w:val="392C69"/>
              </w:rPr>
              <w:t>,</w:t>
            </w:r>
          </w:p>
          <w:p w:rsidR="00B11951" w:rsidRDefault="00B11951">
            <w:pPr>
              <w:pStyle w:val="ConsPlusNormal"/>
              <w:jc w:val="center"/>
            </w:pPr>
            <w:r>
              <w:rPr>
                <w:color w:val="392C69"/>
              </w:rPr>
              <w:t xml:space="preserve">от 27.05.2022 </w:t>
            </w:r>
            <w:hyperlink r:id="rId35">
              <w:r>
                <w:rPr>
                  <w:color w:val="0000FF"/>
                </w:rPr>
                <w:t>N 251</w:t>
              </w:r>
            </w:hyperlink>
            <w:r>
              <w:rPr>
                <w:color w:val="392C69"/>
              </w:rPr>
              <w:t xml:space="preserve">, от 30.05.2022 </w:t>
            </w:r>
            <w:hyperlink r:id="rId36">
              <w:r>
                <w:rPr>
                  <w:color w:val="0000FF"/>
                </w:rPr>
                <w:t>N 254</w:t>
              </w:r>
            </w:hyperlink>
            <w:r>
              <w:rPr>
                <w:color w:val="392C69"/>
              </w:rPr>
              <w:t xml:space="preserve">, от 20.06.2022 </w:t>
            </w:r>
            <w:hyperlink r:id="rId37">
              <w:r>
                <w:rPr>
                  <w:color w:val="0000FF"/>
                </w:rPr>
                <w:t>N 294</w:t>
              </w:r>
            </w:hyperlink>
            <w:r>
              <w:rPr>
                <w:color w:val="392C69"/>
              </w:rPr>
              <w:t>,</w:t>
            </w:r>
          </w:p>
          <w:p w:rsidR="00B11951" w:rsidRDefault="00B11951">
            <w:pPr>
              <w:pStyle w:val="ConsPlusNormal"/>
              <w:jc w:val="center"/>
            </w:pPr>
            <w:r>
              <w:rPr>
                <w:color w:val="392C69"/>
              </w:rPr>
              <w:t xml:space="preserve">от 29.06.2022 </w:t>
            </w:r>
            <w:hyperlink r:id="rId38">
              <w:r>
                <w:rPr>
                  <w:color w:val="0000FF"/>
                </w:rPr>
                <w:t>N 314</w:t>
              </w:r>
            </w:hyperlink>
            <w:r>
              <w:rPr>
                <w:color w:val="392C69"/>
              </w:rPr>
              <w:t xml:space="preserve">, от 20.07.2022 </w:t>
            </w:r>
            <w:hyperlink r:id="rId39">
              <w:r>
                <w:rPr>
                  <w:color w:val="0000FF"/>
                </w:rPr>
                <w:t>N 353</w:t>
              </w:r>
            </w:hyperlink>
            <w:r>
              <w:rPr>
                <w:color w:val="392C69"/>
              </w:rPr>
              <w:t xml:space="preserve">, от 26.07.2022 </w:t>
            </w:r>
            <w:hyperlink r:id="rId40">
              <w:r>
                <w:rPr>
                  <w:color w:val="0000FF"/>
                </w:rPr>
                <w:t>N 368</w:t>
              </w:r>
            </w:hyperlink>
            <w:r>
              <w:rPr>
                <w:color w:val="392C69"/>
              </w:rPr>
              <w:t>,</w:t>
            </w:r>
          </w:p>
          <w:p w:rsidR="00B11951" w:rsidRDefault="00B11951">
            <w:pPr>
              <w:pStyle w:val="ConsPlusNormal"/>
              <w:jc w:val="center"/>
            </w:pPr>
            <w:r>
              <w:rPr>
                <w:color w:val="392C69"/>
              </w:rPr>
              <w:t xml:space="preserve">от 10.08.2022 </w:t>
            </w:r>
            <w:hyperlink r:id="rId41">
              <w:r>
                <w:rPr>
                  <w:color w:val="0000FF"/>
                </w:rPr>
                <w:t>N 400</w:t>
              </w:r>
            </w:hyperlink>
            <w:r>
              <w:rPr>
                <w:color w:val="392C69"/>
              </w:rPr>
              <w:t xml:space="preserve">, от 11.08.2022 </w:t>
            </w:r>
            <w:hyperlink r:id="rId42">
              <w:r>
                <w:rPr>
                  <w:color w:val="0000FF"/>
                </w:rPr>
                <w:t>N 402</w:t>
              </w:r>
            </w:hyperlink>
            <w:r>
              <w:rPr>
                <w:color w:val="392C69"/>
              </w:rPr>
              <w:t xml:space="preserve">, от 26.08.2022 </w:t>
            </w:r>
            <w:hyperlink r:id="rId43">
              <w:r>
                <w:rPr>
                  <w:color w:val="0000FF"/>
                </w:rPr>
                <w:t>N 423</w:t>
              </w:r>
            </w:hyperlink>
            <w:r>
              <w:rPr>
                <w:color w:val="392C69"/>
              </w:rPr>
              <w:t>,</w:t>
            </w:r>
          </w:p>
          <w:p w:rsidR="00B11951" w:rsidRDefault="00B11951">
            <w:pPr>
              <w:pStyle w:val="ConsPlusNormal"/>
              <w:jc w:val="center"/>
            </w:pPr>
            <w:r>
              <w:rPr>
                <w:color w:val="392C69"/>
              </w:rPr>
              <w:t xml:space="preserve">от 07.09.2022 </w:t>
            </w:r>
            <w:hyperlink r:id="rId44">
              <w:r>
                <w:rPr>
                  <w:color w:val="0000FF"/>
                </w:rPr>
                <w:t>N 452</w:t>
              </w:r>
            </w:hyperlink>
            <w:r>
              <w:rPr>
                <w:color w:val="392C69"/>
              </w:rPr>
              <w:t xml:space="preserve">, от 18.10.2022 </w:t>
            </w:r>
            <w:hyperlink r:id="rId45">
              <w:r>
                <w:rPr>
                  <w:color w:val="0000FF"/>
                </w:rPr>
                <w:t>N 520</w:t>
              </w:r>
            </w:hyperlink>
            <w:r>
              <w:rPr>
                <w:color w:val="392C69"/>
              </w:rPr>
              <w:t xml:space="preserve">, от 18.11.2022 </w:t>
            </w:r>
            <w:hyperlink r:id="rId46">
              <w:r>
                <w:rPr>
                  <w:color w:val="0000FF"/>
                </w:rPr>
                <w:t>N 574</w:t>
              </w:r>
            </w:hyperlink>
            <w:r>
              <w:rPr>
                <w:color w:val="392C69"/>
              </w:rPr>
              <w:t>,</w:t>
            </w:r>
          </w:p>
          <w:p w:rsidR="00B11951" w:rsidRDefault="00B11951">
            <w:pPr>
              <w:pStyle w:val="ConsPlusNormal"/>
              <w:jc w:val="center"/>
            </w:pPr>
            <w:r>
              <w:rPr>
                <w:color w:val="392C69"/>
              </w:rPr>
              <w:t xml:space="preserve">от 12.12.2022 </w:t>
            </w:r>
            <w:hyperlink r:id="rId47">
              <w:r>
                <w:rPr>
                  <w:color w:val="0000FF"/>
                </w:rPr>
                <w:t>N 614</w:t>
              </w:r>
            </w:hyperlink>
            <w:r>
              <w:rPr>
                <w:color w:val="392C69"/>
              </w:rPr>
              <w:t xml:space="preserve">, от 26.12.2022 </w:t>
            </w:r>
            <w:hyperlink r:id="rId48">
              <w:r>
                <w:rPr>
                  <w:color w:val="0000FF"/>
                </w:rPr>
                <w:t>N 664</w:t>
              </w:r>
            </w:hyperlink>
            <w:r>
              <w:rPr>
                <w:color w:val="392C69"/>
              </w:rPr>
              <w:t xml:space="preserve">, от 11.01.2023 </w:t>
            </w:r>
            <w:hyperlink r:id="rId49">
              <w:r>
                <w:rPr>
                  <w:color w:val="0000FF"/>
                </w:rPr>
                <w:t>N 3</w:t>
              </w:r>
            </w:hyperlink>
            <w:r>
              <w:rPr>
                <w:color w:val="392C69"/>
              </w:rPr>
              <w:t>,</w:t>
            </w:r>
          </w:p>
          <w:p w:rsidR="00B11951" w:rsidRDefault="00B11951">
            <w:pPr>
              <w:pStyle w:val="ConsPlusNormal"/>
              <w:jc w:val="center"/>
            </w:pPr>
            <w:r>
              <w:rPr>
                <w:color w:val="392C69"/>
              </w:rPr>
              <w:t xml:space="preserve">от 06.02.2023 </w:t>
            </w:r>
            <w:hyperlink r:id="rId50">
              <w:r>
                <w:rPr>
                  <w:color w:val="0000FF"/>
                </w:rPr>
                <w:t>N 46</w:t>
              </w:r>
            </w:hyperlink>
            <w:r>
              <w:rPr>
                <w:color w:val="392C69"/>
              </w:rPr>
              <w:t xml:space="preserve">, от 13.02.2023 </w:t>
            </w:r>
            <w:hyperlink r:id="rId51">
              <w:r>
                <w:rPr>
                  <w:color w:val="0000FF"/>
                </w:rPr>
                <w:t>N 62</w:t>
              </w:r>
            </w:hyperlink>
            <w:r>
              <w:rPr>
                <w:color w:val="392C69"/>
              </w:rPr>
              <w:t xml:space="preserve">, от 23.03.2023 </w:t>
            </w:r>
            <w:hyperlink r:id="rId52">
              <w:r>
                <w:rPr>
                  <w:color w:val="0000FF"/>
                </w:rPr>
                <w:t>N 140</w:t>
              </w:r>
            </w:hyperlink>
            <w:r>
              <w:rPr>
                <w:color w:val="392C69"/>
              </w:rPr>
              <w:t>,</w:t>
            </w:r>
          </w:p>
          <w:p w:rsidR="00B11951" w:rsidRDefault="00B11951">
            <w:pPr>
              <w:pStyle w:val="ConsPlusNormal"/>
              <w:jc w:val="center"/>
            </w:pPr>
            <w:r>
              <w:rPr>
                <w:color w:val="392C69"/>
              </w:rPr>
              <w:t xml:space="preserve">от 27.03.2023 </w:t>
            </w:r>
            <w:hyperlink r:id="rId53">
              <w:r>
                <w:rPr>
                  <w:color w:val="0000FF"/>
                </w:rPr>
                <w:t>N 144</w:t>
              </w:r>
            </w:hyperlink>
            <w:r>
              <w:rPr>
                <w:color w:val="392C69"/>
              </w:rPr>
              <w:t xml:space="preserve">, от 11.04.2023 </w:t>
            </w:r>
            <w:hyperlink r:id="rId54">
              <w:r>
                <w:rPr>
                  <w:color w:val="0000FF"/>
                </w:rPr>
                <w:t>N 185</w:t>
              </w:r>
            </w:hyperlink>
            <w:r>
              <w:rPr>
                <w:color w:val="392C69"/>
              </w:rPr>
              <w:t xml:space="preserve">, от 21.04.2023 </w:t>
            </w:r>
            <w:hyperlink r:id="rId55">
              <w:r>
                <w:rPr>
                  <w:color w:val="0000FF"/>
                </w:rPr>
                <w:t>N 198</w:t>
              </w:r>
            </w:hyperlink>
            <w:r>
              <w:rPr>
                <w:color w:val="392C69"/>
              </w:rPr>
              <w:t>,</w:t>
            </w:r>
          </w:p>
          <w:p w:rsidR="00B11951" w:rsidRDefault="00B11951">
            <w:pPr>
              <w:pStyle w:val="ConsPlusNormal"/>
              <w:jc w:val="center"/>
            </w:pPr>
            <w:r>
              <w:rPr>
                <w:color w:val="392C69"/>
              </w:rPr>
              <w:t xml:space="preserve">от 15.05.2023 </w:t>
            </w:r>
            <w:hyperlink r:id="rId56">
              <w:r>
                <w:rPr>
                  <w:color w:val="0000FF"/>
                </w:rPr>
                <w:t>N 232</w:t>
              </w:r>
            </w:hyperlink>
            <w:r>
              <w:rPr>
                <w:color w:val="392C69"/>
              </w:rPr>
              <w:t xml:space="preserve">, от 28.06.2023 </w:t>
            </w:r>
            <w:hyperlink r:id="rId57">
              <w:r>
                <w:rPr>
                  <w:color w:val="0000FF"/>
                </w:rPr>
                <w:t>N 292</w:t>
              </w:r>
            </w:hyperlink>
            <w:r>
              <w:rPr>
                <w:color w:val="392C69"/>
              </w:rPr>
              <w:t xml:space="preserve">, от 08.08.2023 </w:t>
            </w:r>
            <w:hyperlink r:id="rId58">
              <w:r>
                <w:rPr>
                  <w:color w:val="0000FF"/>
                </w:rPr>
                <w:t>N 381</w:t>
              </w:r>
            </w:hyperlink>
            <w:r>
              <w:rPr>
                <w:color w:val="392C69"/>
              </w:rPr>
              <w:t>,</w:t>
            </w:r>
          </w:p>
          <w:p w:rsidR="00B11951" w:rsidRDefault="00B11951">
            <w:pPr>
              <w:pStyle w:val="ConsPlusNormal"/>
              <w:jc w:val="center"/>
            </w:pPr>
            <w:r>
              <w:rPr>
                <w:color w:val="392C69"/>
              </w:rPr>
              <w:t xml:space="preserve">от 15.08.2023 </w:t>
            </w:r>
            <w:hyperlink r:id="rId59">
              <w:r>
                <w:rPr>
                  <w:color w:val="0000FF"/>
                </w:rPr>
                <w:t>N 396</w:t>
              </w:r>
            </w:hyperlink>
            <w:r>
              <w:rPr>
                <w:color w:val="392C69"/>
              </w:rPr>
              <w:t xml:space="preserve">, от 29.08.2023 </w:t>
            </w:r>
            <w:hyperlink r:id="rId60">
              <w:r>
                <w:rPr>
                  <w:color w:val="0000FF"/>
                </w:rPr>
                <w:t>N 421</w:t>
              </w:r>
            </w:hyperlink>
            <w:r>
              <w:rPr>
                <w:color w:val="392C69"/>
              </w:rPr>
              <w:t xml:space="preserve">, от 17.10.2023 </w:t>
            </w:r>
            <w:hyperlink r:id="rId61">
              <w:r>
                <w:rPr>
                  <w:color w:val="0000FF"/>
                </w:rPr>
                <w:t>N 485</w:t>
              </w:r>
            </w:hyperlink>
            <w:r>
              <w:rPr>
                <w:color w:val="392C69"/>
              </w:rPr>
              <w:t>,</w:t>
            </w:r>
          </w:p>
          <w:p w:rsidR="00B11951" w:rsidRDefault="00B11951">
            <w:pPr>
              <w:pStyle w:val="ConsPlusNormal"/>
              <w:jc w:val="center"/>
            </w:pPr>
            <w:r>
              <w:rPr>
                <w:color w:val="392C69"/>
              </w:rPr>
              <w:t xml:space="preserve">от 21.11.2023 </w:t>
            </w:r>
            <w:hyperlink r:id="rId62">
              <w:r>
                <w:rPr>
                  <w:color w:val="0000FF"/>
                </w:rPr>
                <w:t>N 545</w:t>
              </w:r>
            </w:hyperlink>
            <w:r>
              <w:rPr>
                <w:color w:val="392C69"/>
              </w:rPr>
              <w:t xml:space="preserve">, от 21.12.2023 </w:t>
            </w:r>
            <w:hyperlink r:id="rId63">
              <w:r>
                <w:rPr>
                  <w:color w:val="0000FF"/>
                </w:rPr>
                <w:t>N 607</w:t>
              </w:r>
            </w:hyperlink>
            <w:r>
              <w:rPr>
                <w:color w:val="392C69"/>
              </w:rPr>
              <w:t xml:space="preserve">, от 27.12.2023 </w:t>
            </w:r>
            <w:hyperlink r:id="rId64">
              <w:r>
                <w:rPr>
                  <w:color w:val="0000FF"/>
                </w:rPr>
                <w:t>N 633</w:t>
              </w:r>
            </w:hyperlink>
            <w:r>
              <w:rPr>
                <w:color w:val="392C69"/>
              </w:rPr>
              <w:t>,</w:t>
            </w:r>
          </w:p>
          <w:p w:rsidR="00B11951" w:rsidRDefault="00B11951">
            <w:pPr>
              <w:pStyle w:val="ConsPlusNormal"/>
              <w:jc w:val="center"/>
            </w:pPr>
            <w:r>
              <w:rPr>
                <w:color w:val="392C69"/>
              </w:rPr>
              <w:t xml:space="preserve">от 31.01.2024 </w:t>
            </w:r>
            <w:hyperlink r:id="rId65">
              <w:r>
                <w:rPr>
                  <w:color w:val="0000FF"/>
                </w:rPr>
                <w:t>N 51</w:t>
              </w:r>
            </w:hyperlink>
            <w:r>
              <w:rPr>
                <w:color w:val="392C69"/>
              </w:rPr>
              <w:t xml:space="preserve">, от 01.02.2024 </w:t>
            </w:r>
            <w:hyperlink r:id="rId66">
              <w:r>
                <w:rPr>
                  <w:color w:val="0000FF"/>
                </w:rPr>
                <w:t>N 53</w:t>
              </w:r>
            </w:hyperlink>
            <w:r>
              <w:rPr>
                <w:color w:val="392C69"/>
              </w:rPr>
              <w:t xml:space="preserve">, от 01.03.2024 </w:t>
            </w:r>
            <w:hyperlink r:id="rId67">
              <w:r>
                <w:rPr>
                  <w:color w:val="0000FF"/>
                </w:rPr>
                <w:t>N 100</w:t>
              </w:r>
            </w:hyperlink>
            <w:r>
              <w:rPr>
                <w:color w:val="392C69"/>
              </w:rPr>
              <w:t>,</w:t>
            </w:r>
          </w:p>
          <w:p w:rsidR="00B11951" w:rsidRDefault="00B11951">
            <w:pPr>
              <w:pStyle w:val="ConsPlusNormal"/>
              <w:jc w:val="center"/>
            </w:pPr>
            <w:r>
              <w:rPr>
                <w:color w:val="392C69"/>
              </w:rPr>
              <w:t xml:space="preserve">от 10.04.2024 </w:t>
            </w:r>
            <w:hyperlink r:id="rId68">
              <w:r>
                <w:rPr>
                  <w:color w:val="0000FF"/>
                </w:rPr>
                <w:t>N 167</w:t>
              </w:r>
            </w:hyperlink>
            <w:r>
              <w:rPr>
                <w:color w:val="392C69"/>
              </w:rPr>
              <w:t xml:space="preserve">, от 02.05.2024 </w:t>
            </w:r>
            <w:hyperlink r:id="rId69">
              <w:r>
                <w:rPr>
                  <w:color w:val="0000FF"/>
                </w:rPr>
                <w:t>N 201</w:t>
              </w:r>
            </w:hyperlink>
            <w:r>
              <w:rPr>
                <w:color w:val="392C69"/>
              </w:rPr>
              <w:t>,</w:t>
            </w:r>
          </w:p>
          <w:p w:rsidR="00B11951" w:rsidRDefault="00B11951">
            <w:pPr>
              <w:pStyle w:val="ConsPlusNormal"/>
              <w:jc w:val="center"/>
            </w:pPr>
            <w:r>
              <w:rPr>
                <w:color w:val="392C69"/>
              </w:rPr>
              <w:t xml:space="preserve">с изм., внесенными </w:t>
            </w:r>
            <w:hyperlink r:id="rId70">
              <w:r>
                <w:rPr>
                  <w:color w:val="0000FF"/>
                </w:rPr>
                <w:t>Постановлением</w:t>
              </w:r>
            </w:hyperlink>
            <w:r>
              <w:rPr>
                <w:color w:val="392C69"/>
              </w:rPr>
              <w:t xml:space="preserve"> Правительства РК</w:t>
            </w:r>
          </w:p>
          <w:p w:rsidR="00B11951" w:rsidRDefault="00B11951">
            <w:pPr>
              <w:pStyle w:val="ConsPlusNormal"/>
              <w:jc w:val="center"/>
            </w:pPr>
            <w:r>
              <w:rPr>
                <w:color w:val="392C69"/>
              </w:rPr>
              <w:t>от 07.06.2022 N 274 (ред. 15.03.2024))</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Normal"/>
        <w:ind w:firstLine="540"/>
        <w:jc w:val="both"/>
      </w:pPr>
      <w:r>
        <w:t>Правительство Республики Коми постановляет:</w:t>
      </w:r>
    </w:p>
    <w:p w:rsidR="00B11951" w:rsidRDefault="00B11951">
      <w:pPr>
        <w:pStyle w:val="ConsPlusNormal"/>
        <w:spacing w:before="220"/>
        <w:ind w:firstLine="540"/>
        <w:jc w:val="both"/>
      </w:pPr>
      <w:bookmarkStart w:id="0" w:name="P36"/>
      <w:bookmarkEnd w:id="0"/>
      <w:r>
        <w:t xml:space="preserve">1. Утратил силу с 01.04.2024. - </w:t>
      </w:r>
      <w:hyperlink w:anchor="P47">
        <w:r>
          <w:rPr>
            <w:color w:val="0000FF"/>
          </w:rPr>
          <w:t>П. 3.3</w:t>
        </w:r>
      </w:hyperlink>
      <w:r>
        <w:t xml:space="preserve"> данного Постановления.</w:t>
      </w:r>
    </w:p>
    <w:p w:rsidR="00B11951" w:rsidRDefault="00B11951">
      <w:pPr>
        <w:pStyle w:val="ConsPlusNormal"/>
        <w:spacing w:before="220"/>
        <w:ind w:firstLine="540"/>
        <w:jc w:val="both"/>
      </w:pPr>
      <w:r>
        <w:t xml:space="preserve">1.1. Утвердить Государственную </w:t>
      </w:r>
      <w:hyperlink w:anchor="P85">
        <w:r>
          <w:rPr>
            <w:color w:val="0000FF"/>
          </w:rPr>
          <w:t>программу</w:t>
        </w:r>
      </w:hyperlink>
      <w:r>
        <w:t xml:space="preserve"> Республики Коми "Развитие экономики и промышленности" согласно приложению N 1.1.</w:t>
      </w:r>
    </w:p>
    <w:p w:rsidR="00B11951" w:rsidRDefault="00B11951">
      <w:pPr>
        <w:pStyle w:val="ConsPlusNormal"/>
        <w:jc w:val="both"/>
      </w:pPr>
      <w:r>
        <w:t xml:space="preserve">(п. 1.1 введен </w:t>
      </w:r>
      <w:hyperlink r:id="rId71">
        <w:r>
          <w:rPr>
            <w:color w:val="0000FF"/>
          </w:rPr>
          <w:t>Постановлением</w:t>
        </w:r>
      </w:hyperlink>
      <w:r>
        <w:t xml:space="preserve"> Правительства РК от 31.01.2024 N 51)</w:t>
      </w:r>
    </w:p>
    <w:p w:rsidR="00B11951" w:rsidRDefault="00B11951">
      <w:pPr>
        <w:pStyle w:val="ConsPlusNormal"/>
        <w:spacing w:before="220"/>
        <w:ind w:firstLine="540"/>
        <w:jc w:val="both"/>
      </w:pPr>
      <w:r>
        <w:t xml:space="preserve">2. Приостановить действие </w:t>
      </w:r>
      <w:hyperlink r:id="rId72">
        <w:r>
          <w:rPr>
            <w:color w:val="0000FF"/>
          </w:rPr>
          <w:t>постановления</w:t>
        </w:r>
      </w:hyperlink>
      <w:r>
        <w:t xml:space="preserve"> Правительства Республики Коми от 28 сентября 2012 г. N 418 "Об утверждении Государственной программы Республики Коми "Развитие экономики" до 31 марта 2020 года (включительно).</w:t>
      </w:r>
    </w:p>
    <w:p w:rsidR="00B11951" w:rsidRDefault="00B11951">
      <w:pPr>
        <w:pStyle w:val="ConsPlusNormal"/>
        <w:spacing w:before="220"/>
        <w:ind w:firstLine="540"/>
        <w:jc w:val="both"/>
      </w:pPr>
      <w:r>
        <w:t xml:space="preserve">2.1. Приостановить действие </w:t>
      </w:r>
      <w:hyperlink w:anchor="P36">
        <w:r>
          <w:rPr>
            <w:color w:val="0000FF"/>
          </w:rPr>
          <w:t>пункта 1</w:t>
        </w:r>
      </w:hyperlink>
      <w:r>
        <w:t xml:space="preserve"> и </w:t>
      </w:r>
      <w:hyperlink w:anchor="P70">
        <w:r>
          <w:rPr>
            <w:color w:val="0000FF"/>
          </w:rPr>
          <w:t>приложения N 1</w:t>
        </w:r>
      </w:hyperlink>
      <w:r>
        <w:t xml:space="preserve"> до 31 марта 2024 года (включительно) с учетом особенностей, установленных </w:t>
      </w:r>
      <w:hyperlink r:id="rId73">
        <w:r>
          <w:rPr>
            <w:color w:val="0000FF"/>
          </w:rPr>
          <w:t>пунктом 2</w:t>
        </w:r>
      </w:hyperlink>
      <w:r>
        <w:t xml:space="preserve"> постановления Правительства Республики Коми от 31 января 2024 г. N 521 "О внесении изменений в постановление Правительства Республики Коми от 31 октября 2019 г. N 521 "О Государственной программе Республики Коми "Развитие экономики </w:t>
      </w:r>
      <w:r>
        <w:lastRenderedPageBreak/>
        <w:t>и промышленности".</w:t>
      </w:r>
    </w:p>
    <w:p w:rsidR="00B11951" w:rsidRDefault="00B11951">
      <w:pPr>
        <w:pStyle w:val="ConsPlusNormal"/>
        <w:jc w:val="both"/>
      </w:pPr>
      <w:r>
        <w:t xml:space="preserve">(п. 2.1 введен </w:t>
      </w:r>
      <w:hyperlink r:id="rId74">
        <w:r>
          <w:rPr>
            <w:color w:val="0000FF"/>
          </w:rPr>
          <w:t>Постановлением</w:t>
        </w:r>
      </w:hyperlink>
      <w:r>
        <w:t xml:space="preserve"> Правительства РК от 31.01.2024 N 51; в ред. </w:t>
      </w:r>
      <w:hyperlink r:id="rId75">
        <w:r>
          <w:rPr>
            <w:color w:val="0000FF"/>
          </w:rPr>
          <w:t>Постановления</w:t>
        </w:r>
      </w:hyperlink>
      <w:r>
        <w:t xml:space="preserve"> Правительства РК от 01.03.2024 N 100)</w:t>
      </w:r>
    </w:p>
    <w:p w:rsidR="00B11951" w:rsidRDefault="00B11951">
      <w:pPr>
        <w:pStyle w:val="ConsPlusNormal"/>
        <w:spacing w:before="220"/>
        <w:ind w:firstLine="540"/>
        <w:jc w:val="both"/>
      </w:pPr>
      <w:bookmarkStart w:id="1" w:name="P42"/>
      <w:bookmarkEnd w:id="1"/>
      <w:r>
        <w:t xml:space="preserve">3. Признать утратившими силу некоторые постановления Правительства Республики Коми по </w:t>
      </w:r>
      <w:hyperlink w:anchor="P4944">
        <w:r>
          <w:rPr>
            <w:color w:val="0000FF"/>
          </w:rPr>
          <w:t>перечню</w:t>
        </w:r>
      </w:hyperlink>
      <w:r>
        <w:t xml:space="preserve"> согласно приложению N 2.</w:t>
      </w:r>
    </w:p>
    <w:p w:rsidR="00B11951" w:rsidRDefault="00B11951">
      <w:pPr>
        <w:pStyle w:val="ConsPlusNormal"/>
        <w:spacing w:before="220"/>
        <w:ind w:firstLine="540"/>
        <w:jc w:val="both"/>
      </w:pPr>
      <w:r>
        <w:t xml:space="preserve">3.1. Установить, что условие об отсутствии у получателей субсидий просроченной (неурегулированной) задолженности по денежным обязательствам перед Республикой Коми не применяется до 1 января 2024 года в случаях предоставления субсидий в целях, предусмотренных порядком их предоставления согласно </w:t>
      </w:r>
      <w:hyperlink w:anchor="P70">
        <w:r>
          <w:rPr>
            <w:color w:val="0000FF"/>
          </w:rPr>
          <w:t>приложениям 2.6</w:t>
        </w:r>
      </w:hyperlink>
      <w:r>
        <w:t xml:space="preserve">, </w:t>
      </w:r>
      <w:hyperlink w:anchor="P70">
        <w:r>
          <w:rPr>
            <w:color w:val="0000FF"/>
          </w:rPr>
          <w:t>2.13</w:t>
        </w:r>
      </w:hyperlink>
      <w:r>
        <w:t xml:space="preserve"> и </w:t>
      </w:r>
      <w:hyperlink w:anchor="P70">
        <w:r>
          <w:rPr>
            <w:color w:val="0000FF"/>
          </w:rPr>
          <w:t>2.24</w:t>
        </w:r>
      </w:hyperlink>
      <w:r>
        <w:t xml:space="preserve"> к Государственной программе Республики Коми "Развитие экономики и промышленности".</w:t>
      </w:r>
    </w:p>
    <w:p w:rsidR="00B11951" w:rsidRDefault="00B11951">
      <w:pPr>
        <w:pStyle w:val="ConsPlusNormal"/>
        <w:jc w:val="both"/>
      </w:pPr>
      <w:r>
        <w:t xml:space="preserve">(п. 3.1 введен </w:t>
      </w:r>
      <w:hyperlink r:id="rId76">
        <w:r>
          <w:rPr>
            <w:color w:val="0000FF"/>
          </w:rPr>
          <w:t>Постановлением</w:t>
        </w:r>
      </w:hyperlink>
      <w:r>
        <w:t xml:space="preserve"> Правительства РК от 29.12.2020 N 671; в ред. Постановлений Правительства РК от 11.02.2021 </w:t>
      </w:r>
      <w:hyperlink r:id="rId77">
        <w:r>
          <w:rPr>
            <w:color w:val="0000FF"/>
          </w:rPr>
          <w:t>N 66</w:t>
        </w:r>
      </w:hyperlink>
      <w:r>
        <w:t xml:space="preserve">, от 10.09.2021 </w:t>
      </w:r>
      <w:hyperlink r:id="rId78">
        <w:r>
          <w:rPr>
            <w:color w:val="0000FF"/>
          </w:rPr>
          <w:t>N 435</w:t>
        </w:r>
      </w:hyperlink>
      <w:r>
        <w:t xml:space="preserve">, от 16.11.2021 </w:t>
      </w:r>
      <w:hyperlink r:id="rId79">
        <w:r>
          <w:rPr>
            <w:color w:val="0000FF"/>
          </w:rPr>
          <w:t>N 541</w:t>
        </w:r>
      </w:hyperlink>
      <w:r>
        <w:t xml:space="preserve">, от 16.03.2022 </w:t>
      </w:r>
      <w:hyperlink r:id="rId80">
        <w:r>
          <w:rPr>
            <w:color w:val="0000FF"/>
          </w:rPr>
          <w:t>N 123</w:t>
        </w:r>
      </w:hyperlink>
      <w:r>
        <w:t xml:space="preserve">, от 20.07.2022 </w:t>
      </w:r>
      <w:hyperlink r:id="rId81">
        <w:r>
          <w:rPr>
            <w:color w:val="0000FF"/>
          </w:rPr>
          <w:t>N 353</w:t>
        </w:r>
      </w:hyperlink>
      <w:r>
        <w:t xml:space="preserve">, от 06.02.2023 </w:t>
      </w:r>
      <w:hyperlink r:id="rId82">
        <w:r>
          <w:rPr>
            <w:color w:val="0000FF"/>
          </w:rPr>
          <w:t>N 46</w:t>
        </w:r>
      </w:hyperlink>
      <w:r>
        <w:t xml:space="preserve">, от 31.01.2024 </w:t>
      </w:r>
      <w:hyperlink r:id="rId83">
        <w:r>
          <w:rPr>
            <w:color w:val="0000FF"/>
          </w:rPr>
          <w:t>N 51</w:t>
        </w:r>
      </w:hyperlink>
      <w:r>
        <w:t>)</w:t>
      </w:r>
    </w:p>
    <w:p w:rsidR="00B11951" w:rsidRDefault="00B11951">
      <w:pPr>
        <w:pStyle w:val="ConsPlusNormal"/>
        <w:spacing w:before="220"/>
        <w:ind w:firstLine="540"/>
        <w:jc w:val="both"/>
      </w:pPr>
      <w:r>
        <w:t xml:space="preserve">3.2. Установить, что условие об отсутствии у получателей субсидий просроченной (неурегулированной) задолженности по денежным обязательствам перед Республикой Коми не применяется до 1 января 2023 г. в случаях предоставления субсидий в целях, предусмотренных порядком их предоставления согласно </w:t>
      </w:r>
      <w:hyperlink w:anchor="P70">
        <w:r>
          <w:rPr>
            <w:color w:val="0000FF"/>
          </w:rPr>
          <w:t>приложениям 2.8</w:t>
        </w:r>
      </w:hyperlink>
      <w:r>
        <w:t xml:space="preserve">, </w:t>
      </w:r>
      <w:hyperlink w:anchor="P70">
        <w:r>
          <w:rPr>
            <w:color w:val="0000FF"/>
          </w:rPr>
          <w:t>2.10</w:t>
        </w:r>
      </w:hyperlink>
      <w:r>
        <w:t xml:space="preserve">, </w:t>
      </w:r>
      <w:hyperlink w:anchor="P70">
        <w:r>
          <w:rPr>
            <w:color w:val="0000FF"/>
          </w:rPr>
          <w:t>2.15</w:t>
        </w:r>
      </w:hyperlink>
      <w:r>
        <w:t xml:space="preserve">, </w:t>
      </w:r>
      <w:hyperlink w:anchor="P70">
        <w:r>
          <w:rPr>
            <w:color w:val="0000FF"/>
          </w:rPr>
          <w:t>2.17</w:t>
        </w:r>
      </w:hyperlink>
      <w:r>
        <w:t xml:space="preserve">, </w:t>
      </w:r>
      <w:hyperlink w:anchor="P70">
        <w:r>
          <w:rPr>
            <w:color w:val="0000FF"/>
          </w:rPr>
          <w:t>2.19</w:t>
        </w:r>
      </w:hyperlink>
      <w:r>
        <w:t xml:space="preserve">, </w:t>
      </w:r>
      <w:hyperlink w:anchor="P70">
        <w:r>
          <w:rPr>
            <w:color w:val="0000FF"/>
          </w:rPr>
          <w:t>2.22</w:t>
        </w:r>
      </w:hyperlink>
      <w:r>
        <w:t xml:space="preserve">, </w:t>
      </w:r>
      <w:hyperlink w:anchor="P70">
        <w:r>
          <w:rPr>
            <w:color w:val="0000FF"/>
          </w:rPr>
          <w:t>2.23</w:t>
        </w:r>
      </w:hyperlink>
      <w:r>
        <w:t xml:space="preserve"> к Государственной программе Республики Коми "Развитие экономики и промышленности".</w:t>
      </w:r>
    </w:p>
    <w:p w:rsidR="00B11951" w:rsidRDefault="00B11951">
      <w:pPr>
        <w:pStyle w:val="ConsPlusNormal"/>
        <w:jc w:val="both"/>
      </w:pPr>
      <w:r>
        <w:t xml:space="preserve">(п. 3.2 введен </w:t>
      </w:r>
      <w:hyperlink r:id="rId84">
        <w:r>
          <w:rPr>
            <w:color w:val="0000FF"/>
          </w:rPr>
          <w:t>Постановлением</w:t>
        </w:r>
      </w:hyperlink>
      <w:r>
        <w:t xml:space="preserve"> Правительства РК от 26.08.2022 N 423)</w:t>
      </w:r>
    </w:p>
    <w:p w:rsidR="00B11951" w:rsidRDefault="00B11951">
      <w:pPr>
        <w:pStyle w:val="ConsPlusNormal"/>
        <w:spacing w:before="220"/>
        <w:ind w:firstLine="540"/>
        <w:jc w:val="both"/>
      </w:pPr>
      <w:bookmarkStart w:id="2" w:name="P47"/>
      <w:bookmarkEnd w:id="2"/>
      <w:r>
        <w:t xml:space="preserve">3.3. </w:t>
      </w:r>
      <w:hyperlink w:anchor="P36">
        <w:r>
          <w:rPr>
            <w:color w:val="0000FF"/>
          </w:rPr>
          <w:t>Пункт 1</w:t>
        </w:r>
      </w:hyperlink>
      <w:r>
        <w:t xml:space="preserve"> и </w:t>
      </w:r>
      <w:hyperlink w:anchor="P70">
        <w:r>
          <w:rPr>
            <w:color w:val="0000FF"/>
          </w:rPr>
          <w:t>приложение N 1</w:t>
        </w:r>
      </w:hyperlink>
      <w:r>
        <w:t xml:space="preserve"> признать утратившими силу с 1 апреля 2024 года.</w:t>
      </w:r>
    </w:p>
    <w:p w:rsidR="00B11951" w:rsidRDefault="00B11951">
      <w:pPr>
        <w:pStyle w:val="ConsPlusNormal"/>
        <w:jc w:val="both"/>
      </w:pPr>
      <w:r>
        <w:t xml:space="preserve">(п. 3.3 введен </w:t>
      </w:r>
      <w:hyperlink r:id="rId85">
        <w:r>
          <w:rPr>
            <w:color w:val="0000FF"/>
          </w:rPr>
          <w:t>Постановлением</w:t>
        </w:r>
      </w:hyperlink>
      <w:r>
        <w:t xml:space="preserve"> Правительства РК от 31.01.2024 N 51)</w:t>
      </w:r>
    </w:p>
    <w:p w:rsidR="00B11951" w:rsidRDefault="00B11951">
      <w:pPr>
        <w:pStyle w:val="ConsPlusNormal"/>
        <w:spacing w:before="220"/>
        <w:ind w:firstLine="540"/>
        <w:jc w:val="both"/>
      </w:pPr>
      <w:r>
        <w:t>4. Контроль за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по вопросам бюджетной, финансовой, кредитной политики и налогов.</w:t>
      </w:r>
    </w:p>
    <w:p w:rsidR="00B11951" w:rsidRDefault="00B11951">
      <w:pPr>
        <w:pStyle w:val="ConsPlusNormal"/>
        <w:spacing w:before="220"/>
        <w:ind w:firstLine="540"/>
        <w:jc w:val="both"/>
      </w:pPr>
      <w:r>
        <w:t xml:space="preserve">5. Настоящее постановление вступает в силу с 1 января 2020 года, за исключением </w:t>
      </w:r>
      <w:hyperlink w:anchor="P42">
        <w:r>
          <w:rPr>
            <w:color w:val="0000FF"/>
          </w:rPr>
          <w:t>пункта 3</w:t>
        </w:r>
      </w:hyperlink>
      <w:r>
        <w:t>, который вступает в силу с 1 апреля 2020 года.</w:t>
      </w:r>
    </w:p>
    <w:p w:rsidR="00B11951" w:rsidRDefault="00B11951">
      <w:pPr>
        <w:pStyle w:val="ConsPlusNormal"/>
      </w:pPr>
    </w:p>
    <w:p w:rsidR="00B11951" w:rsidRDefault="00B11951">
      <w:pPr>
        <w:pStyle w:val="ConsPlusNormal"/>
        <w:jc w:val="right"/>
      </w:pPr>
      <w:r>
        <w:t>Первый заместитель</w:t>
      </w:r>
    </w:p>
    <w:p w:rsidR="00B11951" w:rsidRDefault="00B11951">
      <w:pPr>
        <w:pStyle w:val="ConsPlusNormal"/>
        <w:jc w:val="right"/>
      </w:pPr>
      <w:r>
        <w:t>Председателя Правительства</w:t>
      </w:r>
    </w:p>
    <w:p w:rsidR="00B11951" w:rsidRDefault="00B11951">
      <w:pPr>
        <w:pStyle w:val="ConsPlusNormal"/>
        <w:jc w:val="right"/>
      </w:pPr>
      <w:r>
        <w:t>Республики Коми -</w:t>
      </w:r>
    </w:p>
    <w:p w:rsidR="00B11951" w:rsidRDefault="00B11951">
      <w:pPr>
        <w:pStyle w:val="ConsPlusNormal"/>
        <w:jc w:val="right"/>
      </w:pPr>
      <w:r>
        <w:t>Руководитель Администрации</w:t>
      </w:r>
    </w:p>
    <w:p w:rsidR="00B11951" w:rsidRDefault="00B11951">
      <w:pPr>
        <w:pStyle w:val="ConsPlusNormal"/>
        <w:jc w:val="right"/>
      </w:pPr>
      <w:r>
        <w:t>Главы Республики Коми</w:t>
      </w:r>
    </w:p>
    <w:p w:rsidR="00B11951" w:rsidRDefault="00B11951">
      <w:pPr>
        <w:pStyle w:val="ConsPlusNormal"/>
        <w:jc w:val="right"/>
      </w:pPr>
      <w:r>
        <w:t>М.ПОРЯДИН</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0"/>
      </w:pPr>
      <w:r>
        <w:t>Утверждена</w:t>
      </w:r>
    </w:p>
    <w:p w:rsidR="00B11951" w:rsidRDefault="00B11951">
      <w:pPr>
        <w:pStyle w:val="ConsPlusNormal"/>
        <w:jc w:val="right"/>
      </w:pPr>
      <w:r>
        <w:t>Постановлением</w:t>
      </w:r>
    </w:p>
    <w:p w:rsidR="00B11951" w:rsidRDefault="00B11951">
      <w:pPr>
        <w:pStyle w:val="ConsPlusNormal"/>
        <w:jc w:val="right"/>
      </w:pPr>
      <w:r>
        <w:t>Правительства Республики Коми</w:t>
      </w:r>
    </w:p>
    <w:p w:rsidR="00B11951" w:rsidRDefault="00B11951">
      <w:pPr>
        <w:pStyle w:val="ConsPlusNormal"/>
        <w:jc w:val="right"/>
      </w:pPr>
      <w:r>
        <w:t>от 31 октября 2019 г. N 521</w:t>
      </w:r>
    </w:p>
    <w:p w:rsidR="00B11951" w:rsidRDefault="00B11951">
      <w:pPr>
        <w:pStyle w:val="ConsPlusNormal"/>
        <w:jc w:val="right"/>
      </w:pPr>
      <w:r>
        <w:t>(приложение N 1)</w:t>
      </w:r>
    </w:p>
    <w:p w:rsidR="00B11951" w:rsidRDefault="00B119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both"/>
            </w:pPr>
            <w:hyperlink r:id="rId86">
              <w:r>
                <w:rPr>
                  <w:color w:val="0000FF"/>
                </w:rPr>
                <w:t>Постановлением</w:t>
              </w:r>
            </w:hyperlink>
            <w:r>
              <w:rPr>
                <w:color w:val="392C69"/>
              </w:rPr>
              <w:t xml:space="preserve"> Правительства РК от 10.04.2024 N 167 внесены изменения в приложение N 1 данного документа. Но в связи с тем, что ранее указанные положения данного документа были отменены </w:t>
            </w:r>
            <w:hyperlink w:anchor="P47">
              <w:r>
                <w:rPr>
                  <w:color w:val="0000FF"/>
                </w:rPr>
                <w:t>п. 3.3</w:t>
              </w:r>
            </w:hyperlink>
            <w:r>
              <w:rPr>
                <w:color w:val="392C69"/>
              </w:rPr>
              <w:t xml:space="preserve"> данного документа, создание новой редакции нецелесообразно.</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Title"/>
        <w:spacing w:before="280"/>
        <w:jc w:val="center"/>
      </w:pPr>
      <w:bookmarkStart w:id="3" w:name="P70"/>
      <w:bookmarkEnd w:id="3"/>
      <w:r>
        <w:lastRenderedPageBreak/>
        <w:t>ГОСУДАРСТВЕННАЯ ПРОГРАММА</w:t>
      </w:r>
    </w:p>
    <w:p w:rsidR="00B11951" w:rsidRDefault="00B11951">
      <w:pPr>
        <w:pStyle w:val="ConsPlusTitle"/>
        <w:jc w:val="center"/>
      </w:pPr>
      <w:r>
        <w:t>РЕСПУБЛИКИ КОМИ "РАЗВИТИЕ ЭКОНОМИКИ И ПРОМЫШЛЕННОСТИ"</w:t>
      </w:r>
    </w:p>
    <w:p w:rsidR="00B11951" w:rsidRDefault="00B11951">
      <w:pPr>
        <w:pStyle w:val="ConsPlusNormal"/>
      </w:pPr>
    </w:p>
    <w:p w:rsidR="00B11951" w:rsidRDefault="00B11951">
      <w:pPr>
        <w:pStyle w:val="ConsPlusNormal"/>
        <w:ind w:firstLine="540"/>
        <w:jc w:val="both"/>
      </w:pPr>
      <w:r>
        <w:t xml:space="preserve">Утратила силу с 01.04.2024. - </w:t>
      </w:r>
      <w:hyperlink w:anchor="P47">
        <w:r>
          <w:rPr>
            <w:color w:val="0000FF"/>
          </w:rPr>
          <w:t>П. 3.3</w:t>
        </w:r>
      </w:hyperlink>
      <w:r>
        <w:t xml:space="preserve"> данного Постановления.</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0"/>
      </w:pPr>
      <w:r>
        <w:t>Утверждена</w:t>
      </w:r>
    </w:p>
    <w:p w:rsidR="00B11951" w:rsidRDefault="00B11951">
      <w:pPr>
        <w:pStyle w:val="ConsPlusNormal"/>
        <w:jc w:val="right"/>
      </w:pPr>
      <w:r>
        <w:t>Постановлением</w:t>
      </w:r>
    </w:p>
    <w:p w:rsidR="00B11951" w:rsidRDefault="00B11951">
      <w:pPr>
        <w:pStyle w:val="ConsPlusNormal"/>
        <w:jc w:val="right"/>
      </w:pPr>
      <w:r>
        <w:t>Правительства Республики Коми</w:t>
      </w:r>
    </w:p>
    <w:p w:rsidR="00B11951" w:rsidRDefault="00B11951">
      <w:pPr>
        <w:pStyle w:val="ConsPlusNormal"/>
        <w:jc w:val="right"/>
      </w:pPr>
      <w:r>
        <w:t>от 31 октября 2019 г. N 521</w:t>
      </w:r>
    </w:p>
    <w:p w:rsidR="00B11951" w:rsidRDefault="00B11951">
      <w:pPr>
        <w:pStyle w:val="ConsPlusNormal"/>
        <w:jc w:val="right"/>
      </w:pPr>
      <w:r>
        <w:t>(приложение N 1.1)</w:t>
      </w:r>
    </w:p>
    <w:p w:rsidR="00B11951" w:rsidRDefault="00B11951">
      <w:pPr>
        <w:pStyle w:val="ConsPlusNormal"/>
      </w:pPr>
    </w:p>
    <w:p w:rsidR="00B11951" w:rsidRDefault="00B11951">
      <w:pPr>
        <w:pStyle w:val="ConsPlusTitle"/>
        <w:jc w:val="center"/>
      </w:pPr>
      <w:bookmarkStart w:id="4" w:name="P85"/>
      <w:bookmarkEnd w:id="4"/>
      <w:r>
        <w:t>ГОСУДАРСТВЕННАЯ ПРОГРАММА</w:t>
      </w:r>
    </w:p>
    <w:p w:rsidR="00B11951" w:rsidRDefault="00B11951">
      <w:pPr>
        <w:pStyle w:val="ConsPlusTitle"/>
        <w:jc w:val="center"/>
      </w:pPr>
      <w:r>
        <w:t>РЕСПУБЛИКИ КОМИ "РАЗВИТИЕ ЭКОНОМИКИ И ПРОМЫШЛЕННОСТИ"</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(введена </w:t>
            </w:r>
            <w:hyperlink r:id="rId87">
              <w:r>
                <w:rPr>
                  <w:color w:val="0000FF"/>
                </w:rPr>
                <w:t>Постановлением</w:t>
              </w:r>
            </w:hyperlink>
            <w:r>
              <w:rPr>
                <w:color w:val="392C69"/>
              </w:rPr>
              <w:t xml:space="preserve"> Правительства РК от 31.01.2024 N 51;</w:t>
            </w:r>
          </w:p>
          <w:p w:rsidR="00B11951" w:rsidRDefault="00B11951">
            <w:pPr>
              <w:pStyle w:val="ConsPlusNormal"/>
              <w:jc w:val="center"/>
            </w:pPr>
            <w:r>
              <w:rPr>
                <w:color w:val="392C69"/>
              </w:rPr>
              <w:t xml:space="preserve">в ред. Постановлений Правительства РК от 01.03.2024 </w:t>
            </w:r>
            <w:hyperlink r:id="rId88">
              <w:r>
                <w:rPr>
                  <w:color w:val="0000FF"/>
                </w:rPr>
                <w:t>N 100</w:t>
              </w:r>
            </w:hyperlink>
            <w:r>
              <w:rPr>
                <w:color w:val="392C69"/>
              </w:rPr>
              <w:t>,</w:t>
            </w:r>
          </w:p>
          <w:p w:rsidR="00B11951" w:rsidRDefault="00B11951">
            <w:pPr>
              <w:pStyle w:val="ConsPlusNormal"/>
              <w:jc w:val="center"/>
            </w:pPr>
            <w:r>
              <w:rPr>
                <w:color w:val="392C69"/>
              </w:rPr>
              <w:t xml:space="preserve">от 10.04.2024 </w:t>
            </w:r>
            <w:hyperlink r:id="rId89">
              <w:r>
                <w:rPr>
                  <w:color w:val="0000FF"/>
                </w:rPr>
                <w:t>N 167</w:t>
              </w:r>
            </w:hyperlink>
            <w:r>
              <w:rPr>
                <w:color w:val="392C69"/>
              </w:rPr>
              <w:t xml:space="preserve">, от 02.05.2024 </w:t>
            </w:r>
            <w:hyperlink r:id="rId90">
              <w:r>
                <w:rPr>
                  <w:color w:val="0000FF"/>
                </w:rPr>
                <w:t>N 201</w:t>
              </w:r>
            </w:hyperlink>
            <w:r>
              <w:rPr>
                <w:color w:val="392C69"/>
              </w:rPr>
              <w:t>,</w:t>
            </w:r>
          </w:p>
          <w:p w:rsidR="00B11951" w:rsidRDefault="00B11951">
            <w:pPr>
              <w:pStyle w:val="ConsPlusNormal"/>
              <w:jc w:val="center"/>
            </w:pPr>
            <w:r>
              <w:rPr>
                <w:color w:val="392C69"/>
              </w:rPr>
              <w:t xml:space="preserve">с изм., внесенными </w:t>
            </w:r>
            <w:hyperlink r:id="rId91">
              <w:r>
                <w:rPr>
                  <w:color w:val="0000FF"/>
                </w:rPr>
                <w:t>Постановлением</w:t>
              </w:r>
            </w:hyperlink>
            <w:r>
              <w:rPr>
                <w:color w:val="392C69"/>
              </w:rPr>
              <w:t xml:space="preserve"> Правительства РК</w:t>
            </w:r>
          </w:p>
          <w:p w:rsidR="00B11951" w:rsidRDefault="00B11951">
            <w:pPr>
              <w:pStyle w:val="ConsPlusNormal"/>
              <w:jc w:val="center"/>
            </w:pPr>
            <w:r>
              <w:rPr>
                <w:color w:val="392C69"/>
              </w:rPr>
              <w:t>от 07.06.2022 N 274 (ред. 15.03.2024))</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Title"/>
        <w:jc w:val="center"/>
        <w:outlineLvl w:val="1"/>
      </w:pPr>
      <w:r>
        <w:t>ПАСПОРТ</w:t>
      </w:r>
    </w:p>
    <w:p w:rsidR="00B11951" w:rsidRDefault="00B11951">
      <w:pPr>
        <w:pStyle w:val="ConsPlusTitle"/>
        <w:jc w:val="center"/>
      </w:pPr>
      <w:r>
        <w:t>государственной программы Республики Коми</w:t>
      </w:r>
    </w:p>
    <w:p w:rsidR="00B11951" w:rsidRDefault="00B11951">
      <w:pPr>
        <w:pStyle w:val="ConsPlusTitle"/>
        <w:jc w:val="center"/>
      </w:pPr>
      <w:r>
        <w:t>"Развитие экономики и промышленности"</w:t>
      </w:r>
    </w:p>
    <w:p w:rsidR="00B11951" w:rsidRDefault="00B11951">
      <w:pPr>
        <w:pStyle w:val="ConsPlusNormal"/>
      </w:pPr>
    </w:p>
    <w:p w:rsidR="00B11951" w:rsidRDefault="00B11951">
      <w:pPr>
        <w:pStyle w:val="ConsPlusTitle"/>
        <w:jc w:val="center"/>
        <w:outlineLvl w:val="1"/>
      </w:pPr>
      <w:r>
        <w:t>1. Основные положения</w:t>
      </w:r>
    </w:p>
    <w:p w:rsidR="00B11951" w:rsidRDefault="00B1195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896"/>
      </w:tblGrid>
      <w:tr w:rsidR="00B11951">
        <w:tc>
          <w:tcPr>
            <w:tcW w:w="3118" w:type="dxa"/>
          </w:tcPr>
          <w:p w:rsidR="00B11951" w:rsidRDefault="00B11951">
            <w:pPr>
              <w:pStyle w:val="ConsPlusNormal"/>
            </w:pPr>
            <w:r>
              <w:t>Куратор государственной программы (комплексной программы)</w:t>
            </w:r>
          </w:p>
        </w:tc>
        <w:tc>
          <w:tcPr>
            <w:tcW w:w="5896" w:type="dxa"/>
          </w:tcPr>
          <w:p w:rsidR="00B11951" w:rsidRDefault="00B11951">
            <w:pPr>
              <w:pStyle w:val="ConsPlusNormal"/>
              <w:jc w:val="both"/>
            </w:pPr>
            <w:r>
              <w:t>Пономаренко Евгений Александрович - заместитель Председателя Правительства Республики Коми - министр экономического развития, промышленности и транспорта Республики Коми</w:t>
            </w:r>
          </w:p>
        </w:tc>
      </w:tr>
      <w:tr w:rsidR="00B11951">
        <w:tc>
          <w:tcPr>
            <w:tcW w:w="3118" w:type="dxa"/>
          </w:tcPr>
          <w:p w:rsidR="00B11951" w:rsidRDefault="00B11951">
            <w:pPr>
              <w:pStyle w:val="ConsPlusNormal"/>
            </w:pPr>
            <w:r>
              <w:t>Ответственный исполнитель государственной программы (комплексной программы)</w:t>
            </w:r>
          </w:p>
        </w:tc>
        <w:tc>
          <w:tcPr>
            <w:tcW w:w="5896" w:type="dxa"/>
          </w:tcPr>
          <w:p w:rsidR="00B11951" w:rsidRDefault="00B11951">
            <w:pPr>
              <w:pStyle w:val="ConsPlusNormal"/>
              <w:jc w:val="both"/>
            </w:pPr>
            <w:r>
              <w:t>Пономаренко Евгений Александрович - заместитель Председателя Правительства Республики Коми - министр экономического развития, промышленности и транспорта Республики Коми</w:t>
            </w:r>
          </w:p>
        </w:tc>
      </w:tr>
      <w:tr w:rsidR="00B11951">
        <w:tc>
          <w:tcPr>
            <w:tcW w:w="3118" w:type="dxa"/>
          </w:tcPr>
          <w:p w:rsidR="00B11951" w:rsidRDefault="00B11951">
            <w:pPr>
              <w:pStyle w:val="ConsPlusNormal"/>
            </w:pPr>
            <w:r>
              <w:t>Период реализации государственной программы (комплексной программы)</w:t>
            </w:r>
          </w:p>
        </w:tc>
        <w:tc>
          <w:tcPr>
            <w:tcW w:w="5896" w:type="dxa"/>
          </w:tcPr>
          <w:p w:rsidR="00B11951" w:rsidRDefault="00B11951">
            <w:pPr>
              <w:pStyle w:val="ConsPlusNormal"/>
              <w:jc w:val="both"/>
            </w:pPr>
            <w:r>
              <w:t>Этап I: 2020 - 2023</w:t>
            </w:r>
          </w:p>
          <w:p w:rsidR="00B11951" w:rsidRDefault="00B11951">
            <w:pPr>
              <w:pStyle w:val="ConsPlusNormal"/>
              <w:jc w:val="both"/>
            </w:pPr>
            <w:r>
              <w:t>Этап II: 2024 - 2030</w:t>
            </w:r>
          </w:p>
        </w:tc>
      </w:tr>
      <w:tr w:rsidR="00B11951">
        <w:tc>
          <w:tcPr>
            <w:tcW w:w="3118" w:type="dxa"/>
          </w:tcPr>
          <w:p w:rsidR="00B11951" w:rsidRDefault="00B11951">
            <w:pPr>
              <w:pStyle w:val="ConsPlusNormal"/>
            </w:pPr>
            <w:r>
              <w:t>Цели государственной программы (комплексной программы)</w:t>
            </w:r>
          </w:p>
        </w:tc>
        <w:tc>
          <w:tcPr>
            <w:tcW w:w="5896" w:type="dxa"/>
          </w:tcPr>
          <w:p w:rsidR="00B11951" w:rsidRDefault="00B11951">
            <w:pPr>
              <w:pStyle w:val="ConsPlusNormal"/>
              <w:jc w:val="both"/>
            </w:pPr>
            <w:r>
              <w:t>Цель 1 - совершенствование стратегического управления развитием Республики Коми.</w:t>
            </w:r>
          </w:p>
          <w:p w:rsidR="00B11951" w:rsidRDefault="00B11951">
            <w:pPr>
              <w:pStyle w:val="ConsPlusNormal"/>
              <w:jc w:val="both"/>
            </w:pPr>
            <w:r>
              <w:t>Цель 2 - увеличение объема инвестиций в основной капитал за счет всех источников финансирования до 133 980,0 млн рублей к 2030 году.</w:t>
            </w:r>
          </w:p>
          <w:p w:rsidR="00B11951" w:rsidRDefault="00B11951">
            <w:pPr>
              <w:pStyle w:val="ConsPlusNormal"/>
              <w:jc w:val="both"/>
            </w:pPr>
            <w:r>
              <w:t>Цель 3 - повышение удовлетворенности жителей Республики Коми качеством услуг в сфере выездного и внутреннего туризма до 39% к 2030 году.</w:t>
            </w:r>
          </w:p>
          <w:p w:rsidR="00B11951" w:rsidRDefault="00B11951">
            <w:pPr>
              <w:pStyle w:val="ConsPlusNormal"/>
              <w:jc w:val="both"/>
            </w:pPr>
            <w:r>
              <w:lastRenderedPageBreak/>
              <w:t>Цель 4 - создание высокотехнологичной, конкурентоспособной, устойчивой и сбалансированной промышленности при социальной ответственности бизнеса.</w:t>
            </w:r>
          </w:p>
          <w:p w:rsidR="00B11951" w:rsidRDefault="00B11951">
            <w:pPr>
              <w:pStyle w:val="ConsPlusNormal"/>
              <w:jc w:val="both"/>
            </w:pPr>
            <w:r>
              <w:t>Цель 5 - развитие и реализация научного и инновационного потенциала Республики Коми.</w:t>
            </w:r>
          </w:p>
          <w:p w:rsidR="00B11951" w:rsidRDefault="00B11951">
            <w:pPr>
              <w:pStyle w:val="ConsPlusNormal"/>
              <w:jc w:val="both"/>
            </w:pPr>
            <w:r>
              <w:t>Цель 6 - увеличение численности занятых в сфере малого и среднего предпринимательства, включая индивидуальных предпринимателей и самозанятых до 110,2 тысяч человек к 2030 году</w:t>
            </w:r>
          </w:p>
        </w:tc>
      </w:tr>
      <w:tr w:rsidR="00B11951">
        <w:tc>
          <w:tcPr>
            <w:tcW w:w="3118" w:type="dxa"/>
          </w:tcPr>
          <w:p w:rsidR="00B11951" w:rsidRDefault="00B11951">
            <w:pPr>
              <w:pStyle w:val="ConsPlusNormal"/>
            </w:pPr>
            <w:r>
              <w:lastRenderedPageBreak/>
              <w:t>Подпрограммы (направления)</w:t>
            </w:r>
          </w:p>
        </w:tc>
        <w:tc>
          <w:tcPr>
            <w:tcW w:w="5896" w:type="dxa"/>
          </w:tcPr>
          <w:p w:rsidR="00B11951" w:rsidRDefault="00B11951">
            <w:pPr>
              <w:pStyle w:val="ConsPlusNormal"/>
              <w:jc w:val="both"/>
            </w:pPr>
            <w:r>
              <w:t>Подпрограмма (направление) 1 "Стратегическое управление в Республике Коми".</w:t>
            </w:r>
          </w:p>
          <w:p w:rsidR="00B11951" w:rsidRDefault="00B11951">
            <w:pPr>
              <w:pStyle w:val="ConsPlusNormal"/>
              <w:jc w:val="both"/>
            </w:pPr>
            <w:r>
              <w:t>Подпрограмма (направление) 2 "Эффективная инвестиционная политика в Республике Коми".</w:t>
            </w:r>
          </w:p>
          <w:p w:rsidR="00B11951" w:rsidRDefault="00B11951">
            <w:pPr>
              <w:pStyle w:val="ConsPlusNormal"/>
              <w:jc w:val="both"/>
            </w:pPr>
            <w:r>
              <w:t>Подпрограмма (направление) 3 "Въездной и внутренний туризм на территории Республики Коми".</w:t>
            </w:r>
          </w:p>
          <w:p w:rsidR="00B11951" w:rsidRDefault="00B11951">
            <w:pPr>
              <w:pStyle w:val="ConsPlusNormal"/>
              <w:jc w:val="both"/>
            </w:pPr>
            <w:r>
              <w:t>Подпрограмма (направление) 4 "Эффективная промышленная политика в Республике Коми".</w:t>
            </w:r>
          </w:p>
          <w:p w:rsidR="00B11951" w:rsidRDefault="00B11951">
            <w:pPr>
              <w:pStyle w:val="ConsPlusNormal"/>
              <w:jc w:val="both"/>
            </w:pPr>
            <w:r>
              <w:t>Подпрограмма (направление) 5 "Наука и инновации в Республике Коми".</w:t>
            </w:r>
          </w:p>
          <w:p w:rsidR="00B11951" w:rsidRDefault="00B11951">
            <w:pPr>
              <w:pStyle w:val="ConsPlusNormal"/>
              <w:jc w:val="both"/>
            </w:pPr>
            <w:r>
              <w:t>Подпрограмма (направление) 6 "Малое и среднее предпринимательство в Республике Коми".</w:t>
            </w:r>
          </w:p>
          <w:p w:rsidR="00B11951" w:rsidRDefault="00B11951">
            <w:pPr>
              <w:pStyle w:val="ConsPlusNormal"/>
              <w:jc w:val="both"/>
            </w:pPr>
            <w:r>
              <w:t>Подпрограмма (направление) 7 "Обеспечение реализации государственной программы"</w:t>
            </w:r>
          </w:p>
        </w:tc>
      </w:tr>
      <w:tr w:rsidR="00B11951">
        <w:tc>
          <w:tcPr>
            <w:tcW w:w="3118" w:type="dxa"/>
          </w:tcPr>
          <w:p w:rsidR="00B11951" w:rsidRDefault="00B11951">
            <w:pPr>
              <w:pStyle w:val="ConsPlusNormal"/>
            </w:pPr>
            <w:r>
              <w:t>Общий объем финансового обеспечения за весь период реализации государственной программы (комплексной программы)</w:t>
            </w:r>
          </w:p>
        </w:tc>
        <w:tc>
          <w:tcPr>
            <w:tcW w:w="5896" w:type="dxa"/>
          </w:tcPr>
          <w:p w:rsidR="00B11951" w:rsidRDefault="00B11951">
            <w:pPr>
              <w:pStyle w:val="ConsPlusNormal"/>
              <w:jc w:val="both"/>
            </w:pPr>
            <w:r>
              <w:t>5 051 464,3 тыс. рублей</w:t>
            </w:r>
          </w:p>
        </w:tc>
      </w:tr>
      <w:tr w:rsidR="00B11951">
        <w:tc>
          <w:tcPr>
            <w:tcW w:w="3118" w:type="dxa"/>
          </w:tcPr>
          <w:p w:rsidR="00B11951" w:rsidRDefault="00B11951">
            <w:pPr>
              <w:pStyle w:val="ConsPlusNormal"/>
            </w:pPr>
            <w:r>
              <w:t>Связь с национальными целями развития Российской Федерации (установленными для Республики Коми), государственной программой Российской Федерации</w:t>
            </w:r>
          </w:p>
        </w:tc>
        <w:tc>
          <w:tcPr>
            <w:tcW w:w="5896" w:type="dxa"/>
          </w:tcPr>
          <w:p w:rsidR="00B11951" w:rsidRDefault="00B11951">
            <w:pPr>
              <w:pStyle w:val="ConsPlusNormal"/>
              <w:jc w:val="both"/>
            </w:pPr>
            <w:r>
              <w:t>Наименование национальной цели/показателя, установленного для Республики Коми</w:t>
            </w:r>
          </w:p>
          <w:p w:rsidR="00B11951" w:rsidRDefault="00B11951">
            <w:pPr>
              <w:pStyle w:val="ConsPlusNormal"/>
              <w:jc w:val="both"/>
            </w:pPr>
            <w:r>
              <w:t>1. Национальная цель развития: "Достойный, эффективный труд и успешное предпринимательство"/Реальный рост инвестиций в основной капитал не менее 70 процентов по сравнению с показателем 2020 года/Темп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 - до 170% к 2030 г.; Увеличение численности занятых в сфере малого и среднего предпринимательства, включая индивидуальных предпринимателей и самозанятых/Численность занятых в сфере малого и среднего предпринимательства, включая индивидуальных предпринимателей и самозанятых, тыс. человек - до 110,2 тыс. человек к 2030 г./Темп роста (индекс роста) реальной среднемесячной заработной платы, % к 2020 году - до 126,8% к 2030 году/Темп роста (индекс роста) реального среднедушевого денежного дохода населения, % к 2020 году - до 130,2% к 2030 году</w:t>
            </w:r>
          </w:p>
          <w:p w:rsidR="00B11951" w:rsidRDefault="00B11951">
            <w:pPr>
              <w:pStyle w:val="ConsPlusNormal"/>
              <w:jc w:val="both"/>
            </w:pPr>
            <w:r>
              <w:t xml:space="preserve">2. Национальная цель развития: "Сохранение населения, здоровье и благополучие людей"/Обеспечение устойчивого роста численности населения Российской </w:t>
            </w:r>
            <w:r>
              <w:lastRenderedPageBreak/>
              <w:t>Федерации/Численность населения субъекта Российской Федерации, тыс. человек - до 737,4 тыс. человек к 2030 году.</w:t>
            </w:r>
          </w:p>
          <w:p w:rsidR="00B11951" w:rsidRDefault="00B11951">
            <w:pPr>
              <w:pStyle w:val="ConsPlusNormal"/>
              <w:jc w:val="both"/>
            </w:pPr>
            <w:r>
              <w:t>3. Национальная цель развития: "Цифровая трансформация"/Достижение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управления/"Цифровая зрелость" органов государственной власти субъектов Российской 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 - до 100% к 2030 году.</w:t>
            </w:r>
          </w:p>
          <w:p w:rsidR="00B11951" w:rsidRDefault="00B11951">
            <w:pPr>
              <w:pStyle w:val="ConsPlusNormal"/>
              <w:jc w:val="both"/>
            </w:pPr>
            <w:r>
              <w:t>Наименование государственной программы РФ:</w:t>
            </w:r>
          </w:p>
          <w:p w:rsidR="00B11951" w:rsidRDefault="00B11951">
            <w:pPr>
              <w:pStyle w:val="ConsPlusNormal"/>
              <w:jc w:val="both"/>
            </w:pPr>
            <w:r>
              <w:t>1. Государственная программа Российской Федерации "Социально-экономическое развитие Арктической зоны Российской Федерации".</w:t>
            </w:r>
          </w:p>
          <w:p w:rsidR="00B11951" w:rsidRDefault="00B11951">
            <w:pPr>
              <w:pStyle w:val="ConsPlusNormal"/>
              <w:jc w:val="both"/>
            </w:pPr>
            <w:r>
              <w:t>2. Государственная программа Российской Федерации "Экономическое развитие и инновационная экономика".</w:t>
            </w:r>
          </w:p>
          <w:p w:rsidR="00B11951" w:rsidRDefault="00B11951">
            <w:pPr>
              <w:pStyle w:val="ConsPlusNormal"/>
              <w:jc w:val="both"/>
            </w:pPr>
            <w:r>
              <w:t>3. Государственная программа Российской Федерации "Развитие промышленности и повышение ее конкурентоспособности".</w:t>
            </w:r>
          </w:p>
          <w:p w:rsidR="00B11951" w:rsidRDefault="00B11951">
            <w:pPr>
              <w:pStyle w:val="ConsPlusNormal"/>
              <w:jc w:val="both"/>
            </w:pPr>
            <w:r>
              <w:t>4. Государственная программа Российской Федерации "Развитие туризма"</w:t>
            </w:r>
          </w:p>
        </w:tc>
      </w:tr>
    </w:tbl>
    <w:p w:rsidR="00B11951" w:rsidRDefault="00B11951">
      <w:pPr>
        <w:pStyle w:val="ConsPlusNormal"/>
      </w:pPr>
    </w:p>
    <w:p w:rsidR="00B11951" w:rsidRDefault="00B11951">
      <w:pPr>
        <w:pStyle w:val="ConsPlusTitle"/>
        <w:jc w:val="center"/>
        <w:outlineLvl w:val="1"/>
      </w:pPr>
      <w:r>
        <w:t>2. Показатели государственной программы</w:t>
      </w:r>
    </w:p>
    <w:p w:rsidR="00B11951" w:rsidRDefault="00B11951">
      <w:pPr>
        <w:pStyle w:val="ConsPlusNormal"/>
      </w:pPr>
    </w:p>
    <w:p w:rsidR="00B11951" w:rsidRDefault="00B11951">
      <w:pPr>
        <w:pStyle w:val="ConsPlusNormal"/>
        <w:sectPr w:rsidR="00B11951" w:rsidSect="00A0015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680"/>
        <w:gridCol w:w="567"/>
        <w:gridCol w:w="737"/>
        <w:gridCol w:w="1020"/>
        <w:gridCol w:w="680"/>
        <w:gridCol w:w="1020"/>
        <w:gridCol w:w="1020"/>
        <w:gridCol w:w="1020"/>
        <w:gridCol w:w="1020"/>
        <w:gridCol w:w="1020"/>
        <w:gridCol w:w="1020"/>
        <w:gridCol w:w="1020"/>
        <w:gridCol w:w="1928"/>
        <w:gridCol w:w="1304"/>
        <w:gridCol w:w="1644"/>
        <w:gridCol w:w="680"/>
      </w:tblGrid>
      <w:tr w:rsidR="00B11951">
        <w:tc>
          <w:tcPr>
            <w:tcW w:w="510" w:type="dxa"/>
            <w:vMerge w:val="restart"/>
          </w:tcPr>
          <w:p w:rsidR="00B11951" w:rsidRDefault="00B11951">
            <w:pPr>
              <w:pStyle w:val="ConsPlusNormal"/>
              <w:jc w:val="center"/>
            </w:pPr>
            <w:r>
              <w:lastRenderedPageBreak/>
              <w:t>N п/п</w:t>
            </w:r>
          </w:p>
        </w:tc>
        <w:tc>
          <w:tcPr>
            <w:tcW w:w="1871" w:type="dxa"/>
            <w:vMerge w:val="restart"/>
          </w:tcPr>
          <w:p w:rsidR="00B11951" w:rsidRDefault="00B11951">
            <w:pPr>
              <w:pStyle w:val="ConsPlusNormal"/>
              <w:jc w:val="center"/>
            </w:pPr>
            <w:r>
              <w:t>Наименование показателя</w:t>
            </w:r>
          </w:p>
        </w:tc>
        <w:tc>
          <w:tcPr>
            <w:tcW w:w="680" w:type="dxa"/>
            <w:vMerge w:val="restart"/>
          </w:tcPr>
          <w:p w:rsidR="00B11951" w:rsidRDefault="00B11951">
            <w:pPr>
              <w:pStyle w:val="ConsPlusNormal"/>
              <w:jc w:val="center"/>
            </w:pPr>
            <w:r>
              <w:t>Уровень показателя (принадлежность)</w:t>
            </w:r>
          </w:p>
        </w:tc>
        <w:tc>
          <w:tcPr>
            <w:tcW w:w="567" w:type="dxa"/>
            <w:vMerge w:val="restart"/>
          </w:tcPr>
          <w:p w:rsidR="00B11951" w:rsidRDefault="00B11951">
            <w:pPr>
              <w:pStyle w:val="ConsPlusNormal"/>
              <w:jc w:val="center"/>
            </w:pPr>
            <w:r>
              <w:t>Признак возрастания/убывания</w:t>
            </w:r>
          </w:p>
        </w:tc>
        <w:tc>
          <w:tcPr>
            <w:tcW w:w="737" w:type="dxa"/>
            <w:vMerge w:val="restart"/>
          </w:tcPr>
          <w:p w:rsidR="00B11951" w:rsidRDefault="00B11951">
            <w:pPr>
              <w:pStyle w:val="ConsPlusNormal"/>
              <w:jc w:val="center"/>
            </w:pPr>
            <w:r>
              <w:t xml:space="preserve">Единица измерения (по </w:t>
            </w:r>
            <w:hyperlink r:id="rId92">
              <w:r>
                <w:rPr>
                  <w:color w:val="0000FF"/>
                </w:rPr>
                <w:t>ОКЕИ</w:t>
              </w:r>
            </w:hyperlink>
            <w:r>
              <w:t>)</w:t>
            </w:r>
          </w:p>
        </w:tc>
        <w:tc>
          <w:tcPr>
            <w:tcW w:w="1700" w:type="dxa"/>
            <w:gridSpan w:val="2"/>
          </w:tcPr>
          <w:p w:rsidR="00B11951" w:rsidRDefault="00B11951">
            <w:pPr>
              <w:pStyle w:val="ConsPlusNormal"/>
              <w:jc w:val="center"/>
            </w:pPr>
            <w:r>
              <w:t>Базовое значение</w:t>
            </w:r>
          </w:p>
        </w:tc>
        <w:tc>
          <w:tcPr>
            <w:tcW w:w="7140" w:type="dxa"/>
            <w:gridSpan w:val="7"/>
          </w:tcPr>
          <w:p w:rsidR="00B11951" w:rsidRDefault="00B11951">
            <w:pPr>
              <w:pStyle w:val="ConsPlusNormal"/>
              <w:jc w:val="center"/>
            </w:pPr>
            <w:r>
              <w:t>Значение показателя по годам</w:t>
            </w:r>
          </w:p>
        </w:tc>
        <w:tc>
          <w:tcPr>
            <w:tcW w:w="1928" w:type="dxa"/>
            <w:vMerge w:val="restart"/>
          </w:tcPr>
          <w:p w:rsidR="00B11951" w:rsidRDefault="00B11951">
            <w:pPr>
              <w:pStyle w:val="ConsPlusNormal"/>
              <w:jc w:val="center"/>
            </w:pPr>
            <w:r>
              <w:t>Документ</w:t>
            </w:r>
          </w:p>
        </w:tc>
        <w:tc>
          <w:tcPr>
            <w:tcW w:w="1304" w:type="dxa"/>
            <w:vMerge w:val="restart"/>
          </w:tcPr>
          <w:p w:rsidR="00B11951" w:rsidRDefault="00B11951">
            <w:pPr>
              <w:pStyle w:val="ConsPlusNormal"/>
              <w:jc w:val="center"/>
            </w:pPr>
            <w:r>
              <w:t>Ответственный за достижение показателя (ОИВ РК)</w:t>
            </w:r>
          </w:p>
        </w:tc>
        <w:tc>
          <w:tcPr>
            <w:tcW w:w="1644" w:type="dxa"/>
            <w:vMerge w:val="restart"/>
          </w:tcPr>
          <w:p w:rsidR="00B11951" w:rsidRDefault="00B11951">
            <w:pPr>
              <w:pStyle w:val="ConsPlusNormal"/>
              <w:jc w:val="center"/>
            </w:pPr>
            <w:r>
              <w:t>Связь с показателями национальных целей, целей Стратегии-2035</w:t>
            </w:r>
          </w:p>
        </w:tc>
        <w:tc>
          <w:tcPr>
            <w:tcW w:w="680" w:type="dxa"/>
            <w:vMerge w:val="restart"/>
          </w:tcPr>
          <w:p w:rsidR="00B11951" w:rsidRDefault="00B11951">
            <w:pPr>
              <w:pStyle w:val="ConsPlusNormal"/>
              <w:jc w:val="center"/>
            </w:pPr>
            <w:r>
              <w:t>Информационная система</w:t>
            </w:r>
          </w:p>
        </w:tc>
      </w:tr>
      <w:tr w:rsidR="00B11951">
        <w:tc>
          <w:tcPr>
            <w:tcW w:w="510" w:type="dxa"/>
            <w:vMerge/>
          </w:tcPr>
          <w:p w:rsidR="00B11951" w:rsidRDefault="00B11951">
            <w:pPr>
              <w:pStyle w:val="ConsPlusNormal"/>
            </w:pPr>
          </w:p>
        </w:tc>
        <w:tc>
          <w:tcPr>
            <w:tcW w:w="1871" w:type="dxa"/>
            <w:vMerge/>
          </w:tcPr>
          <w:p w:rsidR="00B11951" w:rsidRDefault="00B11951">
            <w:pPr>
              <w:pStyle w:val="ConsPlusNormal"/>
            </w:pPr>
          </w:p>
        </w:tc>
        <w:tc>
          <w:tcPr>
            <w:tcW w:w="680" w:type="dxa"/>
            <w:vMerge/>
          </w:tcPr>
          <w:p w:rsidR="00B11951" w:rsidRDefault="00B11951">
            <w:pPr>
              <w:pStyle w:val="ConsPlusNormal"/>
            </w:pPr>
          </w:p>
        </w:tc>
        <w:tc>
          <w:tcPr>
            <w:tcW w:w="567" w:type="dxa"/>
            <w:vMerge/>
          </w:tcPr>
          <w:p w:rsidR="00B11951" w:rsidRDefault="00B11951">
            <w:pPr>
              <w:pStyle w:val="ConsPlusNormal"/>
            </w:pPr>
          </w:p>
        </w:tc>
        <w:tc>
          <w:tcPr>
            <w:tcW w:w="737" w:type="dxa"/>
            <w:vMerge/>
          </w:tcPr>
          <w:p w:rsidR="00B11951" w:rsidRDefault="00B11951">
            <w:pPr>
              <w:pStyle w:val="ConsPlusNormal"/>
            </w:pPr>
          </w:p>
        </w:tc>
        <w:tc>
          <w:tcPr>
            <w:tcW w:w="1020" w:type="dxa"/>
          </w:tcPr>
          <w:p w:rsidR="00B11951" w:rsidRDefault="00B11951">
            <w:pPr>
              <w:pStyle w:val="ConsPlusNormal"/>
              <w:jc w:val="center"/>
            </w:pPr>
            <w:r>
              <w:t>значение</w:t>
            </w:r>
          </w:p>
        </w:tc>
        <w:tc>
          <w:tcPr>
            <w:tcW w:w="680" w:type="dxa"/>
          </w:tcPr>
          <w:p w:rsidR="00B11951" w:rsidRDefault="00B11951">
            <w:pPr>
              <w:pStyle w:val="ConsPlusNormal"/>
              <w:jc w:val="center"/>
            </w:pPr>
            <w:r>
              <w:t>год</w:t>
            </w:r>
          </w:p>
        </w:tc>
        <w:tc>
          <w:tcPr>
            <w:tcW w:w="1020" w:type="dxa"/>
          </w:tcPr>
          <w:p w:rsidR="00B11951" w:rsidRDefault="00B11951">
            <w:pPr>
              <w:pStyle w:val="ConsPlusNormal"/>
              <w:jc w:val="center"/>
            </w:pPr>
            <w:r>
              <w:t>2024</w:t>
            </w:r>
          </w:p>
        </w:tc>
        <w:tc>
          <w:tcPr>
            <w:tcW w:w="1020" w:type="dxa"/>
          </w:tcPr>
          <w:p w:rsidR="00B11951" w:rsidRDefault="00B11951">
            <w:pPr>
              <w:pStyle w:val="ConsPlusNormal"/>
              <w:jc w:val="center"/>
            </w:pPr>
            <w:r>
              <w:t>2025</w:t>
            </w:r>
          </w:p>
        </w:tc>
        <w:tc>
          <w:tcPr>
            <w:tcW w:w="1020" w:type="dxa"/>
          </w:tcPr>
          <w:p w:rsidR="00B11951" w:rsidRDefault="00B11951">
            <w:pPr>
              <w:pStyle w:val="ConsPlusNormal"/>
              <w:jc w:val="center"/>
            </w:pPr>
            <w:r>
              <w:t>2026</w:t>
            </w:r>
          </w:p>
        </w:tc>
        <w:tc>
          <w:tcPr>
            <w:tcW w:w="1020" w:type="dxa"/>
          </w:tcPr>
          <w:p w:rsidR="00B11951" w:rsidRDefault="00B11951">
            <w:pPr>
              <w:pStyle w:val="ConsPlusNormal"/>
              <w:jc w:val="center"/>
            </w:pPr>
            <w:r>
              <w:t>2027</w:t>
            </w:r>
          </w:p>
        </w:tc>
        <w:tc>
          <w:tcPr>
            <w:tcW w:w="1020" w:type="dxa"/>
          </w:tcPr>
          <w:p w:rsidR="00B11951" w:rsidRDefault="00B11951">
            <w:pPr>
              <w:pStyle w:val="ConsPlusNormal"/>
              <w:jc w:val="center"/>
            </w:pPr>
            <w:r>
              <w:t>2028</w:t>
            </w:r>
          </w:p>
        </w:tc>
        <w:tc>
          <w:tcPr>
            <w:tcW w:w="1020" w:type="dxa"/>
          </w:tcPr>
          <w:p w:rsidR="00B11951" w:rsidRDefault="00B11951">
            <w:pPr>
              <w:pStyle w:val="ConsPlusNormal"/>
              <w:jc w:val="center"/>
            </w:pPr>
            <w:r>
              <w:t>2029</w:t>
            </w:r>
          </w:p>
        </w:tc>
        <w:tc>
          <w:tcPr>
            <w:tcW w:w="1020" w:type="dxa"/>
          </w:tcPr>
          <w:p w:rsidR="00B11951" w:rsidRDefault="00B11951">
            <w:pPr>
              <w:pStyle w:val="ConsPlusNormal"/>
              <w:jc w:val="center"/>
            </w:pPr>
            <w:r>
              <w:t>2030</w:t>
            </w:r>
          </w:p>
        </w:tc>
        <w:tc>
          <w:tcPr>
            <w:tcW w:w="1928" w:type="dxa"/>
            <w:vMerge/>
          </w:tcPr>
          <w:p w:rsidR="00B11951" w:rsidRDefault="00B11951">
            <w:pPr>
              <w:pStyle w:val="ConsPlusNormal"/>
            </w:pPr>
          </w:p>
        </w:tc>
        <w:tc>
          <w:tcPr>
            <w:tcW w:w="1304" w:type="dxa"/>
            <w:vMerge/>
          </w:tcPr>
          <w:p w:rsidR="00B11951" w:rsidRDefault="00B11951">
            <w:pPr>
              <w:pStyle w:val="ConsPlusNormal"/>
            </w:pPr>
          </w:p>
        </w:tc>
        <w:tc>
          <w:tcPr>
            <w:tcW w:w="1644" w:type="dxa"/>
            <w:vMerge/>
          </w:tcPr>
          <w:p w:rsidR="00B11951" w:rsidRDefault="00B11951">
            <w:pPr>
              <w:pStyle w:val="ConsPlusNormal"/>
            </w:pPr>
          </w:p>
        </w:tc>
        <w:tc>
          <w:tcPr>
            <w:tcW w:w="680" w:type="dxa"/>
            <w:vMerge/>
          </w:tcPr>
          <w:p w:rsidR="00B11951" w:rsidRDefault="00B11951">
            <w:pPr>
              <w:pStyle w:val="ConsPlusNormal"/>
            </w:pPr>
          </w:p>
        </w:tc>
      </w:tr>
      <w:tr w:rsidR="00B11951">
        <w:tc>
          <w:tcPr>
            <w:tcW w:w="510" w:type="dxa"/>
          </w:tcPr>
          <w:p w:rsidR="00B11951" w:rsidRDefault="00B11951">
            <w:pPr>
              <w:pStyle w:val="ConsPlusNormal"/>
              <w:jc w:val="center"/>
            </w:pPr>
            <w:r>
              <w:t>1</w:t>
            </w:r>
          </w:p>
        </w:tc>
        <w:tc>
          <w:tcPr>
            <w:tcW w:w="1871" w:type="dxa"/>
          </w:tcPr>
          <w:p w:rsidR="00B11951" w:rsidRDefault="00B11951">
            <w:pPr>
              <w:pStyle w:val="ConsPlusNormal"/>
              <w:jc w:val="center"/>
            </w:pPr>
            <w:r>
              <w:t>2</w:t>
            </w:r>
          </w:p>
        </w:tc>
        <w:tc>
          <w:tcPr>
            <w:tcW w:w="680" w:type="dxa"/>
          </w:tcPr>
          <w:p w:rsidR="00B11951" w:rsidRDefault="00B11951">
            <w:pPr>
              <w:pStyle w:val="ConsPlusNormal"/>
              <w:jc w:val="center"/>
            </w:pPr>
            <w:r>
              <w:t>3</w:t>
            </w:r>
          </w:p>
        </w:tc>
        <w:tc>
          <w:tcPr>
            <w:tcW w:w="567" w:type="dxa"/>
          </w:tcPr>
          <w:p w:rsidR="00B11951" w:rsidRDefault="00B11951">
            <w:pPr>
              <w:pStyle w:val="ConsPlusNormal"/>
              <w:jc w:val="center"/>
            </w:pPr>
            <w:r>
              <w:t>4</w:t>
            </w:r>
          </w:p>
        </w:tc>
        <w:tc>
          <w:tcPr>
            <w:tcW w:w="737" w:type="dxa"/>
          </w:tcPr>
          <w:p w:rsidR="00B11951" w:rsidRDefault="00B11951">
            <w:pPr>
              <w:pStyle w:val="ConsPlusNormal"/>
              <w:jc w:val="center"/>
            </w:pPr>
            <w:r>
              <w:t>5</w:t>
            </w:r>
          </w:p>
        </w:tc>
        <w:tc>
          <w:tcPr>
            <w:tcW w:w="1020" w:type="dxa"/>
          </w:tcPr>
          <w:p w:rsidR="00B11951" w:rsidRDefault="00B11951">
            <w:pPr>
              <w:pStyle w:val="ConsPlusNormal"/>
              <w:jc w:val="center"/>
            </w:pPr>
            <w:r>
              <w:t>6</w:t>
            </w:r>
          </w:p>
        </w:tc>
        <w:tc>
          <w:tcPr>
            <w:tcW w:w="680" w:type="dxa"/>
          </w:tcPr>
          <w:p w:rsidR="00B11951" w:rsidRDefault="00B11951">
            <w:pPr>
              <w:pStyle w:val="ConsPlusNormal"/>
              <w:jc w:val="center"/>
            </w:pPr>
            <w:r>
              <w:t>7</w:t>
            </w:r>
          </w:p>
        </w:tc>
        <w:tc>
          <w:tcPr>
            <w:tcW w:w="1020" w:type="dxa"/>
          </w:tcPr>
          <w:p w:rsidR="00B11951" w:rsidRDefault="00B11951">
            <w:pPr>
              <w:pStyle w:val="ConsPlusNormal"/>
              <w:jc w:val="center"/>
            </w:pPr>
            <w:r>
              <w:t>8</w:t>
            </w:r>
          </w:p>
        </w:tc>
        <w:tc>
          <w:tcPr>
            <w:tcW w:w="1020" w:type="dxa"/>
          </w:tcPr>
          <w:p w:rsidR="00B11951" w:rsidRDefault="00B11951">
            <w:pPr>
              <w:pStyle w:val="ConsPlusNormal"/>
              <w:jc w:val="center"/>
            </w:pPr>
            <w:r>
              <w:t>9</w:t>
            </w:r>
          </w:p>
        </w:tc>
        <w:tc>
          <w:tcPr>
            <w:tcW w:w="1020" w:type="dxa"/>
          </w:tcPr>
          <w:p w:rsidR="00B11951" w:rsidRDefault="00B11951">
            <w:pPr>
              <w:pStyle w:val="ConsPlusNormal"/>
              <w:jc w:val="center"/>
            </w:pPr>
            <w:r>
              <w:t>10</w:t>
            </w:r>
          </w:p>
        </w:tc>
        <w:tc>
          <w:tcPr>
            <w:tcW w:w="1020" w:type="dxa"/>
          </w:tcPr>
          <w:p w:rsidR="00B11951" w:rsidRDefault="00B11951">
            <w:pPr>
              <w:pStyle w:val="ConsPlusNormal"/>
              <w:jc w:val="center"/>
            </w:pPr>
            <w:r>
              <w:t>11</w:t>
            </w:r>
          </w:p>
        </w:tc>
        <w:tc>
          <w:tcPr>
            <w:tcW w:w="1020" w:type="dxa"/>
          </w:tcPr>
          <w:p w:rsidR="00B11951" w:rsidRDefault="00B11951">
            <w:pPr>
              <w:pStyle w:val="ConsPlusNormal"/>
              <w:jc w:val="center"/>
            </w:pPr>
            <w:r>
              <w:t>12</w:t>
            </w:r>
          </w:p>
        </w:tc>
        <w:tc>
          <w:tcPr>
            <w:tcW w:w="1020" w:type="dxa"/>
          </w:tcPr>
          <w:p w:rsidR="00B11951" w:rsidRDefault="00B11951">
            <w:pPr>
              <w:pStyle w:val="ConsPlusNormal"/>
              <w:jc w:val="center"/>
            </w:pPr>
            <w:r>
              <w:t>13</w:t>
            </w:r>
          </w:p>
        </w:tc>
        <w:tc>
          <w:tcPr>
            <w:tcW w:w="1020" w:type="dxa"/>
          </w:tcPr>
          <w:p w:rsidR="00B11951" w:rsidRDefault="00B11951">
            <w:pPr>
              <w:pStyle w:val="ConsPlusNormal"/>
              <w:jc w:val="center"/>
            </w:pPr>
            <w:r>
              <w:t>14</w:t>
            </w:r>
          </w:p>
        </w:tc>
        <w:tc>
          <w:tcPr>
            <w:tcW w:w="1928" w:type="dxa"/>
          </w:tcPr>
          <w:p w:rsidR="00B11951" w:rsidRDefault="00B11951">
            <w:pPr>
              <w:pStyle w:val="ConsPlusNormal"/>
              <w:jc w:val="center"/>
            </w:pPr>
            <w:r>
              <w:t>15</w:t>
            </w:r>
          </w:p>
        </w:tc>
        <w:tc>
          <w:tcPr>
            <w:tcW w:w="1304" w:type="dxa"/>
          </w:tcPr>
          <w:p w:rsidR="00B11951" w:rsidRDefault="00B11951">
            <w:pPr>
              <w:pStyle w:val="ConsPlusNormal"/>
              <w:jc w:val="center"/>
            </w:pPr>
            <w:r>
              <w:t>16</w:t>
            </w:r>
          </w:p>
        </w:tc>
        <w:tc>
          <w:tcPr>
            <w:tcW w:w="1644" w:type="dxa"/>
          </w:tcPr>
          <w:p w:rsidR="00B11951" w:rsidRDefault="00B11951">
            <w:pPr>
              <w:pStyle w:val="ConsPlusNormal"/>
              <w:jc w:val="center"/>
            </w:pPr>
            <w:r>
              <w:t>17</w:t>
            </w:r>
          </w:p>
        </w:tc>
        <w:tc>
          <w:tcPr>
            <w:tcW w:w="680" w:type="dxa"/>
          </w:tcPr>
          <w:p w:rsidR="00B11951" w:rsidRDefault="00B11951">
            <w:pPr>
              <w:pStyle w:val="ConsPlusNormal"/>
              <w:jc w:val="center"/>
            </w:pPr>
            <w:r>
              <w:t>18</w:t>
            </w:r>
          </w:p>
        </w:tc>
      </w:tr>
      <w:tr w:rsidR="00B11951">
        <w:tc>
          <w:tcPr>
            <w:tcW w:w="18761" w:type="dxa"/>
            <w:gridSpan w:val="18"/>
          </w:tcPr>
          <w:p w:rsidR="00B11951" w:rsidRDefault="00B11951">
            <w:pPr>
              <w:pStyle w:val="ConsPlusNormal"/>
              <w:jc w:val="center"/>
              <w:outlineLvl w:val="2"/>
            </w:pPr>
            <w:r>
              <w:t>Цель 1: Совершенствование стратегического управления развитием Республики Коми</w:t>
            </w:r>
          </w:p>
        </w:tc>
      </w:tr>
      <w:tr w:rsidR="00B11951">
        <w:tc>
          <w:tcPr>
            <w:tcW w:w="510" w:type="dxa"/>
          </w:tcPr>
          <w:p w:rsidR="00B11951" w:rsidRDefault="00B11951">
            <w:pPr>
              <w:pStyle w:val="ConsPlusNormal"/>
            </w:pPr>
            <w:r>
              <w:t>1.</w:t>
            </w:r>
          </w:p>
        </w:tc>
        <w:tc>
          <w:tcPr>
            <w:tcW w:w="1871" w:type="dxa"/>
          </w:tcPr>
          <w:p w:rsidR="00B11951" w:rsidRDefault="00B11951">
            <w:pPr>
              <w:pStyle w:val="ConsPlusNormal"/>
              <w:jc w:val="both"/>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c>
          <w:tcPr>
            <w:tcW w:w="680" w:type="dxa"/>
          </w:tcPr>
          <w:p w:rsidR="00B11951" w:rsidRDefault="00B11951">
            <w:pPr>
              <w:pStyle w:val="ConsPlusNormal"/>
            </w:pPr>
          </w:p>
        </w:tc>
        <w:tc>
          <w:tcPr>
            <w:tcW w:w="567" w:type="dxa"/>
          </w:tcPr>
          <w:p w:rsidR="00B11951" w:rsidRDefault="00B11951">
            <w:pPr>
              <w:pStyle w:val="ConsPlusNormal"/>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7" w:type="dxa"/>
          </w:tcPr>
          <w:p w:rsidR="00B11951" w:rsidRDefault="00B11951">
            <w:pPr>
              <w:pStyle w:val="ConsPlusNormal"/>
            </w:pPr>
            <w:r>
              <w:t>Процент</w:t>
            </w:r>
          </w:p>
        </w:tc>
        <w:tc>
          <w:tcPr>
            <w:tcW w:w="1020" w:type="dxa"/>
          </w:tcPr>
          <w:p w:rsidR="00B11951" w:rsidRDefault="00B11951">
            <w:pPr>
              <w:pStyle w:val="ConsPlusNormal"/>
              <w:jc w:val="center"/>
            </w:pPr>
            <w:r>
              <w:t>3,8</w:t>
            </w:r>
          </w:p>
        </w:tc>
        <w:tc>
          <w:tcPr>
            <w:tcW w:w="680" w:type="dxa"/>
          </w:tcPr>
          <w:p w:rsidR="00B11951" w:rsidRDefault="00B11951">
            <w:pPr>
              <w:pStyle w:val="ConsPlusNormal"/>
              <w:jc w:val="center"/>
            </w:pPr>
            <w:r>
              <w:t>2022</w:t>
            </w:r>
          </w:p>
        </w:tc>
        <w:tc>
          <w:tcPr>
            <w:tcW w:w="1020" w:type="dxa"/>
          </w:tcPr>
          <w:p w:rsidR="00B11951" w:rsidRDefault="00B11951">
            <w:pPr>
              <w:pStyle w:val="ConsPlusNormal"/>
              <w:jc w:val="center"/>
            </w:pPr>
            <w:r>
              <w:t>3,78</w:t>
            </w:r>
          </w:p>
        </w:tc>
        <w:tc>
          <w:tcPr>
            <w:tcW w:w="1020" w:type="dxa"/>
          </w:tcPr>
          <w:p w:rsidR="00B11951" w:rsidRDefault="00B11951">
            <w:pPr>
              <w:pStyle w:val="ConsPlusNormal"/>
              <w:jc w:val="center"/>
            </w:pPr>
            <w:r>
              <w:t>3,76</w:t>
            </w:r>
          </w:p>
        </w:tc>
        <w:tc>
          <w:tcPr>
            <w:tcW w:w="1020" w:type="dxa"/>
          </w:tcPr>
          <w:p w:rsidR="00B11951" w:rsidRDefault="00B11951">
            <w:pPr>
              <w:pStyle w:val="ConsPlusNormal"/>
              <w:jc w:val="center"/>
            </w:pPr>
            <w:r>
              <w:t>3,74</w:t>
            </w:r>
          </w:p>
        </w:tc>
        <w:tc>
          <w:tcPr>
            <w:tcW w:w="1020" w:type="dxa"/>
          </w:tcPr>
          <w:p w:rsidR="00B11951" w:rsidRDefault="00B11951">
            <w:pPr>
              <w:pStyle w:val="ConsPlusNormal"/>
              <w:jc w:val="center"/>
            </w:pPr>
            <w:r>
              <w:t>3,72</w:t>
            </w:r>
          </w:p>
        </w:tc>
        <w:tc>
          <w:tcPr>
            <w:tcW w:w="1020" w:type="dxa"/>
          </w:tcPr>
          <w:p w:rsidR="00B11951" w:rsidRDefault="00B11951">
            <w:pPr>
              <w:pStyle w:val="ConsPlusNormal"/>
              <w:jc w:val="center"/>
            </w:pPr>
            <w:r>
              <w:t>3,70</w:t>
            </w:r>
          </w:p>
        </w:tc>
        <w:tc>
          <w:tcPr>
            <w:tcW w:w="1020" w:type="dxa"/>
          </w:tcPr>
          <w:p w:rsidR="00B11951" w:rsidRDefault="00B11951">
            <w:pPr>
              <w:pStyle w:val="ConsPlusNormal"/>
              <w:jc w:val="center"/>
            </w:pPr>
            <w:r>
              <w:t>3,68</w:t>
            </w:r>
          </w:p>
        </w:tc>
        <w:tc>
          <w:tcPr>
            <w:tcW w:w="1020" w:type="dxa"/>
          </w:tcPr>
          <w:p w:rsidR="00B11951" w:rsidRDefault="00B11951">
            <w:pPr>
              <w:pStyle w:val="ConsPlusNormal"/>
              <w:jc w:val="center"/>
            </w:pPr>
            <w:r>
              <w:t>3,66</w:t>
            </w:r>
          </w:p>
        </w:tc>
        <w:tc>
          <w:tcPr>
            <w:tcW w:w="1928" w:type="dxa"/>
          </w:tcPr>
          <w:p w:rsidR="00B11951" w:rsidRDefault="00B11951">
            <w:pPr>
              <w:pStyle w:val="ConsPlusNormal"/>
            </w:pPr>
          </w:p>
        </w:tc>
        <w:tc>
          <w:tcPr>
            <w:tcW w:w="1304" w:type="dxa"/>
          </w:tcPr>
          <w:p w:rsidR="00B11951" w:rsidRDefault="00B11951">
            <w:pPr>
              <w:pStyle w:val="ConsPlusNormal"/>
            </w:pPr>
            <w:r>
              <w:t>Министерство экономического развития, промышленности и транспорта Республики Коми</w:t>
            </w:r>
          </w:p>
        </w:tc>
        <w:tc>
          <w:tcPr>
            <w:tcW w:w="1644" w:type="dxa"/>
          </w:tcPr>
          <w:p w:rsidR="00B11951" w:rsidRDefault="00B11951">
            <w:pPr>
              <w:pStyle w:val="ConsPlusNormal"/>
            </w:pPr>
          </w:p>
        </w:tc>
        <w:tc>
          <w:tcPr>
            <w:tcW w:w="680" w:type="dxa"/>
          </w:tcPr>
          <w:p w:rsidR="00B11951" w:rsidRDefault="00B11951">
            <w:pPr>
              <w:pStyle w:val="ConsPlusNormal"/>
            </w:pPr>
            <w:r>
              <w:t>-</w:t>
            </w:r>
          </w:p>
        </w:tc>
      </w:tr>
      <w:tr w:rsidR="00B11951">
        <w:tc>
          <w:tcPr>
            <w:tcW w:w="18761" w:type="dxa"/>
            <w:gridSpan w:val="18"/>
          </w:tcPr>
          <w:p w:rsidR="00B11951" w:rsidRDefault="00B11951">
            <w:pPr>
              <w:pStyle w:val="ConsPlusNormal"/>
              <w:jc w:val="center"/>
              <w:outlineLvl w:val="2"/>
            </w:pPr>
            <w:r>
              <w:t>Цель 2: Увеличение объема инвестиций в основной капитал за счет всех источников финансирования до 133 980,0 млн рублей к 2030 году</w:t>
            </w:r>
          </w:p>
        </w:tc>
      </w:tr>
      <w:tr w:rsidR="00B11951">
        <w:tc>
          <w:tcPr>
            <w:tcW w:w="510" w:type="dxa"/>
          </w:tcPr>
          <w:p w:rsidR="00B11951" w:rsidRDefault="00B11951">
            <w:pPr>
              <w:pStyle w:val="ConsPlusNormal"/>
            </w:pPr>
            <w:r>
              <w:t>2.</w:t>
            </w:r>
          </w:p>
        </w:tc>
        <w:tc>
          <w:tcPr>
            <w:tcW w:w="1871" w:type="dxa"/>
          </w:tcPr>
          <w:p w:rsidR="00B11951" w:rsidRDefault="00B11951">
            <w:pPr>
              <w:pStyle w:val="ConsPlusNormal"/>
              <w:jc w:val="both"/>
            </w:pPr>
            <w:r>
              <w:t xml:space="preserve">Объем инвестиций в основной капитал за счет всех источников </w:t>
            </w:r>
            <w:r>
              <w:lastRenderedPageBreak/>
              <w:t>финансирования</w:t>
            </w:r>
          </w:p>
        </w:tc>
        <w:tc>
          <w:tcPr>
            <w:tcW w:w="680" w:type="dxa"/>
          </w:tcPr>
          <w:p w:rsidR="00B11951" w:rsidRDefault="00B11951">
            <w:pPr>
              <w:pStyle w:val="ConsPlusNormal"/>
            </w:pPr>
          </w:p>
        </w:tc>
        <w:tc>
          <w:tcPr>
            <w:tcW w:w="567" w:type="dxa"/>
          </w:tcPr>
          <w:p w:rsidR="00B11951" w:rsidRDefault="00B11951">
            <w:pPr>
              <w:pStyle w:val="ConsPlusNormal"/>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7" w:type="dxa"/>
          </w:tcPr>
          <w:p w:rsidR="00B11951" w:rsidRDefault="00B11951">
            <w:pPr>
              <w:pStyle w:val="ConsPlusNormal"/>
            </w:pPr>
            <w:r>
              <w:t>млн рублей</w:t>
            </w:r>
          </w:p>
        </w:tc>
        <w:tc>
          <w:tcPr>
            <w:tcW w:w="1020" w:type="dxa"/>
          </w:tcPr>
          <w:p w:rsidR="00B11951" w:rsidRDefault="00B11951">
            <w:pPr>
              <w:pStyle w:val="ConsPlusNormal"/>
              <w:jc w:val="center"/>
            </w:pPr>
            <w:r>
              <w:t>118514,4</w:t>
            </w:r>
          </w:p>
        </w:tc>
        <w:tc>
          <w:tcPr>
            <w:tcW w:w="680" w:type="dxa"/>
          </w:tcPr>
          <w:p w:rsidR="00B11951" w:rsidRDefault="00B11951">
            <w:pPr>
              <w:pStyle w:val="ConsPlusNormal"/>
              <w:jc w:val="center"/>
            </w:pPr>
            <w:r>
              <w:t>2022</w:t>
            </w:r>
          </w:p>
        </w:tc>
        <w:tc>
          <w:tcPr>
            <w:tcW w:w="1020" w:type="dxa"/>
          </w:tcPr>
          <w:p w:rsidR="00B11951" w:rsidRDefault="00B11951">
            <w:pPr>
              <w:pStyle w:val="ConsPlusNormal"/>
              <w:jc w:val="center"/>
            </w:pPr>
            <w:r>
              <w:t>121000,0</w:t>
            </w:r>
          </w:p>
        </w:tc>
        <w:tc>
          <w:tcPr>
            <w:tcW w:w="1020" w:type="dxa"/>
          </w:tcPr>
          <w:p w:rsidR="00B11951" w:rsidRDefault="00B11951">
            <w:pPr>
              <w:pStyle w:val="ConsPlusNormal"/>
              <w:jc w:val="center"/>
            </w:pPr>
            <w:r>
              <w:t>131600,0</w:t>
            </w:r>
          </w:p>
        </w:tc>
        <w:tc>
          <w:tcPr>
            <w:tcW w:w="1020" w:type="dxa"/>
          </w:tcPr>
          <w:p w:rsidR="00B11951" w:rsidRDefault="00B11951">
            <w:pPr>
              <w:pStyle w:val="ConsPlusNormal"/>
              <w:jc w:val="center"/>
            </w:pPr>
            <w:r>
              <w:t>133900,0</w:t>
            </w:r>
          </w:p>
        </w:tc>
        <w:tc>
          <w:tcPr>
            <w:tcW w:w="1020" w:type="dxa"/>
          </w:tcPr>
          <w:p w:rsidR="00B11951" w:rsidRDefault="00B11951">
            <w:pPr>
              <w:pStyle w:val="ConsPlusNormal"/>
              <w:jc w:val="center"/>
            </w:pPr>
            <w:r>
              <w:t>133950,</w:t>
            </w:r>
          </w:p>
        </w:tc>
        <w:tc>
          <w:tcPr>
            <w:tcW w:w="1020" w:type="dxa"/>
          </w:tcPr>
          <w:p w:rsidR="00B11951" w:rsidRDefault="00B11951">
            <w:pPr>
              <w:pStyle w:val="ConsPlusNormal"/>
              <w:jc w:val="center"/>
            </w:pPr>
            <w:r>
              <w:t>133960,0</w:t>
            </w:r>
          </w:p>
        </w:tc>
        <w:tc>
          <w:tcPr>
            <w:tcW w:w="1020" w:type="dxa"/>
          </w:tcPr>
          <w:p w:rsidR="00B11951" w:rsidRDefault="00B11951">
            <w:pPr>
              <w:pStyle w:val="ConsPlusNormal"/>
              <w:jc w:val="center"/>
            </w:pPr>
            <w:r>
              <w:t>133970,0</w:t>
            </w:r>
          </w:p>
        </w:tc>
        <w:tc>
          <w:tcPr>
            <w:tcW w:w="1020" w:type="dxa"/>
          </w:tcPr>
          <w:p w:rsidR="00B11951" w:rsidRDefault="00B11951">
            <w:pPr>
              <w:pStyle w:val="ConsPlusNormal"/>
              <w:jc w:val="center"/>
            </w:pPr>
            <w:r>
              <w:t>133980,0</w:t>
            </w:r>
          </w:p>
        </w:tc>
        <w:tc>
          <w:tcPr>
            <w:tcW w:w="1928" w:type="dxa"/>
          </w:tcPr>
          <w:p w:rsidR="00B11951" w:rsidRDefault="00B11951">
            <w:pPr>
              <w:pStyle w:val="ConsPlusNormal"/>
            </w:pPr>
          </w:p>
        </w:tc>
        <w:tc>
          <w:tcPr>
            <w:tcW w:w="1304" w:type="dxa"/>
          </w:tcPr>
          <w:p w:rsidR="00B11951" w:rsidRDefault="00B11951">
            <w:pPr>
              <w:pStyle w:val="ConsPlusNormal"/>
            </w:pPr>
            <w:r>
              <w:t xml:space="preserve">Министерство экономического развития, </w:t>
            </w:r>
            <w:r>
              <w:lastRenderedPageBreak/>
              <w:t>промышленности и транспорта Республики Коми</w:t>
            </w:r>
          </w:p>
        </w:tc>
        <w:tc>
          <w:tcPr>
            <w:tcW w:w="1644" w:type="dxa"/>
          </w:tcPr>
          <w:p w:rsidR="00B11951" w:rsidRDefault="00B11951">
            <w:pPr>
              <w:pStyle w:val="ConsPlusNormal"/>
            </w:pPr>
            <w:r>
              <w:lastRenderedPageBreak/>
              <w:t xml:space="preserve">Темп роста (индекс роста) физического объема инвестиций в </w:t>
            </w:r>
            <w:r>
              <w:lastRenderedPageBreak/>
              <w:t>основной капитал, за исключением инвестиций инфраструктурных монополий (федеральные проекты) и бюджетных ассигнований федерального бюджета, нарастающим итогом, % к 2020 году.</w:t>
            </w:r>
          </w:p>
          <w:p w:rsidR="00B11951" w:rsidRDefault="00B11951">
            <w:pPr>
              <w:pStyle w:val="ConsPlusNormal"/>
            </w:pPr>
            <w:r>
              <w:t>Численность населения субъекта Российской Федерации, тыс. человек</w:t>
            </w:r>
          </w:p>
        </w:tc>
        <w:tc>
          <w:tcPr>
            <w:tcW w:w="680" w:type="dxa"/>
          </w:tcPr>
          <w:p w:rsidR="00B11951" w:rsidRDefault="00B11951">
            <w:pPr>
              <w:pStyle w:val="ConsPlusNormal"/>
            </w:pPr>
            <w:r>
              <w:lastRenderedPageBreak/>
              <w:t>-</w:t>
            </w:r>
          </w:p>
        </w:tc>
      </w:tr>
      <w:tr w:rsidR="00B11951">
        <w:tc>
          <w:tcPr>
            <w:tcW w:w="18761" w:type="dxa"/>
            <w:gridSpan w:val="18"/>
          </w:tcPr>
          <w:p w:rsidR="00B11951" w:rsidRDefault="00B11951">
            <w:pPr>
              <w:pStyle w:val="ConsPlusNormal"/>
              <w:jc w:val="center"/>
              <w:outlineLvl w:val="2"/>
            </w:pPr>
            <w:r>
              <w:t>Цель 3: Повышение удовлетворенности жителей Республики Коми качеством услуг в сфере выездного и внутреннего туризма до 39% к 2030 году</w:t>
            </w:r>
          </w:p>
        </w:tc>
      </w:tr>
      <w:tr w:rsidR="00B11951">
        <w:tc>
          <w:tcPr>
            <w:tcW w:w="510" w:type="dxa"/>
          </w:tcPr>
          <w:p w:rsidR="00B11951" w:rsidRDefault="00B11951">
            <w:pPr>
              <w:pStyle w:val="ConsPlusNormal"/>
            </w:pPr>
            <w:r>
              <w:t>3.</w:t>
            </w:r>
          </w:p>
        </w:tc>
        <w:tc>
          <w:tcPr>
            <w:tcW w:w="1871" w:type="dxa"/>
          </w:tcPr>
          <w:p w:rsidR="00B11951" w:rsidRDefault="00B11951">
            <w:pPr>
              <w:pStyle w:val="ConsPlusNormal"/>
              <w:jc w:val="both"/>
            </w:pPr>
            <w:r>
              <w:t>Удовлетворенность жителей Республики Коми качеством услуг в сфере выездного и внутреннего туризма, к общему числу опрошенных</w:t>
            </w:r>
          </w:p>
        </w:tc>
        <w:tc>
          <w:tcPr>
            <w:tcW w:w="680" w:type="dxa"/>
          </w:tcPr>
          <w:p w:rsidR="00B11951" w:rsidRDefault="00B11951">
            <w:pPr>
              <w:pStyle w:val="ConsPlusNormal"/>
            </w:pPr>
          </w:p>
        </w:tc>
        <w:tc>
          <w:tcPr>
            <w:tcW w:w="567" w:type="dxa"/>
          </w:tcPr>
          <w:p w:rsidR="00B11951" w:rsidRDefault="00B11951">
            <w:pPr>
              <w:pStyle w:val="ConsPlusNormal"/>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7" w:type="dxa"/>
          </w:tcPr>
          <w:p w:rsidR="00B11951" w:rsidRDefault="00B11951">
            <w:pPr>
              <w:pStyle w:val="ConsPlusNormal"/>
            </w:pPr>
            <w:r>
              <w:t>Процент</w:t>
            </w:r>
          </w:p>
        </w:tc>
        <w:tc>
          <w:tcPr>
            <w:tcW w:w="1020" w:type="dxa"/>
          </w:tcPr>
          <w:p w:rsidR="00B11951" w:rsidRDefault="00B11951">
            <w:pPr>
              <w:pStyle w:val="ConsPlusNormal"/>
              <w:jc w:val="center"/>
            </w:pPr>
            <w:r>
              <w:t>30,7</w:t>
            </w:r>
          </w:p>
        </w:tc>
        <w:tc>
          <w:tcPr>
            <w:tcW w:w="680" w:type="dxa"/>
          </w:tcPr>
          <w:p w:rsidR="00B11951" w:rsidRDefault="00B11951">
            <w:pPr>
              <w:pStyle w:val="ConsPlusNormal"/>
              <w:jc w:val="center"/>
            </w:pPr>
            <w:r>
              <w:t>2022</w:t>
            </w:r>
          </w:p>
        </w:tc>
        <w:tc>
          <w:tcPr>
            <w:tcW w:w="1020" w:type="dxa"/>
          </w:tcPr>
          <w:p w:rsidR="00B11951" w:rsidRDefault="00B11951">
            <w:pPr>
              <w:pStyle w:val="ConsPlusNormal"/>
              <w:jc w:val="center"/>
            </w:pPr>
            <w:r>
              <w:t>37</w:t>
            </w:r>
          </w:p>
        </w:tc>
        <w:tc>
          <w:tcPr>
            <w:tcW w:w="1020" w:type="dxa"/>
          </w:tcPr>
          <w:p w:rsidR="00B11951" w:rsidRDefault="00B11951">
            <w:pPr>
              <w:pStyle w:val="ConsPlusNormal"/>
              <w:jc w:val="center"/>
            </w:pPr>
            <w:r>
              <w:t>38</w:t>
            </w:r>
          </w:p>
        </w:tc>
        <w:tc>
          <w:tcPr>
            <w:tcW w:w="1020" w:type="dxa"/>
          </w:tcPr>
          <w:p w:rsidR="00B11951" w:rsidRDefault="00B11951">
            <w:pPr>
              <w:pStyle w:val="ConsPlusNormal"/>
              <w:jc w:val="center"/>
            </w:pPr>
            <w:r>
              <w:t>38,2</w:t>
            </w:r>
          </w:p>
        </w:tc>
        <w:tc>
          <w:tcPr>
            <w:tcW w:w="1020" w:type="dxa"/>
          </w:tcPr>
          <w:p w:rsidR="00B11951" w:rsidRDefault="00B11951">
            <w:pPr>
              <w:pStyle w:val="ConsPlusNormal"/>
              <w:jc w:val="center"/>
            </w:pPr>
            <w:r>
              <w:t>38,4</w:t>
            </w:r>
          </w:p>
        </w:tc>
        <w:tc>
          <w:tcPr>
            <w:tcW w:w="1020" w:type="dxa"/>
          </w:tcPr>
          <w:p w:rsidR="00B11951" w:rsidRDefault="00B11951">
            <w:pPr>
              <w:pStyle w:val="ConsPlusNormal"/>
              <w:jc w:val="center"/>
            </w:pPr>
            <w:r>
              <w:t>38,6</w:t>
            </w:r>
          </w:p>
        </w:tc>
        <w:tc>
          <w:tcPr>
            <w:tcW w:w="1020" w:type="dxa"/>
          </w:tcPr>
          <w:p w:rsidR="00B11951" w:rsidRDefault="00B11951">
            <w:pPr>
              <w:pStyle w:val="ConsPlusNormal"/>
              <w:jc w:val="center"/>
            </w:pPr>
            <w:r>
              <w:t>38,8</w:t>
            </w:r>
          </w:p>
        </w:tc>
        <w:tc>
          <w:tcPr>
            <w:tcW w:w="1020" w:type="dxa"/>
          </w:tcPr>
          <w:p w:rsidR="00B11951" w:rsidRDefault="00B11951">
            <w:pPr>
              <w:pStyle w:val="ConsPlusNormal"/>
              <w:jc w:val="center"/>
            </w:pPr>
            <w:r>
              <w:t>39</w:t>
            </w:r>
          </w:p>
        </w:tc>
        <w:tc>
          <w:tcPr>
            <w:tcW w:w="1928" w:type="dxa"/>
          </w:tcPr>
          <w:p w:rsidR="00B11951" w:rsidRDefault="00B11951">
            <w:pPr>
              <w:pStyle w:val="ConsPlusNormal"/>
            </w:pPr>
            <w:hyperlink r:id="rId95">
              <w:r>
                <w:rPr>
                  <w:color w:val="0000FF"/>
                </w:rPr>
                <w:t>Постановление</w:t>
              </w:r>
            </w:hyperlink>
            <w:r>
              <w:t xml:space="preserve"> Правительства Республики Коми от 11 апреля 2019 г. N 185 "О Стратегии социально-экономического развития Республики Коми </w:t>
            </w:r>
            <w:r>
              <w:lastRenderedPageBreak/>
              <w:t>на период до 2035 года" (далее - Постановление Правительства РК)</w:t>
            </w:r>
          </w:p>
        </w:tc>
        <w:tc>
          <w:tcPr>
            <w:tcW w:w="1304" w:type="dxa"/>
          </w:tcPr>
          <w:p w:rsidR="00B11951" w:rsidRDefault="00B11951">
            <w:pPr>
              <w:pStyle w:val="ConsPlusNormal"/>
            </w:pPr>
            <w:r>
              <w:lastRenderedPageBreak/>
              <w:t>Министерство экономического развития, промышленности и транспорта Республики Коми</w:t>
            </w:r>
          </w:p>
        </w:tc>
        <w:tc>
          <w:tcPr>
            <w:tcW w:w="1644" w:type="dxa"/>
          </w:tcPr>
          <w:p w:rsidR="00B11951" w:rsidRDefault="00B11951">
            <w:pPr>
              <w:pStyle w:val="ConsPlusNormal"/>
            </w:pPr>
            <w:r>
              <w:t>Уровень удовлетворенности населения туристскими услугами, %.</w:t>
            </w:r>
          </w:p>
          <w:p w:rsidR="00B11951" w:rsidRDefault="00B11951">
            <w:pPr>
              <w:pStyle w:val="ConsPlusNormal"/>
            </w:pPr>
            <w:r>
              <w:t xml:space="preserve">"Цифровая зрелость" органов государственной власти </w:t>
            </w:r>
            <w:r>
              <w:lastRenderedPageBreak/>
              <w:t>субъектов Российской 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w:t>
            </w:r>
          </w:p>
        </w:tc>
        <w:tc>
          <w:tcPr>
            <w:tcW w:w="680" w:type="dxa"/>
          </w:tcPr>
          <w:p w:rsidR="00B11951" w:rsidRDefault="00B11951">
            <w:pPr>
              <w:pStyle w:val="ConsPlusNormal"/>
            </w:pPr>
            <w:r>
              <w:lastRenderedPageBreak/>
              <w:t>-</w:t>
            </w:r>
          </w:p>
        </w:tc>
      </w:tr>
      <w:tr w:rsidR="00B11951">
        <w:tc>
          <w:tcPr>
            <w:tcW w:w="18761" w:type="dxa"/>
            <w:gridSpan w:val="18"/>
          </w:tcPr>
          <w:p w:rsidR="00B11951" w:rsidRDefault="00B11951">
            <w:pPr>
              <w:pStyle w:val="ConsPlusNormal"/>
              <w:jc w:val="center"/>
              <w:outlineLvl w:val="2"/>
            </w:pPr>
            <w:r>
              <w:t>Цель 4: Создание высокотехнологичной, конкурентоспособной, устойчивой и сбалансированной промышленности при социальной ответственности бизнеса</w:t>
            </w:r>
          </w:p>
        </w:tc>
      </w:tr>
      <w:tr w:rsidR="00B11951">
        <w:tc>
          <w:tcPr>
            <w:tcW w:w="510" w:type="dxa"/>
          </w:tcPr>
          <w:p w:rsidR="00B11951" w:rsidRDefault="00B11951">
            <w:pPr>
              <w:pStyle w:val="ConsPlusNormal"/>
            </w:pPr>
            <w:r>
              <w:t>4.</w:t>
            </w:r>
          </w:p>
        </w:tc>
        <w:tc>
          <w:tcPr>
            <w:tcW w:w="1871" w:type="dxa"/>
          </w:tcPr>
          <w:p w:rsidR="00B11951" w:rsidRDefault="00B11951">
            <w:pPr>
              <w:pStyle w:val="ConsPlusNormal"/>
              <w:jc w:val="both"/>
            </w:pPr>
            <w:r>
              <w:t xml:space="preserve">Индекс промышленного производства, к уровню предыдущего </w:t>
            </w:r>
            <w:r>
              <w:lastRenderedPageBreak/>
              <w:t>года</w:t>
            </w:r>
          </w:p>
        </w:tc>
        <w:tc>
          <w:tcPr>
            <w:tcW w:w="680" w:type="dxa"/>
          </w:tcPr>
          <w:p w:rsidR="00B11951" w:rsidRDefault="00B11951">
            <w:pPr>
              <w:pStyle w:val="ConsPlusNormal"/>
            </w:pPr>
          </w:p>
        </w:tc>
        <w:tc>
          <w:tcPr>
            <w:tcW w:w="567" w:type="dxa"/>
          </w:tcPr>
          <w:p w:rsidR="00B11951" w:rsidRDefault="00B11951">
            <w:pPr>
              <w:pStyle w:val="ConsPlusNormal"/>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7" w:type="dxa"/>
          </w:tcPr>
          <w:p w:rsidR="00B11951" w:rsidRDefault="00B11951">
            <w:pPr>
              <w:pStyle w:val="ConsPlusNormal"/>
            </w:pPr>
            <w:r>
              <w:t>Процент</w:t>
            </w:r>
          </w:p>
        </w:tc>
        <w:tc>
          <w:tcPr>
            <w:tcW w:w="1020" w:type="dxa"/>
          </w:tcPr>
          <w:p w:rsidR="00B11951" w:rsidRDefault="00B11951">
            <w:pPr>
              <w:pStyle w:val="ConsPlusNormal"/>
              <w:jc w:val="center"/>
            </w:pPr>
            <w:r>
              <w:t>101,6</w:t>
            </w:r>
          </w:p>
        </w:tc>
        <w:tc>
          <w:tcPr>
            <w:tcW w:w="680" w:type="dxa"/>
          </w:tcPr>
          <w:p w:rsidR="00B11951" w:rsidRDefault="00B11951">
            <w:pPr>
              <w:pStyle w:val="ConsPlusNormal"/>
              <w:jc w:val="center"/>
            </w:pPr>
            <w:r>
              <w:t>2023</w:t>
            </w:r>
          </w:p>
        </w:tc>
        <w:tc>
          <w:tcPr>
            <w:tcW w:w="1020" w:type="dxa"/>
          </w:tcPr>
          <w:p w:rsidR="00B11951" w:rsidRDefault="00B11951">
            <w:pPr>
              <w:pStyle w:val="ConsPlusNormal"/>
              <w:jc w:val="center"/>
            </w:pPr>
            <w:r>
              <w:t>101,8</w:t>
            </w:r>
          </w:p>
        </w:tc>
        <w:tc>
          <w:tcPr>
            <w:tcW w:w="1020" w:type="dxa"/>
          </w:tcPr>
          <w:p w:rsidR="00B11951" w:rsidRDefault="00B11951">
            <w:pPr>
              <w:pStyle w:val="ConsPlusNormal"/>
              <w:jc w:val="center"/>
            </w:pPr>
            <w:r>
              <w:t>102,0</w:t>
            </w:r>
          </w:p>
        </w:tc>
        <w:tc>
          <w:tcPr>
            <w:tcW w:w="1020" w:type="dxa"/>
          </w:tcPr>
          <w:p w:rsidR="00B11951" w:rsidRDefault="00B11951">
            <w:pPr>
              <w:pStyle w:val="ConsPlusNormal"/>
              <w:jc w:val="center"/>
            </w:pPr>
            <w:r>
              <w:t>102,2</w:t>
            </w:r>
          </w:p>
        </w:tc>
        <w:tc>
          <w:tcPr>
            <w:tcW w:w="1020" w:type="dxa"/>
          </w:tcPr>
          <w:p w:rsidR="00B11951" w:rsidRDefault="00B11951">
            <w:pPr>
              <w:pStyle w:val="ConsPlusNormal"/>
              <w:jc w:val="center"/>
            </w:pPr>
            <w:r>
              <w:t>102,4</w:t>
            </w:r>
          </w:p>
        </w:tc>
        <w:tc>
          <w:tcPr>
            <w:tcW w:w="1020" w:type="dxa"/>
          </w:tcPr>
          <w:p w:rsidR="00B11951" w:rsidRDefault="00B11951">
            <w:pPr>
              <w:pStyle w:val="ConsPlusNormal"/>
              <w:jc w:val="center"/>
            </w:pPr>
            <w:r>
              <w:t>102,6</w:t>
            </w:r>
          </w:p>
        </w:tc>
        <w:tc>
          <w:tcPr>
            <w:tcW w:w="1020" w:type="dxa"/>
          </w:tcPr>
          <w:p w:rsidR="00B11951" w:rsidRDefault="00B11951">
            <w:pPr>
              <w:pStyle w:val="ConsPlusNormal"/>
              <w:jc w:val="center"/>
            </w:pPr>
            <w:r>
              <w:t>102,8</w:t>
            </w:r>
          </w:p>
        </w:tc>
        <w:tc>
          <w:tcPr>
            <w:tcW w:w="1020" w:type="dxa"/>
          </w:tcPr>
          <w:p w:rsidR="00B11951" w:rsidRDefault="00B11951">
            <w:pPr>
              <w:pStyle w:val="ConsPlusNormal"/>
              <w:jc w:val="center"/>
            </w:pPr>
            <w:r>
              <w:t>103,0</w:t>
            </w:r>
          </w:p>
        </w:tc>
        <w:tc>
          <w:tcPr>
            <w:tcW w:w="1928" w:type="dxa"/>
          </w:tcPr>
          <w:p w:rsidR="00B11951" w:rsidRDefault="00B11951">
            <w:pPr>
              <w:pStyle w:val="ConsPlusNormal"/>
            </w:pPr>
            <w:hyperlink r:id="rId96">
              <w:r>
                <w:rPr>
                  <w:color w:val="0000FF"/>
                </w:rPr>
                <w:t>Постановление</w:t>
              </w:r>
            </w:hyperlink>
            <w:r>
              <w:t xml:space="preserve"> Правительства РК от 11 апреля 2019 г. N 185 "О Стратегии </w:t>
            </w:r>
            <w:r>
              <w:lastRenderedPageBreak/>
              <w:t>социально-экономического развития Республики Коми на период до 2035 года"</w:t>
            </w:r>
          </w:p>
        </w:tc>
        <w:tc>
          <w:tcPr>
            <w:tcW w:w="1304" w:type="dxa"/>
          </w:tcPr>
          <w:p w:rsidR="00B11951" w:rsidRDefault="00B11951">
            <w:pPr>
              <w:pStyle w:val="ConsPlusNormal"/>
            </w:pPr>
            <w:r>
              <w:lastRenderedPageBreak/>
              <w:t xml:space="preserve">Министерство экономического развития, </w:t>
            </w:r>
            <w:r>
              <w:lastRenderedPageBreak/>
              <w:t>промышленности и транспорта Республики Коми</w:t>
            </w:r>
          </w:p>
        </w:tc>
        <w:tc>
          <w:tcPr>
            <w:tcW w:w="1644" w:type="dxa"/>
          </w:tcPr>
          <w:p w:rsidR="00B11951" w:rsidRDefault="00B11951">
            <w:pPr>
              <w:pStyle w:val="ConsPlusNormal"/>
            </w:pPr>
            <w:r>
              <w:lastRenderedPageBreak/>
              <w:t>Индекс промышленного производства, к уровню 2017 года, %</w:t>
            </w:r>
          </w:p>
        </w:tc>
        <w:tc>
          <w:tcPr>
            <w:tcW w:w="680" w:type="dxa"/>
          </w:tcPr>
          <w:p w:rsidR="00B11951" w:rsidRDefault="00B11951">
            <w:pPr>
              <w:pStyle w:val="ConsPlusNormal"/>
            </w:pPr>
            <w:r>
              <w:t>-</w:t>
            </w:r>
          </w:p>
        </w:tc>
      </w:tr>
      <w:tr w:rsidR="00B11951">
        <w:tblPrEx>
          <w:tblBorders>
            <w:insideH w:val="nil"/>
          </w:tblBorders>
        </w:tblPrEx>
        <w:tc>
          <w:tcPr>
            <w:tcW w:w="510" w:type="dxa"/>
            <w:tcBorders>
              <w:bottom w:val="nil"/>
            </w:tcBorders>
          </w:tcPr>
          <w:p w:rsidR="00B11951" w:rsidRDefault="00B11951">
            <w:pPr>
              <w:pStyle w:val="ConsPlusNormal"/>
            </w:pPr>
            <w:r>
              <w:t>5.</w:t>
            </w:r>
          </w:p>
        </w:tc>
        <w:tc>
          <w:tcPr>
            <w:tcW w:w="1871" w:type="dxa"/>
            <w:tcBorders>
              <w:bottom w:val="nil"/>
            </w:tcBorders>
          </w:tcPr>
          <w:p w:rsidR="00B11951" w:rsidRDefault="00B11951">
            <w:pPr>
              <w:pStyle w:val="ConsPlusNormal"/>
              <w:jc w:val="both"/>
            </w:pPr>
            <w:r>
              <w:t>Доля обрабатывающих производств в объеме промышленного производства</w:t>
            </w:r>
          </w:p>
        </w:tc>
        <w:tc>
          <w:tcPr>
            <w:tcW w:w="680" w:type="dxa"/>
            <w:tcBorders>
              <w:bottom w:val="nil"/>
            </w:tcBorders>
          </w:tcPr>
          <w:p w:rsidR="00B11951" w:rsidRDefault="00B11951">
            <w:pPr>
              <w:pStyle w:val="ConsPlusNormal"/>
            </w:pPr>
            <w:r>
              <w:t>ПС</w:t>
            </w:r>
          </w:p>
        </w:tc>
        <w:tc>
          <w:tcPr>
            <w:tcW w:w="567" w:type="dxa"/>
            <w:tcBorders>
              <w:bottom w:val="nil"/>
            </w:tcBorders>
          </w:tcPr>
          <w:p w:rsidR="00B11951" w:rsidRDefault="00B11951">
            <w:pPr>
              <w:pStyle w:val="ConsPlusNormal"/>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7" w:type="dxa"/>
            <w:tcBorders>
              <w:bottom w:val="nil"/>
            </w:tcBorders>
          </w:tcPr>
          <w:p w:rsidR="00B11951" w:rsidRDefault="00B11951">
            <w:pPr>
              <w:pStyle w:val="ConsPlusNormal"/>
            </w:pPr>
            <w:r>
              <w:t>Процент</w:t>
            </w:r>
          </w:p>
        </w:tc>
        <w:tc>
          <w:tcPr>
            <w:tcW w:w="1020" w:type="dxa"/>
            <w:tcBorders>
              <w:bottom w:val="nil"/>
            </w:tcBorders>
          </w:tcPr>
          <w:p w:rsidR="00B11951" w:rsidRDefault="00B11951">
            <w:pPr>
              <w:pStyle w:val="ConsPlusNormal"/>
              <w:jc w:val="center"/>
            </w:pPr>
            <w:r>
              <w:t>23,4</w:t>
            </w:r>
          </w:p>
        </w:tc>
        <w:tc>
          <w:tcPr>
            <w:tcW w:w="680" w:type="dxa"/>
            <w:tcBorders>
              <w:bottom w:val="nil"/>
            </w:tcBorders>
          </w:tcPr>
          <w:p w:rsidR="00B11951" w:rsidRDefault="00B11951">
            <w:pPr>
              <w:pStyle w:val="ConsPlusNormal"/>
              <w:jc w:val="center"/>
            </w:pPr>
            <w:r>
              <w:t>2022</w:t>
            </w:r>
          </w:p>
        </w:tc>
        <w:tc>
          <w:tcPr>
            <w:tcW w:w="1020" w:type="dxa"/>
            <w:tcBorders>
              <w:bottom w:val="nil"/>
            </w:tcBorders>
          </w:tcPr>
          <w:p w:rsidR="00B11951" w:rsidRDefault="00B11951">
            <w:pPr>
              <w:pStyle w:val="ConsPlusNormal"/>
              <w:jc w:val="center"/>
            </w:pPr>
            <w:r>
              <w:t>24,6</w:t>
            </w:r>
          </w:p>
        </w:tc>
        <w:tc>
          <w:tcPr>
            <w:tcW w:w="1020" w:type="dxa"/>
            <w:tcBorders>
              <w:bottom w:val="nil"/>
            </w:tcBorders>
          </w:tcPr>
          <w:p w:rsidR="00B11951" w:rsidRDefault="00B11951">
            <w:pPr>
              <w:pStyle w:val="ConsPlusNormal"/>
              <w:jc w:val="center"/>
            </w:pPr>
            <w:r>
              <w:t>25,2</w:t>
            </w:r>
          </w:p>
        </w:tc>
        <w:tc>
          <w:tcPr>
            <w:tcW w:w="1020" w:type="dxa"/>
            <w:tcBorders>
              <w:bottom w:val="nil"/>
            </w:tcBorders>
          </w:tcPr>
          <w:p w:rsidR="00B11951" w:rsidRDefault="00B11951">
            <w:pPr>
              <w:pStyle w:val="ConsPlusNormal"/>
              <w:jc w:val="center"/>
            </w:pPr>
            <w:r>
              <w:t>25,8</w:t>
            </w:r>
          </w:p>
        </w:tc>
        <w:tc>
          <w:tcPr>
            <w:tcW w:w="1020" w:type="dxa"/>
            <w:tcBorders>
              <w:bottom w:val="nil"/>
            </w:tcBorders>
          </w:tcPr>
          <w:p w:rsidR="00B11951" w:rsidRDefault="00B11951">
            <w:pPr>
              <w:pStyle w:val="ConsPlusNormal"/>
              <w:jc w:val="center"/>
            </w:pPr>
            <w:r>
              <w:t>26,4</w:t>
            </w:r>
          </w:p>
        </w:tc>
        <w:tc>
          <w:tcPr>
            <w:tcW w:w="1020" w:type="dxa"/>
            <w:tcBorders>
              <w:bottom w:val="nil"/>
            </w:tcBorders>
          </w:tcPr>
          <w:p w:rsidR="00B11951" w:rsidRDefault="00B11951">
            <w:pPr>
              <w:pStyle w:val="ConsPlusNormal"/>
              <w:jc w:val="center"/>
            </w:pPr>
            <w:r>
              <w:t>27,0</w:t>
            </w:r>
          </w:p>
        </w:tc>
        <w:tc>
          <w:tcPr>
            <w:tcW w:w="1020" w:type="dxa"/>
            <w:tcBorders>
              <w:bottom w:val="nil"/>
            </w:tcBorders>
          </w:tcPr>
          <w:p w:rsidR="00B11951" w:rsidRDefault="00B11951">
            <w:pPr>
              <w:pStyle w:val="ConsPlusNormal"/>
              <w:jc w:val="center"/>
            </w:pPr>
            <w:r>
              <w:t>27,6</w:t>
            </w:r>
          </w:p>
        </w:tc>
        <w:tc>
          <w:tcPr>
            <w:tcW w:w="1020" w:type="dxa"/>
            <w:tcBorders>
              <w:bottom w:val="nil"/>
            </w:tcBorders>
          </w:tcPr>
          <w:p w:rsidR="00B11951" w:rsidRDefault="00B11951">
            <w:pPr>
              <w:pStyle w:val="ConsPlusNormal"/>
              <w:jc w:val="center"/>
            </w:pPr>
            <w:r>
              <w:t>28,2</w:t>
            </w:r>
          </w:p>
        </w:tc>
        <w:tc>
          <w:tcPr>
            <w:tcW w:w="1928" w:type="dxa"/>
            <w:tcBorders>
              <w:bottom w:val="nil"/>
            </w:tcBorders>
          </w:tcPr>
          <w:p w:rsidR="00B11951" w:rsidRDefault="00B11951">
            <w:pPr>
              <w:pStyle w:val="ConsPlusNormal"/>
            </w:pPr>
            <w:hyperlink r:id="rId97">
              <w:r>
                <w:rPr>
                  <w:color w:val="0000FF"/>
                </w:rPr>
                <w:t>Постановление</w:t>
              </w:r>
            </w:hyperlink>
            <w:r>
              <w:t xml:space="preserve"> Правительства РК от 11 апреля 2019 г. N 185 "О Стратегии социально-экономического развития Республики Коми на период до 2035 года"</w:t>
            </w:r>
          </w:p>
        </w:tc>
        <w:tc>
          <w:tcPr>
            <w:tcW w:w="1304" w:type="dxa"/>
            <w:tcBorders>
              <w:bottom w:val="nil"/>
            </w:tcBorders>
          </w:tcPr>
          <w:p w:rsidR="00B11951" w:rsidRDefault="00B11951">
            <w:pPr>
              <w:pStyle w:val="ConsPlusNormal"/>
            </w:pPr>
            <w:r>
              <w:t>Министерство экономического развития, промышленности и транспорта Республики Коми</w:t>
            </w:r>
          </w:p>
        </w:tc>
        <w:tc>
          <w:tcPr>
            <w:tcW w:w="1644" w:type="dxa"/>
            <w:tcBorders>
              <w:bottom w:val="nil"/>
            </w:tcBorders>
          </w:tcPr>
          <w:p w:rsidR="00B11951" w:rsidRDefault="00B11951">
            <w:pPr>
              <w:pStyle w:val="ConsPlusNormal"/>
            </w:pPr>
            <w:r>
              <w:t>Индекс промышленного производства, к уровню 2017 года, %</w:t>
            </w:r>
          </w:p>
        </w:tc>
        <w:tc>
          <w:tcPr>
            <w:tcW w:w="680" w:type="dxa"/>
            <w:tcBorders>
              <w:bottom w:val="nil"/>
            </w:tcBorders>
          </w:tcPr>
          <w:p w:rsidR="00B11951" w:rsidRDefault="00B11951">
            <w:pPr>
              <w:pStyle w:val="ConsPlusNormal"/>
            </w:pPr>
            <w:r>
              <w:t>-</w:t>
            </w:r>
          </w:p>
        </w:tc>
      </w:tr>
      <w:tr w:rsidR="00B11951">
        <w:tblPrEx>
          <w:tblBorders>
            <w:insideH w:val="nil"/>
          </w:tblBorders>
        </w:tblPrEx>
        <w:tc>
          <w:tcPr>
            <w:tcW w:w="18761" w:type="dxa"/>
            <w:gridSpan w:val="18"/>
            <w:tcBorders>
              <w:top w:val="nil"/>
            </w:tcBorders>
          </w:tcPr>
          <w:p w:rsidR="00B11951" w:rsidRDefault="00B11951">
            <w:pPr>
              <w:pStyle w:val="ConsPlusNormal"/>
              <w:jc w:val="both"/>
            </w:pPr>
            <w:r>
              <w:t xml:space="preserve">(п. 5 в ред. </w:t>
            </w:r>
            <w:hyperlink r:id="rId98">
              <w:r>
                <w:rPr>
                  <w:color w:val="0000FF"/>
                </w:rPr>
                <w:t>Постановления</w:t>
              </w:r>
            </w:hyperlink>
            <w:r>
              <w:t xml:space="preserve"> Правительства РК от 10.04.2024 N 167)</w:t>
            </w:r>
          </w:p>
        </w:tc>
      </w:tr>
      <w:tr w:rsidR="00B11951">
        <w:tc>
          <w:tcPr>
            <w:tcW w:w="18761" w:type="dxa"/>
            <w:gridSpan w:val="18"/>
          </w:tcPr>
          <w:p w:rsidR="00B11951" w:rsidRDefault="00B11951">
            <w:pPr>
              <w:pStyle w:val="ConsPlusNormal"/>
              <w:jc w:val="center"/>
              <w:outlineLvl w:val="2"/>
            </w:pPr>
            <w:r>
              <w:t>Цель 5: Развитие и реализация научного и инновационного потенциала Республики Коми</w:t>
            </w:r>
          </w:p>
        </w:tc>
      </w:tr>
      <w:tr w:rsidR="00B11951">
        <w:tc>
          <w:tcPr>
            <w:tcW w:w="510" w:type="dxa"/>
          </w:tcPr>
          <w:p w:rsidR="00B11951" w:rsidRDefault="00B11951">
            <w:pPr>
              <w:pStyle w:val="ConsPlusNormal"/>
            </w:pPr>
            <w:r>
              <w:t>6.</w:t>
            </w:r>
          </w:p>
        </w:tc>
        <w:tc>
          <w:tcPr>
            <w:tcW w:w="1871" w:type="dxa"/>
          </w:tcPr>
          <w:p w:rsidR="00B11951" w:rsidRDefault="00B11951">
            <w:pPr>
              <w:pStyle w:val="ConsPlusNormal"/>
              <w:jc w:val="both"/>
            </w:pPr>
            <w:r>
              <w:t xml:space="preserve">Количество научно-инновационных разработок, проектов (технологий, продукции, услуг), разрабатываемых и реализуемых организациями, действующими на </w:t>
            </w:r>
            <w:r>
              <w:lastRenderedPageBreak/>
              <w:t>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c>
          <w:tcPr>
            <w:tcW w:w="680" w:type="dxa"/>
          </w:tcPr>
          <w:p w:rsidR="00B11951" w:rsidRDefault="00B11951">
            <w:pPr>
              <w:pStyle w:val="ConsPlusNormal"/>
            </w:pPr>
          </w:p>
        </w:tc>
        <w:tc>
          <w:tcPr>
            <w:tcW w:w="567" w:type="dxa"/>
          </w:tcPr>
          <w:p w:rsidR="00B11951" w:rsidRDefault="00B11951">
            <w:pPr>
              <w:pStyle w:val="ConsPlusNormal"/>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7" w:type="dxa"/>
          </w:tcPr>
          <w:p w:rsidR="00B11951" w:rsidRDefault="00B11951">
            <w:pPr>
              <w:pStyle w:val="ConsPlusNormal"/>
            </w:pPr>
            <w:r>
              <w:t>Единиц</w:t>
            </w:r>
          </w:p>
        </w:tc>
        <w:tc>
          <w:tcPr>
            <w:tcW w:w="1020" w:type="dxa"/>
          </w:tcPr>
          <w:p w:rsidR="00B11951" w:rsidRDefault="00B11951">
            <w:pPr>
              <w:pStyle w:val="ConsPlusNormal"/>
              <w:jc w:val="center"/>
            </w:pPr>
            <w:r>
              <w:t>119</w:t>
            </w:r>
          </w:p>
        </w:tc>
        <w:tc>
          <w:tcPr>
            <w:tcW w:w="680" w:type="dxa"/>
          </w:tcPr>
          <w:p w:rsidR="00B11951" w:rsidRDefault="00B11951">
            <w:pPr>
              <w:pStyle w:val="ConsPlusNormal"/>
              <w:jc w:val="center"/>
            </w:pPr>
            <w:r>
              <w:t>2022</w:t>
            </w:r>
          </w:p>
        </w:tc>
        <w:tc>
          <w:tcPr>
            <w:tcW w:w="1020" w:type="dxa"/>
          </w:tcPr>
          <w:p w:rsidR="00B11951" w:rsidRDefault="00B11951">
            <w:pPr>
              <w:pStyle w:val="ConsPlusNormal"/>
              <w:jc w:val="center"/>
            </w:pPr>
            <w:r>
              <w:t>120</w:t>
            </w:r>
          </w:p>
        </w:tc>
        <w:tc>
          <w:tcPr>
            <w:tcW w:w="1020" w:type="dxa"/>
          </w:tcPr>
          <w:p w:rsidR="00B11951" w:rsidRDefault="00B11951">
            <w:pPr>
              <w:pStyle w:val="ConsPlusNormal"/>
              <w:jc w:val="center"/>
            </w:pPr>
            <w:r>
              <w:t>121</w:t>
            </w:r>
          </w:p>
        </w:tc>
        <w:tc>
          <w:tcPr>
            <w:tcW w:w="1020" w:type="dxa"/>
          </w:tcPr>
          <w:p w:rsidR="00B11951" w:rsidRDefault="00B11951">
            <w:pPr>
              <w:pStyle w:val="ConsPlusNormal"/>
              <w:jc w:val="center"/>
            </w:pPr>
            <w:r>
              <w:t>122</w:t>
            </w:r>
          </w:p>
        </w:tc>
        <w:tc>
          <w:tcPr>
            <w:tcW w:w="1020" w:type="dxa"/>
          </w:tcPr>
          <w:p w:rsidR="00B11951" w:rsidRDefault="00B11951">
            <w:pPr>
              <w:pStyle w:val="ConsPlusNormal"/>
              <w:jc w:val="center"/>
            </w:pPr>
            <w:r>
              <w:t>124</w:t>
            </w:r>
          </w:p>
        </w:tc>
        <w:tc>
          <w:tcPr>
            <w:tcW w:w="1020" w:type="dxa"/>
          </w:tcPr>
          <w:p w:rsidR="00B11951" w:rsidRDefault="00B11951">
            <w:pPr>
              <w:pStyle w:val="ConsPlusNormal"/>
              <w:jc w:val="center"/>
            </w:pPr>
            <w:r>
              <w:t>126</w:t>
            </w:r>
          </w:p>
        </w:tc>
        <w:tc>
          <w:tcPr>
            <w:tcW w:w="1020" w:type="dxa"/>
          </w:tcPr>
          <w:p w:rsidR="00B11951" w:rsidRDefault="00B11951">
            <w:pPr>
              <w:pStyle w:val="ConsPlusNormal"/>
              <w:jc w:val="center"/>
            </w:pPr>
            <w:r>
              <w:t>128</w:t>
            </w:r>
          </w:p>
        </w:tc>
        <w:tc>
          <w:tcPr>
            <w:tcW w:w="1020" w:type="dxa"/>
          </w:tcPr>
          <w:p w:rsidR="00B11951" w:rsidRDefault="00B11951">
            <w:pPr>
              <w:pStyle w:val="ConsPlusNormal"/>
              <w:jc w:val="center"/>
            </w:pPr>
            <w:r>
              <w:t>131</w:t>
            </w:r>
          </w:p>
        </w:tc>
        <w:tc>
          <w:tcPr>
            <w:tcW w:w="1928" w:type="dxa"/>
          </w:tcPr>
          <w:p w:rsidR="00B11951" w:rsidRDefault="00B11951">
            <w:pPr>
              <w:pStyle w:val="ConsPlusNormal"/>
            </w:pPr>
          </w:p>
        </w:tc>
        <w:tc>
          <w:tcPr>
            <w:tcW w:w="1304" w:type="dxa"/>
          </w:tcPr>
          <w:p w:rsidR="00B11951" w:rsidRDefault="00B11951">
            <w:pPr>
              <w:pStyle w:val="ConsPlusNormal"/>
            </w:pPr>
            <w:r>
              <w:t>Министерство экономического развития, промышленности и транспорта Республики Коми</w:t>
            </w:r>
          </w:p>
        </w:tc>
        <w:tc>
          <w:tcPr>
            <w:tcW w:w="1644" w:type="dxa"/>
          </w:tcPr>
          <w:p w:rsidR="00B11951" w:rsidRDefault="00B11951">
            <w:pPr>
              <w:pStyle w:val="ConsPlusNormal"/>
            </w:pPr>
            <w:r>
              <w:t xml:space="preserve">Темп роста (индекс роста) физического объема инвестиций в основной капитал, за исключением инвестиций инфраструктурных монополий </w:t>
            </w:r>
            <w:r>
              <w:lastRenderedPageBreak/>
              <w:t>(федеральные проекты) и бюджетных ассигнований федерального бюджета, % к 2020 году</w:t>
            </w:r>
          </w:p>
        </w:tc>
        <w:tc>
          <w:tcPr>
            <w:tcW w:w="680" w:type="dxa"/>
          </w:tcPr>
          <w:p w:rsidR="00B11951" w:rsidRDefault="00B11951">
            <w:pPr>
              <w:pStyle w:val="ConsPlusNormal"/>
            </w:pPr>
            <w:r>
              <w:lastRenderedPageBreak/>
              <w:t>-</w:t>
            </w:r>
          </w:p>
        </w:tc>
      </w:tr>
      <w:tr w:rsidR="00B11951">
        <w:tc>
          <w:tcPr>
            <w:tcW w:w="18761" w:type="dxa"/>
            <w:gridSpan w:val="18"/>
          </w:tcPr>
          <w:p w:rsidR="00B11951" w:rsidRDefault="00B11951">
            <w:pPr>
              <w:pStyle w:val="ConsPlusNormal"/>
              <w:jc w:val="center"/>
              <w:outlineLvl w:val="2"/>
            </w:pPr>
            <w:r>
              <w:t>Цель 6: Увеличение численности занятых в сфере малого и среднего предпринимательства, включая индивидуальных предпринимателей и самозанятых до 110,2 тысяч человек к 2030 году</w:t>
            </w:r>
          </w:p>
        </w:tc>
      </w:tr>
      <w:tr w:rsidR="00B11951">
        <w:tc>
          <w:tcPr>
            <w:tcW w:w="510" w:type="dxa"/>
          </w:tcPr>
          <w:p w:rsidR="00B11951" w:rsidRDefault="00B11951">
            <w:pPr>
              <w:pStyle w:val="ConsPlusNormal"/>
            </w:pPr>
            <w:r>
              <w:t>7.</w:t>
            </w:r>
          </w:p>
        </w:tc>
        <w:tc>
          <w:tcPr>
            <w:tcW w:w="1871" w:type="dxa"/>
          </w:tcPr>
          <w:p w:rsidR="00B11951" w:rsidRDefault="00B11951">
            <w:pPr>
              <w:pStyle w:val="ConsPlusNormal"/>
              <w:jc w:val="both"/>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tc>
        <w:tc>
          <w:tcPr>
            <w:tcW w:w="680" w:type="dxa"/>
          </w:tcPr>
          <w:p w:rsidR="00B11951" w:rsidRDefault="00B11951">
            <w:pPr>
              <w:pStyle w:val="ConsPlusNormal"/>
            </w:pPr>
          </w:p>
        </w:tc>
        <w:tc>
          <w:tcPr>
            <w:tcW w:w="567" w:type="dxa"/>
          </w:tcPr>
          <w:p w:rsidR="00B11951" w:rsidRDefault="00B11951">
            <w:pPr>
              <w:pStyle w:val="ConsPlusNormal"/>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7" w:type="dxa"/>
          </w:tcPr>
          <w:p w:rsidR="00B11951" w:rsidRDefault="00B11951">
            <w:pPr>
              <w:pStyle w:val="ConsPlusNormal"/>
            </w:pPr>
            <w:r>
              <w:t>Процент</w:t>
            </w:r>
          </w:p>
        </w:tc>
        <w:tc>
          <w:tcPr>
            <w:tcW w:w="1020" w:type="dxa"/>
          </w:tcPr>
          <w:p w:rsidR="00B11951" w:rsidRDefault="00B11951">
            <w:pPr>
              <w:pStyle w:val="ConsPlusNormal"/>
              <w:jc w:val="center"/>
            </w:pPr>
            <w:r>
              <w:t>28,2</w:t>
            </w:r>
          </w:p>
        </w:tc>
        <w:tc>
          <w:tcPr>
            <w:tcW w:w="680" w:type="dxa"/>
          </w:tcPr>
          <w:p w:rsidR="00B11951" w:rsidRDefault="00B11951">
            <w:pPr>
              <w:pStyle w:val="ConsPlusNormal"/>
              <w:jc w:val="center"/>
            </w:pPr>
            <w:r>
              <w:t>2022</w:t>
            </w:r>
          </w:p>
        </w:tc>
        <w:tc>
          <w:tcPr>
            <w:tcW w:w="1020" w:type="dxa"/>
          </w:tcPr>
          <w:p w:rsidR="00B11951" w:rsidRDefault="00B11951">
            <w:pPr>
              <w:pStyle w:val="ConsPlusNormal"/>
              <w:jc w:val="center"/>
            </w:pPr>
            <w:r>
              <w:t>28,3</w:t>
            </w:r>
          </w:p>
        </w:tc>
        <w:tc>
          <w:tcPr>
            <w:tcW w:w="1020" w:type="dxa"/>
          </w:tcPr>
          <w:p w:rsidR="00B11951" w:rsidRDefault="00B11951">
            <w:pPr>
              <w:pStyle w:val="ConsPlusNormal"/>
              <w:jc w:val="center"/>
            </w:pPr>
            <w:r>
              <w:t>28,5</w:t>
            </w:r>
          </w:p>
        </w:tc>
        <w:tc>
          <w:tcPr>
            <w:tcW w:w="1020" w:type="dxa"/>
          </w:tcPr>
          <w:p w:rsidR="00B11951" w:rsidRDefault="00B11951">
            <w:pPr>
              <w:pStyle w:val="ConsPlusNormal"/>
              <w:jc w:val="center"/>
            </w:pPr>
            <w:r>
              <w:t>29,0</w:t>
            </w:r>
          </w:p>
        </w:tc>
        <w:tc>
          <w:tcPr>
            <w:tcW w:w="1020" w:type="dxa"/>
          </w:tcPr>
          <w:p w:rsidR="00B11951" w:rsidRDefault="00B11951">
            <w:pPr>
              <w:pStyle w:val="ConsPlusNormal"/>
              <w:jc w:val="center"/>
            </w:pPr>
            <w:r>
              <w:t>29,5</w:t>
            </w:r>
          </w:p>
        </w:tc>
        <w:tc>
          <w:tcPr>
            <w:tcW w:w="1020" w:type="dxa"/>
          </w:tcPr>
          <w:p w:rsidR="00B11951" w:rsidRDefault="00B11951">
            <w:pPr>
              <w:pStyle w:val="ConsPlusNormal"/>
              <w:jc w:val="center"/>
            </w:pPr>
            <w:r>
              <w:t>30,0</w:t>
            </w:r>
          </w:p>
        </w:tc>
        <w:tc>
          <w:tcPr>
            <w:tcW w:w="1020" w:type="dxa"/>
          </w:tcPr>
          <w:p w:rsidR="00B11951" w:rsidRDefault="00B11951">
            <w:pPr>
              <w:pStyle w:val="ConsPlusNormal"/>
              <w:jc w:val="center"/>
            </w:pPr>
            <w:r>
              <w:t>30,5</w:t>
            </w:r>
          </w:p>
        </w:tc>
        <w:tc>
          <w:tcPr>
            <w:tcW w:w="1020" w:type="dxa"/>
          </w:tcPr>
          <w:p w:rsidR="00B11951" w:rsidRDefault="00B11951">
            <w:pPr>
              <w:pStyle w:val="ConsPlusNormal"/>
              <w:jc w:val="center"/>
            </w:pPr>
            <w:r>
              <w:t>31,0</w:t>
            </w:r>
          </w:p>
        </w:tc>
        <w:tc>
          <w:tcPr>
            <w:tcW w:w="1928" w:type="dxa"/>
          </w:tcPr>
          <w:p w:rsidR="00B11951" w:rsidRDefault="00B11951">
            <w:pPr>
              <w:pStyle w:val="ConsPlusNormal"/>
            </w:pPr>
          </w:p>
        </w:tc>
        <w:tc>
          <w:tcPr>
            <w:tcW w:w="1304" w:type="dxa"/>
          </w:tcPr>
          <w:p w:rsidR="00B11951" w:rsidRDefault="00B11951">
            <w:pPr>
              <w:pStyle w:val="ConsPlusNormal"/>
            </w:pPr>
            <w:r>
              <w:t>Министерство экономического развития, промышленности и транспорта Республики Коми</w:t>
            </w:r>
          </w:p>
        </w:tc>
        <w:tc>
          <w:tcPr>
            <w:tcW w:w="1644" w:type="dxa"/>
          </w:tcPr>
          <w:p w:rsidR="00B11951" w:rsidRDefault="00B11951">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c>
          <w:tcPr>
            <w:tcW w:w="680" w:type="dxa"/>
          </w:tcPr>
          <w:p w:rsidR="00B11951" w:rsidRDefault="00B11951">
            <w:pPr>
              <w:pStyle w:val="ConsPlusNormal"/>
            </w:pPr>
            <w:r>
              <w:t>-</w:t>
            </w:r>
          </w:p>
        </w:tc>
      </w:tr>
      <w:tr w:rsidR="00B11951">
        <w:tc>
          <w:tcPr>
            <w:tcW w:w="510" w:type="dxa"/>
          </w:tcPr>
          <w:p w:rsidR="00B11951" w:rsidRDefault="00B11951">
            <w:pPr>
              <w:pStyle w:val="ConsPlusNormal"/>
            </w:pPr>
            <w:r>
              <w:t>8.</w:t>
            </w:r>
          </w:p>
        </w:tc>
        <w:tc>
          <w:tcPr>
            <w:tcW w:w="1871" w:type="dxa"/>
          </w:tcPr>
          <w:p w:rsidR="00B11951" w:rsidRDefault="00B11951">
            <w:pPr>
              <w:pStyle w:val="ConsPlusNormal"/>
              <w:jc w:val="both"/>
            </w:pPr>
            <w:r>
              <w:t>Численность занятых в сфере малого и среднего предприниматель</w:t>
            </w:r>
            <w:r>
              <w:lastRenderedPageBreak/>
              <w:t>ства, включая индивидуальных предпринимателей и самозанятых</w:t>
            </w:r>
          </w:p>
        </w:tc>
        <w:tc>
          <w:tcPr>
            <w:tcW w:w="680" w:type="dxa"/>
          </w:tcPr>
          <w:p w:rsidR="00B11951" w:rsidRDefault="00B11951">
            <w:pPr>
              <w:pStyle w:val="ConsPlusNormal"/>
            </w:pPr>
            <w:r>
              <w:lastRenderedPageBreak/>
              <w:t>ПС, ВДЛ</w:t>
            </w:r>
          </w:p>
        </w:tc>
        <w:tc>
          <w:tcPr>
            <w:tcW w:w="567" w:type="dxa"/>
          </w:tcPr>
          <w:p w:rsidR="00B11951" w:rsidRDefault="00B11951">
            <w:pPr>
              <w:pStyle w:val="ConsPlusNormal"/>
            </w:pPr>
            <w:r>
              <w:rPr>
                <w:noProof/>
                <w:position w:val="-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7" w:type="dxa"/>
          </w:tcPr>
          <w:p w:rsidR="00B11951" w:rsidRDefault="00B11951">
            <w:pPr>
              <w:pStyle w:val="ConsPlusNormal"/>
            </w:pPr>
            <w:r>
              <w:t>тыс. человек</w:t>
            </w:r>
          </w:p>
        </w:tc>
        <w:tc>
          <w:tcPr>
            <w:tcW w:w="1020" w:type="dxa"/>
          </w:tcPr>
          <w:p w:rsidR="00B11951" w:rsidRDefault="00B11951">
            <w:pPr>
              <w:pStyle w:val="ConsPlusNormal"/>
              <w:jc w:val="center"/>
            </w:pPr>
            <w:r>
              <w:t>105,5</w:t>
            </w:r>
          </w:p>
        </w:tc>
        <w:tc>
          <w:tcPr>
            <w:tcW w:w="680" w:type="dxa"/>
          </w:tcPr>
          <w:p w:rsidR="00B11951" w:rsidRDefault="00B11951">
            <w:pPr>
              <w:pStyle w:val="ConsPlusNormal"/>
              <w:jc w:val="center"/>
            </w:pPr>
            <w:r>
              <w:t>2022</w:t>
            </w:r>
          </w:p>
        </w:tc>
        <w:tc>
          <w:tcPr>
            <w:tcW w:w="1020" w:type="dxa"/>
          </w:tcPr>
          <w:p w:rsidR="00B11951" w:rsidRDefault="00B11951">
            <w:pPr>
              <w:pStyle w:val="ConsPlusNormal"/>
              <w:jc w:val="center"/>
            </w:pPr>
            <w:r>
              <w:t>105,1</w:t>
            </w:r>
          </w:p>
        </w:tc>
        <w:tc>
          <w:tcPr>
            <w:tcW w:w="1020" w:type="dxa"/>
          </w:tcPr>
          <w:p w:rsidR="00B11951" w:rsidRDefault="00B11951">
            <w:pPr>
              <w:pStyle w:val="ConsPlusNormal"/>
              <w:jc w:val="center"/>
            </w:pPr>
            <w:r>
              <w:t>106,4</w:t>
            </w:r>
          </w:p>
        </w:tc>
        <w:tc>
          <w:tcPr>
            <w:tcW w:w="1020" w:type="dxa"/>
          </w:tcPr>
          <w:p w:rsidR="00B11951" w:rsidRDefault="00B11951">
            <w:pPr>
              <w:pStyle w:val="ConsPlusNormal"/>
              <w:jc w:val="center"/>
            </w:pPr>
            <w:r>
              <w:t>107,4</w:t>
            </w:r>
          </w:p>
        </w:tc>
        <w:tc>
          <w:tcPr>
            <w:tcW w:w="1020" w:type="dxa"/>
          </w:tcPr>
          <w:p w:rsidR="00B11951" w:rsidRDefault="00B11951">
            <w:pPr>
              <w:pStyle w:val="ConsPlusNormal"/>
              <w:jc w:val="center"/>
            </w:pPr>
            <w:r>
              <w:t>107,9</w:t>
            </w:r>
          </w:p>
        </w:tc>
        <w:tc>
          <w:tcPr>
            <w:tcW w:w="1020" w:type="dxa"/>
          </w:tcPr>
          <w:p w:rsidR="00B11951" w:rsidRDefault="00B11951">
            <w:pPr>
              <w:pStyle w:val="ConsPlusNormal"/>
              <w:jc w:val="center"/>
            </w:pPr>
            <w:r>
              <w:t>108,6</w:t>
            </w:r>
          </w:p>
        </w:tc>
        <w:tc>
          <w:tcPr>
            <w:tcW w:w="1020" w:type="dxa"/>
          </w:tcPr>
          <w:p w:rsidR="00B11951" w:rsidRDefault="00B11951">
            <w:pPr>
              <w:pStyle w:val="ConsPlusNormal"/>
              <w:jc w:val="center"/>
            </w:pPr>
            <w:r>
              <w:t>109,3</w:t>
            </w:r>
          </w:p>
        </w:tc>
        <w:tc>
          <w:tcPr>
            <w:tcW w:w="1020" w:type="dxa"/>
          </w:tcPr>
          <w:p w:rsidR="00B11951" w:rsidRDefault="00B11951">
            <w:pPr>
              <w:pStyle w:val="ConsPlusNormal"/>
              <w:jc w:val="center"/>
            </w:pPr>
            <w:r>
              <w:t>110,2</w:t>
            </w:r>
          </w:p>
        </w:tc>
        <w:tc>
          <w:tcPr>
            <w:tcW w:w="1928" w:type="dxa"/>
          </w:tcPr>
          <w:p w:rsidR="00B11951" w:rsidRDefault="00B11951">
            <w:pPr>
              <w:pStyle w:val="ConsPlusNormal"/>
            </w:pPr>
            <w:hyperlink r:id="rId99">
              <w:r>
                <w:rPr>
                  <w:color w:val="0000FF"/>
                </w:rPr>
                <w:t>Постановление</w:t>
              </w:r>
            </w:hyperlink>
            <w:r>
              <w:t xml:space="preserve"> Правительства РК от 11 апреля 2019 г. N 185 "О </w:t>
            </w:r>
            <w:r>
              <w:lastRenderedPageBreak/>
              <w:t>Стратегии социально-экономического развития Республики Коми на период до 2035 года".</w:t>
            </w:r>
          </w:p>
          <w:p w:rsidR="00B11951" w:rsidRDefault="00B11951">
            <w:pPr>
              <w:pStyle w:val="ConsPlusNormal"/>
            </w:pPr>
            <w:r>
              <w:t xml:space="preserve">Единый </w:t>
            </w:r>
            <w:hyperlink r:id="rId100">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(распоряжение Правительства Российской Федерации от 1 октября 2021 г. N 2765-р)</w:t>
            </w:r>
          </w:p>
        </w:tc>
        <w:tc>
          <w:tcPr>
            <w:tcW w:w="1304" w:type="dxa"/>
          </w:tcPr>
          <w:p w:rsidR="00B11951" w:rsidRDefault="00B11951">
            <w:pPr>
              <w:pStyle w:val="ConsPlusNormal"/>
            </w:pPr>
            <w:r>
              <w:lastRenderedPageBreak/>
              <w:t xml:space="preserve">Министерство экономического </w:t>
            </w:r>
            <w:r>
              <w:lastRenderedPageBreak/>
              <w:t>развития, промышленности и транспорта Республики Коми</w:t>
            </w:r>
          </w:p>
        </w:tc>
        <w:tc>
          <w:tcPr>
            <w:tcW w:w="1644" w:type="dxa"/>
          </w:tcPr>
          <w:p w:rsidR="00B11951" w:rsidRDefault="00B11951">
            <w:pPr>
              <w:pStyle w:val="ConsPlusNormal"/>
            </w:pPr>
            <w:r>
              <w:lastRenderedPageBreak/>
              <w:t xml:space="preserve">Численность занятых в сфере малого и среднего </w:t>
            </w:r>
            <w:r>
              <w:lastRenderedPageBreak/>
              <w:t>предпринимательства, включая индивидуальных предпринимателей и самозанятых.</w:t>
            </w:r>
          </w:p>
          <w:p w:rsidR="00B11951" w:rsidRDefault="00B11951">
            <w:pPr>
              <w:pStyle w:val="ConsPlusNormal"/>
            </w:pPr>
            <w:r>
              <w:t>Темп роста (индекс роста) реальной среднемесячной заработной платы, % к 2020 году - до 126,8% к 2030 году.</w:t>
            </w:r>
          </w:p>
          <w:p w:rsidR="00B11951" w:rsidRDefault="00B11951">
            <w:pPr>
              <w:pStyle w:val="ConsPlusNormal"/>
            </w:pPr>
            <w:r>
              <w:t>Темп роста (индекс роста) реального среднедушевого денежного дохода населения, % к 2020 году - до 130,2% к 2030 году.</w:t>
            </w:r>
          </w:p>
          <w:p w:rsidR="00B11951" w:rsidRDefault="00B11951">
            <w:pPr>
              <w:pStyle w:val="ConsPlusNormal"/>
            </w:pPr>
            <w:r>
              <w:t xml:space="preserve">"Цифровая зрелость" органов государственной власти субъектов Российской </w:t>
            </w:r>
            <w:r>
              <w:lastRenderedPageBreak/>
              <w:t>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w:t>
            </w:r>
          </w:p>
        </w:tc>
        <w:tc>
          <w:tcPr>
            <w:tcW w:w="680" w:type="dxa"/>
          </w:tcPr>
          <w:p w:rsidR="00B11951" w:rsidRDefault="00B11951">
            <w:pPr>
              <w:pStyle w:val="ConsPlusNormal"/>
            </w:pPr>
            <w:r>
              <w:lastRenderedPageBreak/>
              <w:t>-</w:t>
            </w:r>
          </w:p>
        </w:tc>
      </w:tr>
    </w:tbl>
    <w:p w:rsidR="00B11951" w:rsidRDefault="00B11951">
      <w:pPr>
        <w:pStyle w:val="ConsPlusNormal"/>
        <w:sectPr w:rsidR="00B11951">
          <w:pgSz w:w="16838" w:h="11905" w:orient="landscape"/>
          <w:pgMar w:top="1701" w:right="1134" w:bottom="850" w:left="1134" w:header="0" w:footer="0" w:gutter="0"/>
          <w:cols w:space="720"/>
          <w:titlePg/>
        </w:sectPr>
      </w:pPr>
    </w:p>
    <w:p w:rsidR="00B11951" w:rsidRDefault="00B11951">
      <w:pPr>
        <w:pStyle w:val="ConsPlusNormal"/>
      </w:pPr>
    </w:p>
    <w:p w:rsidR="00B11951" w:rsidRDefault="00B11951">
      <w:pPr>
        <w:pStyle w:val="ConsPlusTitle"/>
        <w:jc w:val="center"/>
        <w:outlineLvl w:val="1"/>
      </w:pPr>
      <w:r>
        <w:t>3. Структура государственной программы</w:t>
      </w:r>
    </w:p>
    <w:p w:rsidR="00B11951" w:rsidRDefault="00B1195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2268"/>
        <w:gridCol w:w="1134"/>
        <w:gridCol w:w="1417"/>
        <w:gridCol w:w="1417"/>
        <w:gridCol w:w="1984"/>
      </w:tblGrid>
      <w:tr w:rsidR="00B11951">
        <w:tc>
          <w:tcPr>
            <w:tcW w:w="826" w:type="dxa"/>
          </w:tcPr>
          <w:p w:rsidR="00B11951" w:rsidRDefault="00B11951">
            <w:pPr>
              <w:pStyle w:val="ConsPlusNormal"/>
              <w:jc w:val="center"/>
            </w:pPr>
            <w:r>
              <w:t>Номер</w:t>
            </w:r>
          </w:p>
        </w:tc>
        <w:tc>
          <w:tcPr>
            <w:tcW w:w="2268" w:type="dxa"/>
          </w:tcPr>
          <w:p w:rsidR="00B11951" w:rsidRDefault="00B11951">
            <w:pPr>
              <w:pStyle w:val="ConsPlusNormal"/>
              <w:jc w:val="center"/>
            </w:pPr>
            <w:r>
              <w:t>Задачи структурного элемента</w:t>
            </w:r>
          </w:p>
        </w:tc>
        <w:tc>
          <w:tcPr>
            <w:tcW w:w="2551" w:type="dxa"/>
            <w:gridSpan w:val="2"/>
          </w:tcPr>
          <w:p w:rsidR="00B11951" w:rsidRDefault="00B11951">
            <w:pPr>
              <w:pStyle w:val="ConsPlusNormal"/>
              <w:jc w:val="center"/>
            </w:pPr>
            <w:r>
              <w:t>Краткое описание ожидаемых эффектов от реализации задачи структурного элемента</w:t>
            </w:r>
          </w:p>
        </w:tc>
        <w:tc>
          <w:tcPr>
            <w:tcW w:w="3401" w:type="dxa"/>
            <w:gridSpan w:val="2"/>
          </w:tcPr>
          <w:p w:rsidR="00B11951" w:rsidRDefault="00B11951">
            <w:pPr>
              <w:pStyle w:val="ConsPlusNormal"/>
              <w:jc w:val="center"/>
            </w:pPr>
            <w:r>
              <w:t>Связь с верхнеуровневыми целевыми индикаторами и показателями государственной программы (комплексной программы), подпрограммы</w:t>
            </w:r>
          </w:p>
        </w:tc>
      </w:tr>
      <w:tr w:rsidR="00B11951">
        <w:tc>
          <w:tcPr>
            <w:tcW w:w="826" w:type="dxa"/>
          </w:tcPr>
          <w:p w:rsidR="00B11951" w:rsidRDefault="00B11951">
            <w:pPr>
              <w:pStyle w:val="ConsPlusNormal"/>
              <w:jc w:val="center"/>
            </w:pPr>
            <w:r>
              <w:t>1</w:t>
            </w:r>
          </w:p>
        </w:tc>
        <w:tc>
          <w:tcPr>
            <w:tcW w:w="2268" w:type="dxa"/>
          </w:tcPr>
          <w:p w:rsidR="00B11951" w:rsidRDefault="00B11951">
            <w:pPr>
              <w:pStyle w:val="ConsPlusNormal"/>
              <w:jc w:val="center"/>
            </w:pPr>
            <w:r>
              <w:t>2</w:t>
            </w:r>
          </w:p>
        </w:tc>
        <w:tc>
          <w:tcPr>
            <w:tcW w:w="2551" w:type="dxa"/>
            <w:gridSpan w:val="2"/>
          </w:tcPr>
          <w:p w:rsidR="00B11951" w:rsidRDefault="00B11951">
            <w:pPr>
              <w:pStyle w:val="ConsPlusNormal"/>
              <w:jc w:val="center"/>
            </w:pPr>
            <w:r>
              <w:t>3</w:t>
            </w:r>
          </w:p>
        </w:tc>
        <w:tc>
          <w:tcPr>
            <w:tcW w:w="3401" w:type="dxa"/>
            <w:gridSpan w:val="2"/>
          </w:tcPr>
          <w:p w:rsidR="00B11951" w:rsidRDefault="00B11951">
            <w:pPr>
              <w:pStyle w:val="ConsPlusNormal"/>
              <w:jc w:val="center"/>
            </w:pPr>
            <w:r>
              <w:t>4</w:t>
            </w:r>
          </w:p>
        </w:tc>
      </w:tr>
      <w:tr w:rsidR="00B11951">
        <w:tc>
          <w:tcPr>
            <w:tcW w:w="826" w:type="dxa"/>
          </w:tcPr>
          <w:p w:rsidR="00B11951" w:rsidRDefault="00B11951">
            <w:pPr>
              <w:pStyle w:val="ConsPlusNormal"/>
              <w:outlineLvl w:val="2"/>
            </w:pPr>
            <w:r>
              <w:t>1</w:t>
            </w:r>
          </w:p>
        </w:tc>
        <w:tc>
          <w:tcPr>
            <w:tcW w:w="8220" w:type="dxa"/>
            <w:gridSpan w:val="5"/>
          </w:tcPr>
          <w:p w:rsidR="00B11951" w:rsidRDefault="00B11951">
            <w:pPr>
              <w:pStyle w:val="ConsPlusNormal"/>
              <w:jc w:val="both"/>
            </w:pPr>
            <w:r>
              <w:t>Подпрограмма 1. Стратегическое управление Республики Коми</w:t>
            </w:r>
          </w:p>
        </w:tc>
      </w:tr>
      <w:tr w:rsidR="00B11951">
        <w:tc>
          <w:tcPr>
            <w:tcW w:w="826" w:type="dxa"/>
          </w:tcPr>
          <w:p w:rsidR="00B11951" w:rsidRDefault="00B11951">
            <w:pPr>
              <w:pStyle w:val="ConsPlusNormal"/>
            </w:pPr>
            <w:r>
              <w:t>1.1</w:t>
            </w:r>
          </w:p>
        </w:tc>
        <w:tc>
          <w:tcPr>
            <w:tcW w:w="3402" w:type="dxa"/>
            <w:gridSpan w:val="2"/>
          </w:tcPr>
          <w:p w:rsidR="00B11951" w:rsidRDefault="00B11951">
            <w:pPr>
              <w:pStyle w:val="ConsPlusNormal"/>
              <w:jc w:val="both"/>
            </w:pPr>
            <w:r>
              <w:t>2.01 Приоритетный региональный проект "Государственная поддержка реализации на территории Арктической зоны Республики Коми инвестиционных проектов", 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Pr>
          <w:p w:rsidR="00B11951" w:rsidRDefault="00B11951">
            <w:pPr>
              <w:pStyle w:val="ConsPlusNormal"/>
            </w:pPr>
            <w:r>
              <w:t>01.01.2024 - 31.12.2026</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1.1.1</w:t>
            </w:r>
          </w:p>
        </w:tc>
        <w:tc>
          <w:tcPr>
            <w:tcW w:w="2268" w:type="dxa"/>
          </w:tcPr>
          <w:p w:rsidR="00B11951" w:rsidRDefault="00B11951">
            <w:pPr>
              <w:pStyle w:val="ConsPlusNormal"/>
              <w:jc w:val="both"/>
            </w:pPr>
            <w:r>
              <w:t>Задача 1. Обеспечение развития центров экономического роста Республики Коми, входящих в состав Арктической зоны Российской Федерации (в части мероприятий, источником финансового обеспечения которых являются средства субсидии)</w:t>
            </w:r>
          </w:p>
        </w:tc>
        <w:tc>
          <w:tcPr>
            <w:tcW w:w="2551" w:type="dxa"/>
            <w:gridSpan w:val="2"/>
          </w:tcPr>
          <w:p w:rsidR="00B11951" w:rsidRDefault="00B11951">
            <w:pPr>
              <w:pStyle w:val="ConsPlusNormal"/>
            </w:pPr>
            <w:r>
              <w:t>Реализованы мероприятия плана социального развития центров экономического роста Республики Коми, входящих в Арктическую зону Российской Федерации</w:t>
            </w:r>
          </w:p>
        </w:tc>
        <w:tc>
          <w:tcPr>
            <w:tcW w:w="3401" w:type="dxa"/>
            <w:gridSpan w:val="2"/>
          </w:tcPr>
          <w:p w:rsidR="00B11951" w:rsidRDefault="00B11951">
            <w:pPr>
              <w:pStyle w:val="ConsPlusNormal"/>
            </w:pPr>
            <w:r>
              <w:t>Объем инвестиций в основной капитал за счет всех источников финансирования</w:t>
            </w:r>
          </w:p>
        </w:tc>
      </w:tr>
      <w:tr w:rsidR="00B11951">
        <w:tc>
          <w:tcPr>
            <w:tcW w:w="826" w:type="dxa"/>
          </w:tcPr>
          <w:p w:rsidR="00B11951" w:rsidRDefault="00B11951">
            <w:pPr>
              <w:pStyle w:val="ConsPlusNormal"/>
            </w:pPr>
            <w:r>
              <w:t>1.2</w:t>
            </w:r>
          </w:p>
        </w:tc>
        <w:tc>
          <w:tcPr>
            <w:tcW w:w="3402" w:type="dxa"/>
            <w:gridSpan w:val="2"/>
          </w:tcPr>
          <w:p w:rsidR="00B11951" w:rsidRDefault="00B11951">
            <w:pPr>
              <w:pStyle w:val="ConsPlusNormal"/>
              <w:jc w:val="both"/>
            </w:pPr>
            <w:r>
              <w:t>4.01 Комплекс процессных мероприятий "Совершенствование стратегического планирования и проектного управления в Республике Коми"</w:t>
            </w:r>
          </w:p>
        </w:tc>
        <w:tc>
          <w:tcPr>
            <w:tcW w:w="2834" w:type="dxa"/>
            <w:gridSpan w:val="2"/>
          </w:tcPr>
          <w:p w:rsidR="00B11951" w:rsidRDefault="00B11951">
            <w:pPr>
              <w:pStyle w:val="ConsPlusNormal"/>
            </w:pPr>
            <w:r>
              <w:t>01.01.2024 - 31.12.2030</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1.2.1</w:t>
            </w:r>
          </w:p>
        </w:tc>
        <w:tc>
          <w:tcPr>
            <w:tcW w:w="2268" w:type="dxa"/>
          </w:tcPr>
          <w:p w:rsidR="00B11951" w:rsidRDefault="00B11951">
            <w:pPr>
              <w:pStyle w:val="ConsPlusNormal"/>
              <w:jc w:val="both"/>
            </w:pPr>
            <w:r>
              <w:t xml:space="preserve">Задача 1. Поддержание в актуальном состоянии документов стратегического </w:t>
            </w:r>
            <w:r>
              <w:lastRenderedPageBreak/>
              <w:t>планирования</w:t>
            </w:r>
          </w:p>
        </w:tc>
        <w:tc>
          <w:tcPr>
            <w:tcW w:w="2551" w:type="dxa"/>
            <w:gridSpan w:val="2"/>
          </w:tcPr>
          <w:p w:rsidR="00B11951" w:rsidRDefault="00B11951">
            <w:pPr>
              <w:pStyle w:val="ConsPlusNormal"/>
            </w:pPr>
            <w:r>
              <w:lastRenderedPageBreak/>
              <w:t xml:space="preserve">Обеспечено наличие в Республике Коми утвержденных и актуальных документов стратегического </w:t>
            </w:r>
            <w:r>
              <w:lastRenderedPageBreak/>
              <w:t xml:space="preserve">планирования, разработанных в соответствии с Федеральным </w:t>
            </w:r>
            <w:hyperlink r:id="rId101">
              <w:r>
                <w:rPr>
                  <w:color w:val="0000FF"/>
                </w:rPr>
                <w:t>законом</w:t>
              </w:r>
            </w:hyperlink>
            <w:r>
              <w:t xml:space="preserve"> "О стратегическом планировании в Российской Федерации"</w:t>
            </w:r>
          </w:p>
        </w:tc>
        <w:tc>
          <w:tcPr>
            <w:tcW w:w="3401" w:type="dxa"/>
            <w:gridSpan w:val="2"/>
          </w:tcPr>
          <w:p w:rsidR="00B11951" w:rsidRDefault="00B11951">
            <w:pPr>
              <w:pStyle w:val="ConsPlusNormal"/>
            </w:pPr>
            <w:r>
              <w:lastRenderedPageBreak/>
              <w:t xml:space="preserve">Среднее отклонение основных макроэкономических показателей среднесрочного прогноза социально-экономического развития Республики Коми от их </w:t>
            </w:r>
            <w:r>
              <w:lastRenderedPageBreak/>
              <w:t>фактических значений (не более)</w:t>
            </w:r>
          </w:p>
        </w:tc>
      </w:tr>
      <w:tr w:rsidR="00B11951">
        <w:tc>
          <w:tcPr>
            <w:tcW w:w="826" w:type="dxa"/>
          </w:tcPr>
          <w:p w:rsidR="00B11951" w:rsidRDefault="00B11951">
            <w:pPr>
              <w:pStyle w:val="ConsPlusNormal"/>
            </w:pPr>
            <w:r>
              <w:lastRenderedPageBreak/>
              <w:t>1.2.2</w:t>
            </w:r>
          </w:p>
        </w:tc>
        <w:tc>
          <w:tcPr>
            <w:tcW w:w="2268" w:type="dxa"/>
          </w:tcPr>
          <w:p w:rsidR="00B11951" w:rsidRDefault="00B11951">
            <w:pPr>
              <w:pStyle w:val="ConsPlusNormal"/>
              <w:jc w:val="both"/>
            </w:pPr>
            <w:r>
              <w:t>Задача 2. Совершенствование системы стратегического управления развитием муниципальных образований в Республике Коми</w:t>
            </w:r>
          </w:p>
        </w:tc>
        <w:tc>
          <w:tcPr>
            <w:tcW w:w="2551" w:type="dxa"/>
            <w:gridSpan w:val="2"/>
          </w:tcPr>
          <w:p w:rsidR="00B11951" w:rsidRDefault="00B11951">
            <w:pPr>
              <w:pStyle w:val="ConsPlusNormal"/>
            </w:pPr>
            <w:r>
              <w:t xml:space="preserve">Наличие в Республике Коми утвержденных и актуальных документов стратегического планирования, разработанных в соответствии с Федеральным </w:t>
            </w:r>
            <w:hyperlink r:id="rId102">
              <w:r>
                <w:rPr>
                  <w:color w:val="0000FF"/>
                </w:rPr>
                <w:t>законом</w:t>
              </w:r>
            </w:hyperlink>
            <w:r>
              <w:t xml:space="preserve"> "О стратегическом планировании в Российской Федерации" на муниципальном уровне</w:t>
            </w:r>
          </w:p>
        </w:tc>
        <w:tc>
          <w:tcPr>
            <w:tcW w:w="3401" w:type="dxa"/>
            <w:gridSpan w:val="2"/>
          </w:tcPr>
          <w:p w:rsidR="00B11951" w:rsidRDefault="00B11951">
            <w:pPr>
              <w:pStyle w:val="ConsPlusNormal"/>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r>
      <w:tr w:rsidR="00B11951">
        <w:tc>
          <w:tcPr>
            <w:tcW w:w="826" w:type="dxa"/>
          </w:tcPr>
          <w:p w:rsidR="00B11951" w:rsidRDefault="00B11951">
            <w:pPr>
              <w:pStyle w:val="ConsPlusNormal"/>
            </w:pPr>
            <w:r>
              <w:t>1.2.3</w:t>
            </w:r>
          </w:p>
        </w:tc>
        <w:tc>
          <w:tcPr>
            <w:tcW w:w="2268" w:type="dxa"/>
          </w:tcPr>
          <w:p w:rsidR="00B11951" w:rsidRDefault="00B11951">
            <w:pPr>
              <w:pStyle w:val="ConsPlusNormal"/>
              <w:jc w:val="both"/>
            </w:pPr>
            <w:r>
              <w:t>Задача 3. Формирование прогнозной потребности экономики в квалифицированных кадрах</w:t>
            </w:r>
          </w:p>
        </w:tc>
        <w:tc>
          <w:tcPr>
            <w:tcW w:w="2551" w:type="dxa"/>
            <w:gridSpan w:val="2"/>
          </w:tcPr>
          <w:p w:rsidR="00B11951" w:rsidRDefault="00B11951">
            <w:pPr>
              <w:pStyle w:val="ConsPlusNormal"/>
            </w:pPr>
            <w:r>
              <w:t>К 2030 году 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организаций в Республике Коми составит 63,5 процентов</w:t>
            </w:r>
          </w:p>
        </w:tc>
        <w:tc>
          <w:tcPr>
            <w:tcW w:w="3401" w:type="dxa"/>
            <w:gridSpan w:val="2"/>
          </w:tcPr>
          <w:p w:rsidR="00B11951" w:rsidRDefault="00B11951">
            <w:pPr>
              <w:pStyle w:val="ConsPlusNormal"/>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r>
      <w:tr w:rsidR="00B11951">
        <w:tc>
          <w:tcPr>
            <w:tcW w:w="826" w:type="dxa"/>
          </w:tcPr>
          <w:p w:rsidR="00B11951" w:rsidRDefault="00B11951">
            <w:pPr>
              <w:pStyle w:val="ConsPlusNormal"/>
            </w:pPr>
            <w:r>
              <w:t>1.2.4</w:t>
            </w:r>
          </w:p>
        </w:tc>
        <w:tc>
          <w:tcPr>
            <w:tcW w:w="2268" w:type="dxa"/>
          </w:tcPr>
          <w:p w:rsidR="00B11951" w:rsidRDefault="00B11951">
            <w:pPr>
              <w:pStyle w:val="ConsPlusNormal"/>
              <w:jc w:val="both"/>
            </w:pPr>
            <w:r>
              <w:t>Задача 4. Совершенствование программно-целевого планирования и проектного управления</w:t>
            </w:r>
          </w:p>
        </w:tc>
        <w:tc>
          <w:tcPr>
            <w:tcW w:w="2551" w:type="dxa"/>
            <w:gridSpan w:val="2"/>
          </w:tcPr>
          <w:p w:rsidR="00B11951" w:rsidRDefault="00B11951">
            <w:pPr>
              <w:pStyle w:val="ConsPlusNormal"/>
            </w:pPr>
            <w:r>
              <w:t>Повышена вовлеченность органов исполнительной власти Республики Коми в программно-целевую и проектную деятельность.</w:t>
            </w:r>
          </w:p>
          <w:p w:rsidR="00B11951" w:rsidRDefault="00B11951">
            <w:pPr>
              <w:pStyle w:val="ConsPlusNormal"/>
            </w:pPr>
            <w:r>
              <w:t>Обеспечено проведение мониторинга хода реализации государственных программ Республики Коми и проектов и ежегодное проведение оценки их эффективности.</w:t>
            </w:r>
          </w:p>
          <w:p w:rsidR="00B11951" w:rsidRDefault="00B11951">
            <w:pPr>
              <w:pStyle w:val="ConsPlusNormal"/>
            </w:pPr>
            <w:r>
              <w:t xml:space="preserve">Правительство Республики Коми </w:t>
            </w:r>
            <w:r>
              <w:lastRenderedPageBreak/>
              <w:t>обеспечено информацией о проведении мониторинга хода реализации государственных программ Республики Коми и результатах оценки их эффективности с целью принятия управленческих решений</w:t>
            </w:r>
          </w:p>
        </w:tc>
        <w:tc>
          <w:tcPr>
            <w:tcW w:w="3401" w:type="dxa"/>
            <w:gridSpan w:val="2"/>
          </w:tcPr>
          <w:p w:rsidR="00B11951" w:rsidRDefault="00B11951">
            <w:pPr>
              <w:pStyle w:val="ConsPlusNormal"/>
            </w:pPr>
            <w:r>
              <w:lastRenderedPageBreak/>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r>
      <w:tr w:rsidR="00B11951">
        <w:tc>
          <w:tcPr>
            <w:tcW w:w="826" w:type="dxa"/>
          </w:tcPr>
          <w:p w:rsidR="00B11951" w:rsidRDefault="00B11951">
            <w:pPr>
              <w:pStyle w:val="ConsPlusNormal"/>
            </w:pPr>
            <w:r>
              <w:t>1.3</w:t>
            </w:r>
          </w:p>
        </w:tc>
        <w:tc>
          <w:tcPr>
            <w:tcW w:w="3402" w:type="dxa"/>
            <w:gridSpan w:val="2"/>
          </w:tcPr>
          <w:p w:rsidR="00B11951" w:rsidRDefault="00B11951">
            <w:pPr>
              <w:pStyle w:val="ConsPlusNormal"/>
              <w:jc w:val="both"/>
            </w:pPr>
            <w:r>
              <w:t>4.02 Комплекс процессных мероприятий "Содействие укреплению экономической основы отдельных территорий с особыми условиями хозяйствования"</w:t>
            </w:r>
          </w:p>
        </w:tc>
        <w:tc>
          <w:tcPr>
            <w:tcW w:w="2834" w:type="dxa"/>
            <w:gridSpan w:val="2"/>
          </w:tcPr>
          <w:p w:rsidR="00B11951" w:rsidRDefault="00B11951">
            <w:pPr>
              <w:pStyle w:val="ConsPlusNormal"/>
            </w:pPr>
            <w:r>
              <w:t>01.01.2024 - 31.12.2030</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blPrEx>
          <w:tblBorders>
            <w:insideH w:val="nil"/>
          </w:tblBorders>
        </w:tblPrEx>
        <w:tc>
          <w:tcPr>
            <w:tcW w:w="826" w:type="dxa"/>
            <w:tcBorders>
              <w:bottom w:val="nil"/>
            </w:tcBorders>
          </w:tcPr>
          <w:p w:rsidR="00B11951" w:rsidRDefault="00B11951">
            <w:pPr>
              <w:pStyle w:val="ConsPlusNormal"/>
            </w:pPr>
            <w:r>
              <w:t>1.3.1.</w:t>
            </w:r>
          </w:p>
        </w:tc>
        <w:tc>
          <w:tcPr>
            <w:tcW w:w="2268" w:type="dxa"/>
            <w:tcBorders>
              <w:bottom w:val="nil"/>
            </w:tcBorders>
          </w:tcPr>
          <w:p w:rsidR="00B11951" w:rsidRDefault="00B11951">
            <w:pPr>
              <w:pStyle w:val="ConsPlusNormal"/>
              <w:jc w:val="both"/>
            </w:pPr>
            <w:r>
              <w:t>Задача 1. Оказание содействия в подготовке и реализации новых инвестиционных проектов в Арктической зоне Республики Коми, в монопрофильных муниципальных образованиях (моногородах) Республики Коми, не входящих в состав Арктической зоны Республики Коми</w:t>
            </w:r>
          </w:p>
        </w:tc>
        <w:tc>
          <w:tcPr>
            <w:tcW w:w="2551" w:type="dxa"/>
            <w:gridSpan w:val="2"/>
            <w:tcBorders>
              <w:bottom w:val="nil"/>
            </w:tcBorders>
          </w:tcPr>
          <w:p w:rsidR="00B11951" w:rsidRDefault="00B11951">
            <w:pPr>
              <w:pStyle w:val="ConsPlusNormal"/>
            </w:pPr>
            <w:r>
              <w:t>Увеличено количество резидентов, осуществляющих деятельность на территориях с особыми условиями хозяйствования (Арктическая зона Российской Федерации, территории опережающего развития, создаваемые на территориях монопрофильных муниципальных образований (моногородов) Республики Коми, не входящих в состав Арктической зоны Республики Коми).</w:t>
            </w:r>
          </w:p>
          <w:p w:rsidR="00B11951" w:rsidRDefault="00B11951">
            <w:pPr>
              <w:pStyle w:val="ConsPlusNormal"/>
            </w:pPr>
            <w:r>
              <w:t xml:space="preserve">Оказана методическая, консультационная и информационная поддержка в соответствии с </w:t>
            </w:r>
            <w:hyperlink r:id="rId103">
              <w:r>
                <w:rPr>
                  <w:color w:val="0000FF"/>
                </w:rPr>
                <w:t>частью 1 статьи 6</w:t>
              </w:r>
            </w:hyperlink>
            <w:r>
              <w:t xml:space="preserve"> Федерального закона "О государственной поддержке предпринимательской деятельности в </w:t>
            </w:r>
            <w:r>
              <w:lastRenderedPageBreak/>
              <w:t>Арктической зоне Российской Федерации" индивидуальным предпринимателям или юридическим лицам, намеревающимся приобрести статус резидента Арктической зоны Российской Федерации, и (или) резидентам Арктической зоны Российской Федерации.</w:t>
            </w:r>
          </w:p>
          <w:p w:rsidR="00B11951" w:rsidRDefault="00B11951">
            <w:pPr>
              <w:pStyle w:val="ConsPlusNormal"/>
            </w:pPr>
            <w:r>
              <w:t xml:space="preserve">Оказаны меры государственной поддержки инвестиционных проектов на территориях Арктической зоны Российской Федерации, монопрофильных муниципальных образований (моногородов) в соответствии с </w:t>
            </w:r>
            <w:hyperlink r:id="rId104">
              <w:r>
                <w:rPr>
                  <w:color w:val="0000FF"/>
                </w:rPr>
                <w:t>Законом</w:t>
              </w:r>
            </w:hyperlink>
            <w:r>
              <w:t xml:space="preserve"> Республики Коми "О внесении изменений в некоторые законодательные акты Республики Коми в связи с установлением налоговых льгот для резидентов Арктической зоны Российской Федерации".</w:t>
            </w:r>
          </w:p>
          <w:p w:rsidR="00B11951" w:rsidRDefault="00B11951">
            <w:pPr>
              <w:pStyle w:val="ConsPlusNormal"/>
            </w:pPr>
            <w:r>
              <w:t>Созданы условия для повышения уровня социально-экономического развития Арктической зоны Республики Коми, монопрофильных муниципальных образований, не входящих в состав Арктической зоны Республики Коми, путем создания новых рабочих мест и вложения внебюджетных инвестиций</w:t>
            </w:r>
          </w:p>
        </w:tc>
        <w:tc>
          <w:tcPr>
            <w:tcW w:w="3401" w:type="dxa"/>
            <w:gridSpan w:val="2"/>
            <w:tcBorders>
              <w:bottom w:val="nil"/>
            </w:tcBorders>
          </w:tcPr>
          <w:p w:rsidR="00B11951" w:rsidRDefault="00B11951">
            <w:pPr>
              <w:pStyle w:val="ConsPlusNormal"/>
            </w:pPr>
            <w:r>
              <w:lastRenderedPageBreak/>
              <w:t>Объем инвестиций в основной капитал за счет всех источников финансирования</w:t>
            </w:r>
          </w:p>
        </w:tc>
      </w:tr>
      <w:tr w:rsidR="00B11951">
        <w:tblPrEx>
          <w:tblBorders>
            <w:insideH w:val="nil"/>
          </w:tblBorders>
        </w:tblPrEx>
        <w:tc>
          <w:tcPr>
            <w:tcW w:w="9046" w:type="dxa"/>
            <w:gridSpan w:val="6"/>
            <w:tcBorders>
              <w:top w:val="nil"/>
            </w:tcBorders>
          </w:tcPr>
          <w:p w:rsidR="00B11951" w:rsidRDefault="00B11951">
            <w:pPr>
              <w:pStyle w:val="ConsPlusNormal"/>
              <w:jc w:val="both"/>
            </w:pPr>
            <w:r>
              <w:t xml:space="preserve">(п. 1.3.1 в ред. </w:t>
            </w:r>
            <w:hyperlink r:id="rId105">
              <w:r>
                <w:rPr>
                  <w:color w:val="0000FF"/>
                </w:rPr>
                <w:t>Постановления</w:t>
              </w:r>
            </w:hyperlink>
            <w:r>
              <w:t xml:space="preserve"> Правительства РК от 10.04.2024 N 167)</w:t>
            </w:r>
          </w:p>
        </w:tc>
      </w:tr>
      <w:tr w:rsidR="00B11951">
        <w:tblPrEx>
          <w:tblBorders>
            <w:insideH w:val="nil"/>
          </w:tblBorders>
        </w:tblPrEx>
        <w:tc>
          <w:tcPr>
            <w:tcW w:w="826" w:type="dxa"/>
            <w:tcBorders>
              <w:bottom w:val="nil"/>
            </w:tcBorders>
          </w:tcPr>
          <w:p w:rsidR="00B11951" w:rsidRDefault="00B11951">
            <w:pPr>
              <w:pStyle w:val="ConsPlusNormal"/>
            </w:pPr>
            <w:r>
              <w:lastRenderedPageBreak/>
              <w:t>1.3.2.</w:t>
            </w:r>
          </w:p>
        </w:tc>
        <w:tc>
          <w:tcPr>
            <w:tcW w:w="8220" w:type="dxa"/>
            <w:gridSpan w:val="5"/>
            <w:tcBorders>
              <w:bottom w:val="nil"/>
            </w:tcBorders>
          </w:tcPr>
          <w:p w:rsidR="00B11951" w:rsidRDefault="00B11951">
            <w:pPr>
              <w:pStyle w:val="ConsPlusNormal"/>
              <w:jc w:val="both"/>
            </w:pPr>
            <w:r>
              <w:t xml:space="preserve">Исключен. - </w:t>
            </w:r>
            <w:hyperlink r:id="rId106">
              <w:r>
                <w:rPr>
                  <w:color w:val="0000FF"/>
                </w:rPr>
                <w:t>Постановление</w:t>
              </w:r>
            </w:hyperlink>
            <w:r>
              <w:t xml:space="preserve"> Правительства РК от 10.04.2024 N 167</w:t>
            </w:r>
          </w:p>
        </w:tc>
      </w:tr>
      <w:tr w:rsidR="00B11951">
        <w:tc>
          <w:tcPr>
            <w:tcW w:w="826" w:type="dxa"/>
          </w:tcPr>
          <w:p w:rsidR="00B11951" w:rsidRDefault="00B11951">
            <w:pPr>
              <w:pStyle w:val="ConsPlusNormal"/>
            </w:pPr>
            <w:r>
              <w:t>1.3.3.</w:t>
            </w:r>
          </w:p>
        </w:tc>
        <w:tc>
          <w:tcPr>
            <w:tcW w:w="2268" w:type="dxa"/>
          </w:tcPr>
          <w:p w:rsidR="00B11951" w:rsidRDefault="00B11951">
            <w:pPr>
              <w:pStyle w:val="ConsPlusNormal"/>
              <w:jc w:val="both"/>
            </w:pPr>
            <w:r>
              <w:t>Задача 3. Нивелирование последствий ликвидации градообразующего предприятия в монопрофильных муниципальных образованиях в Республике Коми</w:t>
            </w:r>
          </w:p>
        </w:tc>
        <w:tc>
          <w:tcPr>
            <w:tcW w:w="2551" w:type="dxa"/>
            <w:gridSpan w:val="2"/>
          </w:tcPr>
          <w:p w:rsidR="00B11951" w:rsidRDefault="00B11951">
            <w:pPr>
              <w:pStyle w:val="ConsPlusNormal"/>
            </w:pPr>
            <w:r>
              <w:t>Оказано содействие органам местного самоуправления по оплате электроэнергии по объектам недвижимого имущества, относящимся к водоотливным комплексам, расположенным на промышленных площадках ранее ликвидированных шахт, капитальному ремонту, ремонту муниципальных жилых помещений, объектов коммунальной инфраструктуры</w:t>
            </w:r>
          </w:p>
        </w:tc>
        <w:tc>
          <w:tcPr>
            <w:tcW w:w="3401" w:type="dxa"/>
            <w:gridSpan w:val="2"/>
          </w:tcPr>
          <w:p w:rsidR="00B11951" w:rsidRDefault="00B11951">
            <w:pPr>
              <w:pStyle w:val="ConsPlusNormal"/>
            </w:pPr>
            <w:r>
              <w:t>Объем инвестиций в основной капитал за счет всех источников финансирования</w:t>
            </w:r>
          </w:p>
        </w:tc>
      </w:tr>
      <w:tr w:rsidR="00B11951">
        <w:tc>
          <w:tcPr>
            <w:tcW w:w="826" w:type="dxa"/>
          </w:tcPr>
          <w:p w:rsidR="00B11951" w:rsidRDefault="00B11951">
            <w:pPr>
              <w:pStyle w:val="ConsPlusNormal"/>
              <w:outlineLvl w:val="2"/>
            </w:pPr>
            <w:r>
              <w:t>2.</w:t>
            </w:r>
          </w:p>
        </w:tc>
        <w:tc>
          <w:tcPr>
            <w:tcW w:w="8220" w:type="dxa"/>
            <w:gridSpan w:val="5"/>
          </w:tcPr>
          <w:p w:rsidR="00B11951" w:rsidRDefault="00B11951">
            <w:pPr>
              <w:pStyle w:val="ConsPlusNormal"/>
              <w:jc w:val="both"/>
            </w:pPr>
            <w:r>
              <w:t>Подпрограмма 2. Эффективная инвестиционная политика в Республике Коми</w:t>
            </w:r>
          </w:p>
        </w:tc>
      </w:tr>
      <w:tr w:rsidR="00B11951">
        <w:tc>
          <w:tcPr>
            <w:tcW w:w="826" w:type="dxa"/>
          </w:tcPr>
          <w:p w:rsidR="00B11951" w:rsidRDefault="00B11951">
            <w:pPr>
              <w:pStyle w:val="ConsPlusNormal"/>
            </w:pPr>
            <w:r>
              <w:t>2.1</w:t>
            </w:r>
          </w:p>
        </w:tc>
        <w:tc>
          <w:tcPr>
            <w:tcW w:w="3402" w:type="dxa"/>
            <w:gridSpan w:val="2"/>
          </w:tcPr>
          <w:p w:rsidR="00B11951" w:rsidRDefault="00B11951">
            <w:pPr>
              <w:pStyle w:val="ConsPlusNormal"/>
              <w:jc w:val="both"/>
            </w:pPr>
            <w:r>
              <w:t xml:space="preserve">3.01 Ведомственный проект "Создание объектов инфраструктуры, необходимых для реализации новых инвестиционных проектов, определяемых в соответствии с </w:t>
            </w:r>
            <w:hyperlink r:id="rId107">
              <w:r>
                <w:rPr>
                  <w:color w:val="0000FF"/>
                </w:rPr>
                <w:t>постановлением</w:t>
              </w:r>
            </w:hyperlink>
            <w:r>
              <w:t xml:space="preserve"> Правительства Российской Федерации от 19 октября 2020 г. N 1704", 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Pr>
          <w:p w:rsidR="00B11951" w:rsidRDefault="00B11951">
            <w:pPr>
              <w:pStyle w:val="ConsPlusNormal"/>
            </w:pPr>
            <w:r>
              <w:t>01.01.2024 - 31.12.2027</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2.1.1</w:t>
            </w:r>
          </w:p>
        </w:tc>
        <w:tc>
          <w:tcPr>
            <w:tcW w:w="2268" w:type="dxa"/>
          </w:tcPr>
          <w:p w:rsidR="00B11951" w:rsidRDefault="00B11951">
            <w:pPr>
              <w:pStyle w:val="ConsPlusNormal"/>
              <w:jc w:val="both"/>
            </w:pPr>
            <w:r>
              <w:t>Задача 1. Содействие субъектам инвестиционной деятельности в реализации инвестиционных проектов</w:t>
            </w:r>
          </w:p>
        </w:tc>
        <w:tc>
          <w:tcPr>
            <w:tcW w:w="2551" w:type="dxa"/>
            <w:gridSpan w:val="2"/>
          </w:tcPr>
          <w:p w:rsidR="00B11951" w:rsidRDefault="00B11951">
            <w:pPr>
              <w:pStyle w:val="ConsPlusNormal"/>
            </w:pPr>
            <w:r>
              <w:t>Оказана поддержка субъектам инвестиционной деятельности в создании объектов инфраструктуры, необходимых для реализации на территории Республики Коми новых инвестиционных проектов</w:t>
            </w:r>
          </w:p>
        </w:tc>
        <w:tc>
          <w:tcPr>
            <w:tcW w:w="3401" w:type="dxa"/>
            <w:gridSpan w:val="2"/>
          </w:tcPr>
          <w:p w:rsidR="00B11951" w:rsidRDefault="00B11951">
            <w:pPr>
              <w:pStyle w:val="ConsPlusNormal"/>
            </w:pPr>
            <w:r>
              <w:t>Объем инвестиций в основной капитал за счет всех источников финансирования</w:t>
            </w:r>
          </w:p>
        </w:tc>
      </w:tr>
      <w:tr w:rsidR="00B11951">
        <w:tc>
          <w:tcPr>
            <w:tcW w:w="826" w:type="dxa"/>
          </w:tcPr>
          <w:p w:rsidR="00B11951" w:rsidRDefault="00B11951">
            <w:pPr>
              <w:pStyle w:val="ConsPlusNormal"/>
            </w:pPr>
            <w:r>
              <w:t>2.2</w:t>
            </w:r>
          </w:p>
        </w:tc>
        <w:tc>
          <w:tcPr>
            <w:tcW w:w="3402" w:type="dxa"/>
            <w:gridSpan w:val="2"/>
          </w:tcPr>
          <w:p w:rsidR="00B11951" w:rsidRDefault="00B11951">
            <w:pPr>
              <w:pStyle w:val="ConsPlusNormal"/>
              <w:jc w:val="both"/>
            </w:pPr>
            <w:r>
              <w:t xml:space="preserve">4.03 Комплекс процессных мероприятий "Развитие системы </w:t>
            </w:r>
            <w:r>
              <w:lastRenderedPageBreak/>
              <w:t>государственного управления инвестиционными процессами в Республике Коми"</w:t>
            </w:r>
          </w:p>
        </w:tc>
        <w:tc>
          <w:tcPr>
            <w:tcW w:w="2834" w:type="dxa"/>
            <w:gridSpan w:val="2"/>
          </w:tcPr>
          <w:p w:rsidR="00B11951" w:rsidRDefault="00B11951">
            <w:pPr>
              <w:pStyle w:val="ConsPlusNormal"/>
            </w:pPr>
            <w:r>
              <w:lastRenderedPageBreak/>
              <w:t>01.01.2024 - 31.12.2030</w:t>
            </w:r>
          </w:p>
        </w:tc>
        <w:tc>
          <w:tcPr>
            <w:tcW w:w="1984" w:type="dxa"/>
          </w:tcPr>
          <w:p w:rsidR="00B11951" w:rsidRDefault="00B11951">
            <w:pPr>
              <w:pStyle w:val="ConsPlusNormal"/>
            </w:pPr>
            <w:r>
              <w:t xml:space="preserve">Ответственный за реализацию: </w:t>
            </w:r>
            <w:r>
              <w:lastRenderedPageBreak/>
              <w:t>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lastRenderedPageBreak/>
              <w:t>2.2.1.</w:t>
            </w:r>
          </w:p>
        </w:tc>
        <w:tc>
          <w:tcPr>
            <w:tcW w:w="2268" w:type="dxa"/>
          </w:tcPr>
          <w:p w:rsidR="00B11951" w:rsidRDefault="00B11951">
            <w:pPr>
              <w:pStyle w:val="ConsPlusNormal"/>
              <w:jc w:val="both"/>
            </w:pPr>
            <w:r>
              <w:t>Задача 1. Создание стабильных условий для осуществления деятельности инвесторов в Республике Коми</w:t>
            </w:r>
          </w:p>
        </w:tc>
        <w:tc>
          <w:tcPr>
            <w:tcW w:w="2551" w:type="dxa"/>
            <w:gridSpan w:val="2"/>
          </w:tcPr>
          <w:p w:rsidR="00B11951" w:rsidRDefault="00B11951">
            <w:pPr>
              <w:pStyle w:val="ConsPlusNormal"/>
            </w:pPr>
            <w:r>
              <w:t>Созданы стабильные условия деятельности инвесторов, привлечены инвестиции для решения задач социально-экономического развития Республики Коми.</w:t>
            </w:r>
          </w:p>
          <w:p w:rsidR="00B11951" w:rsidRDefault="00B11951">
            <w:pPr>
              <w:pStyle w:val="ConsPlusNormal"/>
            </w:pPr>
            <w:r>
              <w:t>Обеспечено наличие актуальной комплексной аналитической информации о состоянии инвестиционной сферы и об инвестиционном потенциале Республики Коми.</w:t>
            </w:r>
          </w:p>
          <w:p w:rsidR="00B11951" w:rsidRDefault="00B11951">
            <w:pPr>
              <w:pStyle w:val="ConsPlusNormal"/>
            </w:pPr>
            <w:r>
              <w:t>Разработаны и актуализированы нормативные правовые акты Республики Коми в сфере инвестиционной политики.</w:t>
            </w:r>
          </w:p>
          <w:p w:rsidR="00B11951" w:rsidRDefault="00B11951">
            <w:pPr>
              <w:pStyle w:val="ConsPlusNormal"/>
            </w:pPr>
            <w:r>
              <w:t>Предоставлена информационно-организационная и (или) консультационная поддержка по принципу "одного окна" в рамках реализации инвестиционных проектов субъектам инвестиционной деятельности</w:t>
            </w:r>
          </w:p>
        </w:tc>
        <w:tc>
          <w:tcPr>
            <w:tcW w:w="3401" w:type="dxa"/>
            <w:gridSpan w:val="2"/>
          </w:tcPr>
          <w:p w:rsidR="00B11951" w:rsidRDefault="00B11951">
            <w:pPr>
              <w:pStyle w:val="ConsPlusNormal"/>
            </w:pPr>
            <w:r>
              <w:t>Объем инвестиций в основной капитал за счет всех источников финансирования</w:t>
            </w:r>
          </w:p>
        </w:tc>
      </w:tr>
      <w:tr w:rsidR="00B11951">
        <w:tc>
          <w:tcPr>
            <w:tcW w:w="826" w:type="dxa"/>
          </w:tcPr>
          <w:p w:rsidR="00B11951" w:rsidRDefault="00B11951">
            <w:pPr>
              <w:pStyle w:val="ConsPlusNormal"/>
            </w:pPr>
            <w:r>
              <w:t>2.2.2.</w:t>
            </w:r>
          </w:p>
        </w:tc>
        <w:tc>
          <w:tcPr>
            <w:tcW w:w="2268" w:type="dxa"/>
          </w:tcPr>
          <w:p w:rsidR="00B11951" w:rsidRDefault="00B11951">
            <w:pPr>
              <w:pStyle w:val="ConsPlusNormal"/>
              <w:jc w:val="both"/>
            </w:pPr>
            <w:r>
              <w:t>Задача 2. Организационное, правовое и методическое обеспечение государственного регулирования государственно-частного партнерства в Республике Коми</w:t>
            </w:r>
          </w:p>
        </w:tc>
        <w:tc>
          <w:tcPr>
            <w:tcW w:w="2551" w:type="dxa"/>
            <w:gridSpan w:val="2"/>
          </w:tcPr>
          <w:p w:rsidR="00B11951" w:rsidRDefault="00B11951">
            <w:pPr>
              <w:pStyle w:val="ConsPlusNormal"/>
            </w:pPr>
            <w:r>
              <w:t>Уровень развития институциональной среды и нормативной правовой базы Республики Коми в сфере государственно-частного партнерства к 2030 году составит не ниже 70 процентов</w:t>
            </w:r>
          </w:p>
        </w:tc>
        <w:tc>
          <w:tcPr>
            <w:tcW w:w="3401" w:type="dxa"/>
            <w:gridSpan w:val="2"/>
          </w:tcPr>
          <w:p w:rsidR="00B11951" w:rsidRDefault="00B11951">
            <w:pPr>
              <w:pStyle w:val="ConsPlusNormal"/>
            </w:pPr>
            <w:r>
              <w:t>Объем инвестиций в основной капитал за счет всех источников финансирования</w:t>
            </w:r>
          </w:p>
        </w:tc>
      </w:tr>
      <w:tr w:rsidR="00B11951">
        <w:tc>
          <w:tcPr>
            <w:tcW w:w="826" w:type="dxa"/>
          </w:tcPr>
          <w:p w:rsidR="00B11951" w:rsidRDefault="00B11951">
            <w:pPr>
              <w:pStyle w:val="ConsPlusNormal"/>
            </w:pPr>
            <w:r>
              <w:t>2.2.3.</w:t>
            </w:r>
          </w:p>
        </w:tc>
        <w:tc>
          <w:tcPr>
            <w:tcW w:w="2268" w:type="dxa"/>
          </w:tcPr>
          <w:p w:rsidR="00B11951" w:rsidRDefault="00B11951">
            <w:pPr>
              <w:pStyle w:val="ConsPlusNormal"/>
              <w:jc w:val="both"/>
            </w:pPr>
            <w:r>
              <w:t xml:space="preserve">Задача 3. Обеспечение своевременной </w:t>
            </w:r>
            <w:r>
              <w:lastRenderedPageBreak/>
              <w:t>подготовки нормативных правовых актов по вопросам формирования и реализации адресной инвестиционной программы Республики Коми</w:t>
            </w:r>
          </w:p>
        </w:tc>
        <w:tc>
          <w:tcPr>
            <w:tcW w:w="2551" w:type="dxa"/>
            <w:gridSpan w:val="2"/>
          </w:tcPr>
          <w:p w:rsidR="00B11951" w:rsidRDefault="00B11951">
            <w:pPr>
              <w:pStyle w:val="ConsPlusNormal"/>
            </w:pPr>
            <w:r>
              <w:lastRenderedPageBreak/>
              <w:t xml:space="preserve">Наличие адресной инвестиционной </w:t>
            </w:r>
            <w:r>
              <w:lastRenderedPageBreak/>
              <w:t>программы Республики Коми, сформированной в соответствии с требованиями законодательства</w:t>
            </w:r>
          </w:p>
        </w:tc>
        <w:tc>
          <w:tcPr>
            <w:tcW w:w="3401" w:type="dxa"/>
            <w:gridSpan w:val="2"/>
          </w:tcPr>
          <w:p w:rsidR="00B11951" w:rsidRDefault="00B11951">
            <w:pPr>
              <w:pStyle w:val="ConsPlusNormal"/>
            </w:pPr>
            <w:r>
              <w:lastRenderedPageBreak/>
              <w:t xml:space="preserve">Объем инвестиций в основной капитал за счет всех источников </w:t>
            </w:r>
            <w:r>
              <w:lastRenderedPageBreak/>
              <w:t>финансирования</w:t>
            </w:r>
          </w:p>
        </w:tc>
      </w:tr>
      <w:tr w:rsidR="00B11951">
        <w:tc>
          <w:tcPr>
            <w:tcW w:w="826" w:type="dxa"/>
          </w:tcPr>
          <w:p w:rsidR="00B11951" w:rsidRDefault="00B11951">
            <w:pPr>
              <w:pStyle w:val="ConsPlusNormal"/>
            </w:pPr>
            <w:r>
              <w:lastRenderedPageBreak/>
              <w:t>2.3</w:t>
            </w:r>
          </w:p>
        </w:tc>
        <w:tc>
          <w:tcPr>
            <w:tcW w:w="3402" w:type="dxa"/>
            <w:gridSpan w:val="2"/>
          </w:tcPr>
          <w:p w:rsidR="00B11951" w:rsidRDefault="00B11951">
            <w:pPr>
              <w:pStyle w:val="ConsPlusNormal"/>
              <w:jc w:val="both"/>
            </w:pPr>
            <w:r>
              <w:t>4.04 Комплекс процессных мероприятий "Формирование и поддержание привлекательного инвестиционного имиджа региона на российском и международном рынках капитала"</w:t>
            </w:r>
          </w:p>
        </w:tc>
        <w:tc>
          <w:tcPr>
            <w:tcW w:w="2834" w:type="dxa"/>
            <w:gridSpan w:val="2"/>
          </w:tcPr>
          <w:p w:rsidR="00B11951" w:rsidRDefault="00B11951">
            <w:pPr>
              <w:pStyle w:val="ConsPlusNormal"/>
            </w:pPr>
            <w:r>
              <w:t>01.01.2024 - 31.12.2030</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2.3.1.</w:t>
            </w:r>
          </w:p>
        </w:tc>
        <w:tc>
          <w:tcPr>
            <w:tcW w:w="2268" w:type="dxa"/>
          </w:tcPr>
          <w:p w:rsidR="00B11951" w:rsidRDefault="00B11951">
            <w:pPr>
              <w:pStyle w:val="ConsPlusNormal"/>
              <w:jc w:val="both"/>
            </w:pPr>
            <w:r>
              <w:t>Задача 1. Организация целенаправленного продвижения информации об инвестиционном потенциале Республики Коми</w:t>
            </w:r>
          </w:p>
        </w:tc>
        <w:tc>
          <w:tcPr>
            <w:tcW w:w="2551" w:type="dxa"/>
            <w:gridSpan w:val="2"/>
          </w:tcPr>
          <w:p w:rsidR="00B11951" w:rsidRDefault="00B11951">
            <w:pPr>
              <w:pStyle w:val="ConsPlusNormal"/>
            </w:pPr>
            <w:r>
              <w:t>Организовано информирование представителей деловых кругов через сеть "Интернет" на официальном интернет-портале Республики Коми и Инвестиционном портале Республики Коми:</w:t>
            </w:r>
          </w:p>
          <w:p w:rsidR="00B11951" w:rsidRDefault="00B11951">
            <w:pPr>
              <w:pStyle w:val="ConsPlusNormal"/>
            </w:pPr>
            <w:r>
              <w:t>об экономическом, инвестиционном и природно-ресурсном потенциале Республики Коми, о социально-экономическом развитии Республики Коми, в том числе инвестиционной сферы;</w:t>
            </w:r>
          </w:p>
          <w:p w:rsidR="00B11951" w:rsidRDefault="00B11951">
            <w:pPr>
              <w:pStyle w:val="ConsPlusNormal"/>
            </w:pPr>
            <w:r>
              <w:t>о формах государственной поддержки хозяйствующих субъектов, осуществляющих свою деятельность на территории Республики Коми.</w:t>
            </w:r>
          </w:p>
          <w:p w:rsidR="00B11951" w:rsidRDefault="00B11951">
            <w:pPr>
              <w:pStyle w:val="ConsPlusNormal"/>
            </w:pPr>
            <w:r>
              <w:t>Обеспечено наличие присвоенного (подтвержденного) кредитного рейтинга Республики Коми</w:t>
            </w:r>
          </w:p>
        </w:tc>
        <w:tc>
          <w:tcPr>
            <w:tcW w:w="3401" w:type="dxa"/>
            <w:gridSpan w:val="2"/>
          </w:tcPr>
          <w:p w:rsidR="00B11951" w:rsidRDefault="00B11951">
            <w:pPr>
              <w:pStyle w:val="ConsPlusNormal"/>
            </w:pPr>
            <w:r>
              <w:t>Объем инвестиций в основной капитал за счет всех источников финансирования</w:t>
            </w:r>
          </w:p>
        </w:tc>
      </w:tr>
      <w:tr w:rsidR="00B11951">
        <w:tc>
          <w:tcPr>
            <w:tcW w:w="826" w:type="dxa"/>
          </w:tcPr>
          <w:p w:rsidR="00B11951" w:rsidRDefault="00B11951">
            <w:pPr>
              <w:pStyle w:val="ConsPlusNormal"/>
              <w:outlineLvl w:val="2"/>
            </w:pPr>
            <w:r>
              <w:t>3.</w:t>
            </w:r>
          </w:p>
        </w:tc>
        <w:tc>
          <w:tcPr>
            <w:tcW w:w="8220" w:type="dxa"/>
            <w:gridSpan w:val="5"/>
          </w:tcPr>
          <w:p w:rsidR="00B11951" w:rsidRDefault="00B11951">
            <w:pPr>
              <w:pStyle w:val="ConsPlusNormal"/>
              <w:jc w:val="both"/>
            </w:pPr>
            <w:r>
              <w:t>Подпрограмма 3. Въездной и внутренний туризм на территории Республики Коми</w:t>
            </w:r>
          </w:p>
        </w:tc>
      </w:tr>
      <w:tr w:rsidR="00B11951">
        <w:tc>
          <w:tcPr>
            <w:tcW w:w="826" w:type="dxa"/>
          </w:tcPr>
          <w:p w:rsidR="00B11951" w:rsidRDefault="00B11951">
            <w:pPr>
              <w:pStyle w:val="ConsPlusNormal"/>
            </w:pPr>
            <w:r>
              <w:lastRenderedPageBreak/>
              <w:t>3.1</w:t>
            </w:r>
          </w:p>
        </w:tc>
        <w:tc>
          <w:tcPr>
            <w:tcW w:w="3402" w:type="dxa"/>
            <w:gridSpan w:val="2"/>
          </w:tcPr>
          <w:p w:rsidR="00B11951" w:rsidRDefault="00B11951">
            <w:pPr>
              <w:pStyle w:val="ConsPlusNormal"/>
              <w:jc w:val="both"/>
            </w:pPr>
            <w:r>
              <w:t>1.J1 Региональный проект "Развитие туристической инфраструктуры", 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Pr>
          <w:p w:rsidR="00B11951" w:rsidRDefault="00B11951">
            <w:pPr>
              <w:pStyle w:val="ConsPlusNormal"/>
            </w:pPr>
            <w:r>
              <w:t>01.01.2024 - 31.12.2024</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3.1.1</w:t>
            </w:r>
          </w:p>
        </w:tc>
        <w:tc>
          <w:tcPr>
            <w:tcW w:w="2268" w:type="dxa"/>
          </w:tcPr>
          <w:p w:rsidR="00B11951" w:rsidRDefault="00B11951">
            <w:pPr>
              <w:pStyle w:val="ConsPlusNormal"/>
              <w:jc w:val="both"/>
            </w:pPr>
            <w:r>
              <w:t>Задача 1 Развитие туристической инфраструктуры в рамках реализации общественных инициатив</w:t>
            </w:r>
          </w:p>
        </w:tc>
        <w:tc>
          <w:tcPr>
            <w:tcW w:w="2551" w:type="dxa"/>
            <w:gridSpan w:val="2"/>
          </w:tcPr>
          <w:p w:rsidR="00B11951" w:rsidRDefault="00B11951">
            <w:pPr>
              <w:pStyle w:val="ConsPlusNormal"/>
            </w:pPr>
            <w:r>
              <w:t>Обеспечена поддержка реализации общественных и предпринимательских инициатив, направленных на развитие туристической инфраструктуры</w:t>
            </w:r>
          </w:p>
        </w:tc>
        <w:tc>
          <w:tcPr>
            <w:tcW w:w="3401" w:type="dxa"/>
            <w:gridSpan w:val="2"/>
          </w:tcPr>
          <w:p w:rsidR="00B11951" w:rsidRDefault="00B11951">
            <w:pPr>
              <w:pStyle w:val="ConsPlusNormal"/>
            </w:pPr>
            <w:r>
              <w:t>Удовлетворенность жителей Республики Коми качеством услуг в сфере выездного и внутреннего туризма, к общему числу опрошенных</w:t>
            </w:r>
          </w:p>
        </w:tc>
      </w:tr>
      <w:tr w:rsidR="00B11951">
        <w:tc>
          <w:tcPr>
            <w:tcW w:w="826" w:type="dxa"/>
          </w:tcPr>
          <w:p w:rsidR="00B11951" w:rsidRDefault="00B11951">
            <w:pPr>
              <w:pStyle w:val="ConsPlusNormal"/>
            </w:pPr>
            <w:r>
              <w:t>3.2</w:t>
            </w:r>
          </w:p>
        </w:tc>
        <w:tc>
          <w:tcPr>
            <w:tcW w:w="3402" w:type="dxa"/>
            <w:gridSpan w:val="2"/>
          </w:tcPr>
          <w:p w:rsidR="00B11951" w:rsidRDefault="00B11951">
            <w:pPr>
              <w:pStyle w:val="ConsPlusNormal"/>
              <w:jc w:val="both"/>
            </w:pPr>
            <w:r>
              <w:t>3.02 Ведомственный проект "Реализация инфраструктурного проекта "Строительство, реконструкция и капитальный ремонт объектов транспортной инфраструктуры в целях обеспечения связанного с ним инвестиционного проекта "Строительство туристско-рекреационного комплекса по ул. Дачная, 7/8 в городе Сыктывкаре пст. Выльтыдор"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куратор - Чибисов А.С., заместитель Председателя Правительства Республики Коми - министр строительства и жилищно-коммунального хозяйства Республики Коми</w:t>
            </w:r>
          </w:p>
        </w:tc>
        <w:tc>
          <w:tcPr>
            <w:tcW w:w="2834" w:type="dxa"/>
            <w:gridSpan w:val="2"/>
          </w:tcPr>
          <w:p w:rsidR="00B11951" w:rsidRDefault="00B11951">
            <w:pPr>
              <w:pStyle w:val="ConsPlusNormal"/>
            </w:pPr>
            <w:r>
              <w:t>01.01.2024 - 31.12.2025</w:t>
            </w:r>
          </w:p>
        </w:tc>
        <w:tc>
          <w:tcPr>
            <w:tcW w:w="1984" w:type="dxa"/>
          </w:tcPr>
          <w:p w:rsidR="00B11951" w:rsidRDefault="00B11951">
            <w:pPr>
              <w:pStyle w:val="ConsPlusNormal"/>
            </w:pPr>
            <w:r>
              <w:t>Ответственный за реализацию: Министерство строительства и жилищно-коммунального хозяйства Республики Коми</w:t>
            </w:r>
          </w:p>
        </w:tc>
      </w:tr>
      <w:tr w:rsidR="00B11951">
        <w:tc>
          <w:tcPr>
            <w:tcW w:w="826" w:type="dxa"/>
          </w:tcPr>
          <w:p w:rsidR="00B11951" w:rsidRDefault="00B11951">
            <w:pPr>
              <w:pStyle w:val="ConsPlusNormal"/>
            </w:pPr>
            <w:r>
              <w:t>3.2.1.</w:t>
            </w:r>
          </w:p>
        </w:tc>
        <w:tc>
          <w:tcPr>
            <w:tcW w:w="2268" w:type="dxa"/>
          </w:tcPr>
          <w:p w:rsidR="00B11951" w:rsidRDefault="00B11951">
            <w:pPr>
              <w:pStyle w:val="ConsPlusNormal"/>
              <w:jc w:val="both"/>
            </w:pPr>
            <w:r>
              <w:t xml:space="preserve">Задача 1. Строительство, реконструкция, капитальный ремонт и ремонт объектов транспортной, инженерной инфраструктуры в целях реализации инвестиционного проекта </w:t>
            </w:r>
            <w:r>
              <w:lastRenderedPageBreak/>
              <w:t>"Строительство туристско-рекреационного комплекса по ул. Дачная, 7/8 в городе Сыктывкаре пст. Выльтыдор"</w:t>
            </w:r>
          </w:p>
        </w:tc>
        <w:tc>
          <w:tcPr>
            <w:tcW w:w="2551" w:type="dxa"/>
            <w:gridSpan w:val="2"/>
          </w:tcPr>
          <w:p w:rsidR="00B11951" w:rsidRDefault="00B11951">
            <w:pPr>
              <w:pStyle w:val="ConsPlusNormal"/>
            </w:pPr>
            <w:r>
              <w:lastRenderedPageBreak/>
              <w:t>Реализован инфраструктурный проект в сфере туризма за счет средств бюджетного кредита</w:t>
            </w:r>
          </w:p>
        </w:tc>
        <w:tc>
          <w:tcPr>
            <w:tcW w:w="3401" w:type="dxa"/>
            <w:gridSpan w:val="2"/>
          </w:tcPr>
          <w:p w:rsidR="00B11951" w:rsidRDefault="00B11951">
            <w:pPr>
              <w:pStyle w:val="ConsPlusNormal"/>
            </w:pPr>
            <w:r>
              <w:t>Объем инвестиций в основной капитал за счет всех источников финансирования</w:t>
            </w:r>
          </w:p>
        </w:tc>
      </w:tr>
      <w:tr w:rsidR="00B11951">
        <w:tc>
          <w:tcPr>
            <w:tcW w:w="826" w:type="dxa"/>
          </w:tcPr>
          <w:p w:rsidR="00B11951" w:rsidRDefault="00B11951">
            <w:pPr>
              <w:pStyle w:val="ConsPlusNormal"/>
            </w:pPr>
            <w:r>
              <w:t>3.3</w:t>
            </w:r>
          </w:p>
        </w:tc>
        <w:tc>
          <w:tcPr>
            <w:tcW w:w="3402" w:type="dxa"/>
            <w:gridSpan w:val="2"/>
          </w:tcPr>
          <w:p w:rsidR="00B11951" w:rsidRDefault="00B11951">
            <w:pPr>
              <w:pStyle w:val="ConsPlusNormal"/>
              <w:jc w:val="both"/>
            </w:pPr>
            <w:r>
              <w:t>4.05 Комплекс процессных мероприятий "Создание условий для продвижения туристского потенциала региона"</w:t>
            </w:r>
          </w:p>
        </w:tc>
        <w:tc>
          <w:tcPr>
            <w:tcW w:w="2834" w:type="dxa"/>
            <w:gridSpan w:val="2"/>
          </w:tcPr>
          <w:p w:rsidR="00B11951" w:rsidRDefault="00B11951">
            <w:pPr>
              <w:pStyle w:val="ConsPlusNormal"/>
            </w:pPr>
            <w:r>
              <w:t>01.01.2024 - 31.12.2030</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blPrEx>
          <w:tblBorders>
            <w:insideH w:val="nil"/>
          </w:tblBorders>
        </w:tblPrEx>
        <w:tc>
          <w:tcPr>
            <w:tcW w:w="826" w:type="dxa"/>
            <w:tcBorders>
              <w:bottom w:val="nil"/>
            </w:tcBorders>
          </w:tcPr>
          <w:p w:rsidR="00B11951" w:rsidRDefault="00B11951">
            <w:pPr>
              <w:pStyle w:val="ConsPlusNormal"/>
            </w:pPr>
            <w:r>
              <w:t>3.3.1.</w:t>
            </w:r>
          </w:p>
        </w:tc>
        <w:tc>
          <w:tcPr>
            <w:tcW w:w="2268" w:type="dxa"/>
            <w:tcBorders>
              <w:bottom w:val="nil"/>
            </w:tcBorders>
          </w:tcPr>
          <w:p w:rsidR="00B11951" w:rsidRDefault="00B11951">
            <w:pPr>
              <w:pStyle w:val="ConsPlusNormal"/>
              <w:jc w:val="both"/>
            </w:pPr>
            <w:r>
              <w:t>Задача 1. Создание благоприятных условий для развития и продвижения отрасли туризма</w:t>
            </w:r>
          </w:p>
        </w:tc>
        <w:tc>
          <w:tcPr>
            <w:tcW w:w="2551" w:type="dxa"/>
            <w:gridSpan w:val="2"/>
            <w:tcBorders>
              <w:bottom w:val="nil"/>
            </w:tcBorders>
          </w:tcPr>
          <w:p w:rsidR="00B11951" w:rsidRDefault="00B11951">
            <w:pPr>
              <w:pStyle w:val="ConsPlusNormal"/>
            </w:pPr>
            <w:r>
              <w:t>Оказаны туристские и экскурсионные услуги ГАУ РК "Финно-угорский этнопарк".</w:t>
            </w:r>
          </w:p>
          <w:p w:rsidR="00B11951" w:rsidRDefault="00B11951">
            <w:pPr>
              <w:pStyle w:val="ConsPlusNormal"/>
            </w:pPr>
            <w:r>
              <w:t>Обеспечено участие субъектов туристской индустрии в региональных, российских и международных туристических мероприятиях.</w:t>
            </w:r>
          </w:p>
          <w:p w:rsidR="00B11951" w:rsidRDefault="00B11951">
            <w:pPr>
              <w:pStyle w:val="ConsPlusNormal"/>
            </w:pPr>
            <w:r>
              <w:t>Проведены мероприятия по позиционированию и продвижению туристского потенциала Республики Коми</w:t>
            </w:r>
          </w:p>
        </w:tc>
        <w:tc>
          <w:tcPr>
            <w:tcW w:w="3401" w:type="dxa"/>
            <w:gridSpan w:val="2"/>
            <w:tcBorders>
              <w:bottom w:val="nil"/>
            </w:tcBorders>
          </w:tcPr>
          <w:p w:rsidR="00B11951" w:rsidRDefault="00B11951">
            <w:pPr>
              <w:pStyle w:val="ConsPlusNormal"/>
            </w:pPr>
            <w:r>
              <w:t>Удовлетворенность жителей Республики Коми качеством услуг в сфере выездного и внутреннего туризма, к общему числу опрошенных</w:t>
            </w:r>
          </w:p>
        </w:tc>
      </w:tr>
      <w:tr w:rsidR="00B11951">
        <w:tblPrEx>
          <w:tblBorders>
            <w:insideH w:val="nil"/>
          </w:tblBorders>
        </w:tblPrEx>
        <w:tc>
          <w:tcPr>
            <w:tcW w:w="9046" w:type="dxa"/>
            <w:gridSpan w:val="6"/>
            <w:tcBorders>
              <w:top w:val="nil"/>
            </w:tcBorders>
          </w:tcPr>
          <w:p w:rsidR="00B11951" w:rsidRDefault="00B11951">
            <w:pPr>
              <w:pStyle w:val="ConsPlusNormal"/>
              <w:jc w:val="both"/>
            </w:pPr>
            <w:r>
              <w:t xml:space="preserve">(п. 3.3.1 в ред. </w:t>
            </w:r>
            <w:hyperlink r:id="rId108">
              <w:r>
                <w:rPr>
                  <w:color w:val="0000FF"/>
                </w:rPr>
                <w:t>Постановления</w:t>
              </w:r>
            </w:hyperlink>
            <w:r>
              <w:t xml:space="preserve"> Правительства РК от 10.04.2024 N 167)</w:t>
            </w:r>
          </w:p>
        </w:tc>
      </w:tr>
      <w:tr w:rsidR="00B11951">
        <w:tblPrEx>
          <w:tblBorders>
            <w:insideH w:val="nil"/>
          </w:tblBorders>
        </w:tblPrEx>
        <w:tc>
          <w:tcPr>
            <w:tcW w:w="826" w:type="dxa"/>
            <w:tcBorders>
              <w:bottom w:val="nil"/>
            </w:tcBorders>
          </w:tcPr>
          <w:p w:rsidR="00B11951" w:rsidRDefault="00B11951">
            <w:pPr>
              <w:pStyle w:val="ConsPlusNormal"/>
            </w:pPr>
            <w:r>
              <w:t>3.3.2.</w:t>
            </w:r>
          </w:p>
        </w:tc>
        <w:tc>
          <w:tcPr>
            <w:tcW w:w="8220" w:type="dxa"/>
            <w:gridSpan w:val="5"/>
            <w:tcBorders>
              <w:bottom w:val="nil"/>
            </w:tcBorders>
          </w:tcPr>
          <w:p w:rsidR="00B11951" w:rsidRDefault="00B11951">
            <w:pPr>
              <w:pStyle w:val="ConsPlusNormal"/>
              <w:jc w:val="both"/>
            </w:pPr>
            <w:r>
              <w:t xml:space="preserve">Исключен. - </w:t>
            </w:r>
            <w:hyperlink r:id="rId109">
              <w:r>
                <w:rPr>
                  <w:color w:val="0000FF"/>
                </w:rPr>
                <w:t>Постановление</w:t>
              </w:r>
            </w:hyperlink>
            <w:r>
              <w:t xml:space="preserve"> Правительства РК от 10.04.2024 N 167</w:t>
            </w:r>
          </w:p>
        </w:tc>
      </w:tr>
      <w:tr w:rsidR="00B11951">
        <w:tc>
          <w:tcPr>
            <w:tcW w:w="826" w:type="dxa"/>
          </w:tcPr>
          <w:p w:rsidR="00B11951" w:rsidRDefault="00B11951">
            <w:pPr>
              <w:pStyle w:val="ConsPlusNormal"/>
              <w:outlineLvl w:val="2"/>
            </w:pPr>
            <w:r>
              <w:t>4.</w:t>
            </w:r>
          </w:p>
        </w:tc>
        <w:tc>
          <w:tcPr>
            <w:tcW w:w="8220" w:type="dxa"/>
            <w:gridSpan w:val="5"/>
          </w:tcPr>
          <w:p w:rsidR="00B11951" w:rsidRDefault="00B11951">
            <w:pPr>
              <w:pStyle w:val="ConsPlusNormal"/>
              <w:jc w:val="both"/>
            </w:pPr>
            <w:r>
              <w:t>Подпрограмма 4. Эффективная промышленная политика в Республике Коми</w:t>
            </w:r>
          </w:p>
        </w:tc>
      </w:tr>
      <w:tr w:rsidR="00B11951">
        <w:tc>
          <w:tcPr>
            <w:tcW w:w="826" w:type="dxa"/>
          </w:tcPr>
          <w:p w:rsidR="00B11951" w:rsidRDefault="00B11951">
            <w:pPr>
              <w:pStyle w:val="ConsPlusNormal"/>
            </w:pPr>
            <w:r>
              <w:t>4.1</w:t>
            </w:r>
          </w:p>
        </w:tc>
        <w:tc>
          <w:tcPr>
            <w:tcW w:w="3402" w:type="dxa"/>
            <w:gridSpan w:val="2"/>
          </w:tcPr>
          <w:p w:rsidR="00B11951" w:rsidRDefault="00B11951">
            <w:pPr>
              <w:pStyle w:val="ConsPlusNormal"/>
              <w:jc w:val="both"/>
            </w:pPr>
            <w:r>
              <w:t>1.Т6 Региональный проект "Системные меры развития международной кооперации и экспорта", куратор - Ахмеева Э.А., первый заместитель Председателя Правительства Республики Коми</w:t>
            </w:r>
          </w:p>
        </w:tc>
        <w:tc>
          <w:tcPr>
            <w:tcW w:w="2834" w:type="dxa"/>
            <w:gridSpan w:val="2"/>
          </w:tcPr>
          <w:p w:rsidR="00B11951" w:rsidRDefault="00B11951">
            <w:pPr>
              <w:pStyle w:val="ConsPlusNormal"/>
            </w:pPr>
            <w:r>
              <w:t>01.01.2019 - 31.12.2024</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4.1.1.</w:t>
            </w:r>
          </w:p>
        </w:tc>
        <w:tc>
          <w:tcPr>
            <w:tcW w:w="2268" w:type="dxa"/>
          </w:tcPr>
          <w:p w:rsidR="00B11951" w:rsidRDefault="00B11951">
            <w:pPr>
              <w:pStyle w:val="ConsPlusNormal"/>
              <w:jc w:val="both"/>
            </w:pPr>
            <w:r>
              <w:t xml:space="preserve">Задача 1. Реализация комплекса институциональных мероприятий по </w:t>
            </w:r>
            <w:r>
              <w:lastRenderedPageBreak/>
              <w:t>популяризации и содействия развитию экспорта</w:t>
            </w:r>
          </w:p>
        </w:tc>
        <w:tc>
          <w:tcPr>
            <w:tcW w:w="2551" w:type="dxa"/>
            <w:gridSpan w:val="2"/>
          </w:tcPr>
          <w:p w:rsidR="00B11951" w:rsidRDefault="00B11951">
            <w:pPr>
              <w:pStyle w:val="ConsPlusNormal"/>
            </w:pPr>
            <w:r>
              <w:lastRenderedPageBreak/>
              <w:t>Проведен региональный конкурс "Экспортер года" в Республике Коми</w:t>
            </w:r>
          </w:p>
        </w:tc>
        <w:tc>
          <w:tcPr>
            <w:tcW w:w="3401" w:type="dxa"/>
            <w:gridSpan w:val="2"/>
          </w:tcPr>
          <w:p w:rsidR="00B11951" w:rsidRDefault="00B11951">
            <w:pPr>
              <w:pStyle w:val="ConsPlusNormal"/>
            </w:pPr>
            <w:r>
              <w:t>Объем инвестиций в основной капитал за счет всех источников финансирования</w:t>
            </w:r>
          </w:p>
        </w:tc>
      </w:tr>
      <w:tr w:rsidR="00B11951">
        <w:tblPrEx>
          <w:tblBorders>
            <w:insideH w:val="nil"/>
          </w:tblBorders>
        </w:tblPrEx>
        <w:tc>
          <w:tcPr>
            <w:tcW w:w="826" w:type="dxa"/>
            <w:tcBorders>
              <w:bottom w:val="nil"/>
            </w:tcBorders>
          </w:tcPr>
          <w:p w:rsidR="00B11951" w:rsidRDefault="00B11951">
            <w:pPr>
              <w:pStyle w:val="ConsPlusNormal"/>
            </w:pPr>
            <w:r>
              <w:t>4.2</w:t>
            </w:r>
          </w:p>
        </w:tc>
        <w:tc>
          <w:tcPr>
            <w:tcW w:w="3402" w:type="dxa"/>
            <w:gridSpan w:val="2"/>
            <w:tcBorders>
              <w:bottom w:val="nil"/>
            </w:tcBorders>
          </w:tcPr>
          <w:p w:rsidR="00B11951" w:rsidRDefault="00B11951">
            <w:pPr>
              <w:pStyle w:val="ConsPlusNormal"/>
              <w:jc w:val="both"/>
            </w:pPr>
            <w:r>
              <w:t>1.L1 Региональный проект "Системные меры по повышению производительности труда", 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bottom w:val="nil"/>
            </w:tcBorders>
          </w:tcPr>
          <w:p w:rsidR="00B11951" w:rsidRDefault="00B11951">
            <w:pPr>
              <w:pStyle w:val="ConsPlusNormal"/>
            </w:pPr>
            <w:r>
              <w:t>01.01.2022 - 31.12.2024</w:t>
            </w:r>
          </w:p>
        </w:tc>
        <w:tc>
          <w:tcPr>
            <w:tcW w:w="1984" w:type="dxa"/>
            <w:tcBorders>
              <w:bottom w:val="nil"/>
            </w:tcBorders>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blPrEx>
          <w:tblBorders>
            <w:insideH w:val="nil"/>
          </w:tblBorders>
        </w:tblPrEx>
        <w:tc>
          <w:tcPr>
            <w:tcW w:w="9046" w:type="dxa"/>
            <w:gridSpan w:val="6"/>
            <w:tcBorders>
              <w:top w:val="nil"/>
            </w:tcBorders>
          </w:tcPr>
          <w:p w:rsidR="00B11951" w:rsidRDefault="00B11951">
            <w:pPr>
              <w:pStyle w:val="ConsPlusNormal"/>
              <w:jc w:val="both"/>
            </w:pPr>
            <w:r>
              <w:t xml:space="preserve">(п. 4.2 в ред. </w:t>
            </w:r>
            <w:hyperlink r:id="rId110">
              <w:r>
                <w:rPr>
                  <w:color w:val="0000FF"/>
                </w:rPr>
                <w:t>Постановления</w:t>
              </w:r>
            </w:hyperlink>
            <w:r>
              <w:t xml:space="preserve"> Правительства РК от 10.04.2024 N 167)</w:t>
            </w:r>
          </w:p>
        </w:tc>
      </w:tr>
      <w:tr w:rsidR="00B11951">
        <w:tc>
          <w:tcPr>
            <w:tcW w:w="826" w:type="dxa"/>
          </w:tcPr>
          <w:p w:rsidR="00B11951" w:rsidRDefault="00B11951">
            <w:pPr>
              <w:pStyle w:val="ConsPlusNormal"/>
            </w:pPr>
            <w:r>
              <w:t>4.2.1.</w:t>
            </w:r>
          </w:p>
        </w:tc>
        <w:tc>
          <w:tcPr>
            <w:tcW w:w="2268" w:type="dxa"/>
          </w:tcPr>
          <w:p w:rsidR="00B11951" w:rsidRDefault="00B11951">
            <w:pPr>
              <w:pStyle w:val="ConsPlusNormal"/>
              <w:jc w:val="both"/>
            </w:pPr>
            <w:r>
              <w:t>Задача 1. Комплексная поддержка предприятий - участников национального проекта</w:t>
            </w:r>
          </w:p>
        </w:tc>
        <w:tc>
          <w:tcPr>
            <w:tcW w:w="2551" w:type="dxa"/>
            <w:gridSpan w:val="2"/>
          </w:tcPr>
          <w:p w:rsidR="00B11951" w:rsidRDefault="00B11951">
            <w:pPr>
              <w:pStyle w:val="ConsPlusNormal"/>
            </w:pPr>
            <w:r>
              <w:t>Количество руководителей, обученных по программе управленческих навыков для повышения производительности труда составит не менее 10 человек к 2024 году.</w:t>
            </w:r>
          </w:p>
          <w:p w:rsidR="00B11951" w:rsidRDefault="00B11951">
            <w:pPr>
              <w:pStyle w:val="ConsPlusNormal"/>
              <w:jc w:val="both"/>
            </w:pPr>
            <w:r>
              <w:t>Обеспечено ежегодное проведение регионального этапа конкурса лучших практик наставничества с целью трансфера знаний, методик и лучших практик повышения производительности труда</w:t>
            </w:r>
          </w:p>
        </w:tc>
        <w:tc>
          <w:tcPr>
            <w:tcW w:w="3401" w:type="dxa"/>
            <w:gridSpan w:val="2"/>
          </w:tcPr>
          <w:p w:rsidR="00B11951" w:rsidRDefault="00B11951">
            <w:pPr>
              <w:pStyle w:val="ConsPlusNormal"/>
            </w:pPr>
            <w:r>
              <w:t>Индекс промышленного производства, к уровню предыдущего года</w:t>
            </w:r>
          </w:p>
        </w:tc>
      </w:tr>
      <w:tr w:rsidR="00B11951">
        <w:tblPrEx>
          <w:tblBorders>
            <w:insideH w:val="nil"/>
          </w:tblBorders>
        </w:tblPrEx>
        <w:tc>
          <w:tcPr>
            <w:tcW w:w="826" w:type="dxa"/>
            <w:tcBorders>
              <w:bottom w:val="nil"/>
            </w:tcBorders>
          </w:tcPr>
          <w:p w:rsidR="00B11951" w:rsidRDefault="00B11951">
            <w:pPr>
              <w:pStyle w:val="ConsPlusNormal"/>
            </w:pPr>
            <w:r>
              <w:t>4.3</w:t>
            </w:r>
          </w:p>
        </w:tc>
        <w:tc>
          <w:tcPr>
            <w:tcW w:w="3402" w:type="dxa"/>
            <w:gridSpan w:val="2"/>
            <w:tcBorders>
              <w:bottom w:val="nil"/>
            </w:tcBorders>
          </w:tcPr>
          <w:p w:rsidR="00B11951" w:rsidRDefault="00B11951">
            <w:pPr>
              <w:pStyle w:val="ConsPlusNormal"/>
              <w:jc w:val="both"/>
            </w:pPr>
            <w:r>
              <w:t>1.L2 Региональный проект "Адресная поддержка повышения производительности труда на предприятиях", 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bottom w:val="nil"/>
            </w:tcBorders>
          </w:tcPr>
          <w:p w:rsidR="00B11951" w:rsidRDefault="00B11951">
            <w:pPr>
              <w:pStyle w:val="ConsPlusNormal"/>
            </w:pPr>
            <w:r>
              <w:t>01.01.2022 - 31.12.2024</w:t>
            </w:r>
          </w:p>
        </w:tc>
        <w:tc>
          <w:tcPr>
            <w:tcW w:w="1984" w:type="dxa"/>
            <w:tcBorders>
              <w:bottom w:val="nil"/>
            </w:tcBorders>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blPrEx>
          <w:tblBorders>
            <w:insideH w:val="nil"/>
          </w:tblBorders>
        </w:tblPrEx>
        <w:tc>
          <w:tcPr>
            <w:tcW w:w="9046" w:type="dxa"/>
            <w:gridSpan w:val="6"/>
            <w:tcBorders>
              <w:top w:val="nil"/>
            </w:tcBorders>
          </w:tcPr>
          <w:p w:rsidR="00B11951" w:rsidRDefault="00B11951">
            <w:pPr>
              <w:pStyle w:val="ConsPlusNormal"/>
              <w:jc w:val="both"/>
            </w:pPr>
            <w:r>
              <w:t xml:space="preserve">(п. 4.3 в ред. </w:t>
            </w:r>
            <w:hyperlink r:id="rId111">
              <w:r>
                <w:rPr>
                  <w:color w:val="0000FF"/>
                </w:rPr>
                <w:t>Постановления</w:t>
              </w:r>
            </w:hyperlink>
            <w:r>
              <w:t xml:space="preserve"> Правительства РК от 10.04.2024 N 167)</w:t>
            </w:r>
          </w:p>
        </w:tc>
      </w:tr>
      <w:tr w:rsidR="00B11951">
        <w:tc>
          <w:tcPr>
            <w:tcW w:w="826" w:type="dxa"/>
          </w:tcPr>
          <w:p w:rsidR="00B11951" w:rsidRDefault="00B11951">
            <w:pPr>
              <w:pStyle w:val="ConsPlusNormal"/>
            </w:pPr>
            <w:r>
              <w:t>4.3.1.</w:t>
            </w:r>
          </w:p>
        </w:tc>
        <w:tc>
          <w:tcPr>
            <w:tcW w:w="2268" w:type="dxa"/>
          </w:tcPr>
          <w:p w:rsidR="00B11951" w:rsidRDefault="00B11951">
            <w:pPr>
              <w:pStyle w:val="ConsPlusNormal"/>
              <w:jc w:val="both"/>
            </w:pPr>
            <w:r>
              <w:t xml:space="preserve">Задача 1. Предоставление возможности предприятиям по внедрению лучших практик (типовых </w:t>
            </w:r>
            <w:r>
              <w:lastRenderedPageBreak/>
              <w:t>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c>
          <w:tcPr>
            <w:tcW w:w="2551" w:type="dxa"/>
            <w:gridSpan w:val="2"/>
          </w:tcPr>
          <w:p w:rsidR="00B11951" w:rsidRDefault="00B11951">
            <w:pPr>
              <w:pStyle w:val="ConsPlusNormal"/>
            </w:pPr>
            <w:r>
              <w:lastRenderedPageBreak/>
              <w:t xml:space="preserve">Обеспечено вовлечение не менее 13 предприятий Республики Коми к участию в мероприятиях регионального проекта к </w:t>
            </w:r>
            <w:r>
              <w:lastRenderedPageBreak/>
              <w:t>2024 году</w:t>
            </w:r>
          </w:p>
        </w:tc>
        <w:tc>
          <w:tcPr>
            <w:tcW w:w="3401" w:type="dxa"/>
            <w:gridSpan w:val="2"/>
          </w:tcPr>
          <w:p w:rsidR="00B11951" w:rsidRDefault="00B11951">
            <w:pPr>
              <w:pStyle w:val="ConsPlusNormal"/>
            </w:pPr>
            <w:r>
              <w:lastRenderedPageBreak/>
              <w:t>Индекс промышленного производства, к уровню предыдущего года</w:t>
            </w:r>
          </w:p>
        </w:tc>
      </w:tr>
      <w:tr w:rsidR="00B11951">
        <w:tc>
          <w:tcPr>
            <w:tcW w:w="826" w:type="dxa"/>
          </w:tcPr>
          <w:p w:rsidR="00B11951" w:rsidRDefault="00B11951">
            <w:pPr>
              <w:pStyle w:val="ConsPlusNormal"/>
            </w:pPr>
            <w:r>
              <w:t>4.4</w:t>
            </w:r>
          </w:p>
        </w:tc>
        <w:tc>
          <w:tcPr>
            <w:tcW w:w="3402" w:type="dxa"/>
            <w:gridSpan w:val="2"/>
          </w:tcPr>
          <w:p w:rsidR="00B11951" w:rsidRDefault="00B11951">
            <w:pPr>
              <w:pStyle w:val="ConsPlusNormal"/>
              <w:jc w:val="both"/>
            </w:pPr>
            <w:r>
              <w:t>3.04 Ведомственный проект "Реализация инфраструктурного проекта "Реконструкция и капитальный ремонт автодорог в целях обеспечения связанного с ним инвестиционного проекта "Строительство завода по производству фанерных плит V-260 тыс. куб.м/год готовой продукции",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куратор - Чибисов А.С., заместитель Председателя Правительства Республики Коми - министр строительства и жилищно-коммунального хозяйства Республики Коми</w:t>
            </w:r>
          </w:p>
        </w:tc>
        <w:tc>
          <w:tcPr>
            <w:tcW w:w="2834" w:type="dxa"/>
            <w:gridSpan w:val="2"/>
          </w:tcPr>
          <w:p w:rsidR="00B11951" w:rsidRDefault="00B11951">
            <w:pPr>
              <w:pStyle w:val="ConsPlusNormal"/>
            </w:pPr>
            <w:r>
              <w:t>01.01.2024 - 31.12.2024</w:t>
            </w:r>
          </w:p>
        </w:tc>
        <w:tc>
          <w:tcPr>
            <w:tcW w:w="1984" w:type="dxa"/>
          </w:tcPr>
          <w:p w:rsidR="00B11951" w:rsidRDefault="00B11951">
            <w:pPr>
              <w:pStyle w:val="ConsPlusNormal"/>
            </w:pPr>
            <w:r>
              <w:t>Ответственный за реализацию: Министерство строительства и жилищно-коммунального хозяйства Республики Коми</w:t>
            </w:r>
          </w:p>
        </w:tc>
      </w:tr>
      <w:tr w:rsidR="00B11951">
        <w:tc>
          <w:tcPr>
            <w:tcW w:w="826" w:type="dxa"/>
          </w:tcPr>
          <w:p w:rsidR="00B11951" w:rsidRDefault="00B11951">
            <w:pPr>
              <w:pStyle w:val="ConsPlusNormal"/>
            </w:pPr>
            <w:r>
              <w:t>4.4.1</w:t>
            </w:r>
          </w:p>
        </w:tc>
        <w:tc>
          <w:tcPr>
            <w:tcW w:w="2268" w:type="dxa"/>
          </w:tcPr>
          <w:p w:rsidR="00B11951" w:rsidRDefault="00B11951">
            <w:pPr>
              <w:pStyle w:val="ConsPlusNormal"/>
              <w:jc w:val="both"/>
            </w:pPr>
            <w:r>
              <w:t>Задача 1 Реконструкция и капитальный ремонт объектов транспортной инфраструктуры в целях реализации инвестиционного проекта "Строительство завода по производству фанерных плит V-260 тыс. куб.м/год готовой продукции"</w:t>
            </w:r>
          </w:p>
        </w:tc>
        <w:tc>
          <w:tcPr>
            <w:tcW w:w="2551" w:type="dxa"/>
            <w:gridSpan w:val="2"/>
          </w:tcPr>
          <w:p w:rsidR="00B11951" w:rsidRDefault="00B11951">
            <w:pPr>
              <w:pStyle w:val="ConsPlusNormal"/>
            </w:pPr>
            <w:r>
              <w:t>Реализован инфраструктурный проект в сфере лесопромышленного комплекса за счет средств бюджетного кредита</w:t>
            </w:r>
          </w:p>
        </w:tc>
        <w:tc>
          <w:tcPr>
            <w:tcW w:w="3401" w:type="dxa"/>
            <w:gridSpan w:val="2"/>
          </w:tcPr>
          <w:p w:rsidR="00B11951" w:rsidRDefault="00B11951">
            <w:pPr>
              <w:pStyle w:val="ConsPlusNormal"/>
            </w:pPr>
            <w:r>
              <w:t>Объем инвестиций в основной капитал за счет всех источников финансирования</w:t>
            </w:r>
          </w:p>
        </w:tc>
      </w:tr>
      <w:tr w:rsidR="00B11951">
        <w:tc>
          <w:tcPr>
            <w:tcW w:w="826" w:type="dxa"/>
          </w:tcPr>
          <w:p w:rsidR="00B11951" w:rsidRDefault="00B11951">
            <w:pPr>
              <w:pStyle w:val="ConsPlusNormal"/>
            </w:pPr>
            <w:r>
              <w:t>4.5</w:t>
            </w:r>
          </w:p>
        </w:tc>
        <w:tc>
          <w:tcPr>
            <w:tcW w:w="3402" w:type="dxa"/>
            <w:gridSpan w:val="2"/>
          </w:tcPr>
          <w:p w:rsidR="00B11951" w:rsidRDefault="00B11951">
            <w:pPr>
              <w:pStyle w:val="ConsPlusNormal"/>
              <w:jc w:val="both"/>
            </w:pPr>
            <w:r>
              <w:t xml:space="preserve">3.05 Ведомственный проект "Финансовая поддержка субъектов деятельности в сфере промышленности в Республике Коми", куратор - Пономаренко Е.А., заместитель Председателя Правительства Республики Коми - </w:t>
            </w:r>
            <w:r>
              <w:lastRenderedPageBreak/>
              <w:t>министр экономического развития, промышленности и транспорта Республики Коми</w:t>
            </w:r>
          </w:p>
        </w:tc>
        <w:tc>
          <w:tcPr>
            <w:tcW w:w="2834" w:type="dxa"/>
            <w:gridSpan w:val="2"/>
          </w:tcPr>
          <w:p w:rsidR="00B11951" w:rsidRDefault="00B11951">
            <w:pPr>
              <w:pStyle w:val="ConsPlusNormal"/>
            </w:pPr>
            <w:r>
              <w:lastRenderedPageBreak/>
              <w:t>01.01.2024 - 31.12.2026</w:t>
            </w:r>
          </w:p>
        </w:tc>
        <w:tc>
          <w:tcPr>
            <w:tcW w:w="1984" w:type="dxa"/>
          </w:tcPr>
          <w:p w:rsidR="00B11951" w:rsidRDefault="00B11951">
            <w:pPr>
              <w:pStyle w:val="ConsPlusNormal"/>
            </w:pPr>
            <w:r>
              <w:t xml:space="preserve">Ответственный за реализацию: Министерство экономического развития, промышленности и транспорта </w:t>
            </w:r>
            <w:r>
              <w:lastRenderedPageBreak/>
              <w:t>Республики Коми</w:t>
            </w:r>
          </w:p>
        </w:tc>
      </w:tr>
      <w:tr w:rsidR="00B11951">
        <w:tc>
          <w:tcPr>
            <w:tcW w:w="826" w:type="dxa"/>
          </w:tcPr>
          <w:p w:rsidR="00B11951" w:rsidRDefault="00B11951">
            <w:pPr>
              <w:pStyle w:val="ConsPlusNormal"/>
            </w:pPr>
            <w:r>
              <w:lastRenderedPageBreak/>
              <w:t>4.5.1</w:t>
            </w:r>
          </w:p>
        </w:tc>
        <w:tc>
          <w:tcPr>
            <w:tcW w:w="2268" w:type="dxa"/>
          </w:tcPr>
          <w:p w:rsidR="00B11951" w:rsidRDefault="00B11951">
            <w:pPr>
              <w:pStyle w:val="ConsPlusNormal"/>
              <w:jc w:val="both"/>
            </w:pPr>
            <w:r>
              <w:t>Задача 1. Повышение доступности финансовых ресурсов для субъектов деятельности в сфере промышленности</w:t>
            </w:r>
          </w:p>
        </w:tc>
        <w:tc>
          <w:tcPr>
            <w:tcW w:w="2551" w:type="dxa"/>
            <w:gridSpan w:val="2"/>
          </w:tcPr>
          <w:p w:rsidR="00B11951" w:rsidRDefault="00B11951">
            <w:pPr>
              <w:pStyle w:val="ConsPlusNormal"/>
            </w:pPr>
            <w:r>
              <w:t>Реализованы проекты, направленные на разработку и внедрение перспективных технологий, производство новой конкурентоспособной и высокотехнологичной продукции гражданского назначения с импортозамещающим или экспортным потенциалом, модернизацию производств</w:t>
            </w:r>
          </w:p>
        </w:tc>
        <w:tc>
          <w:tcPr>
            <w:tcW w:w="3401" w:type="dxa"/>
            <w:gridSpan w:val="2"/>
          </w:tcPr>
          <w:p w:rsidR="00B11951" w:rsidRDefault="00B11951">
            <w:pPr>
              <w:pStyle w:val="ConsPlusNormal"/>
            </w:pPr>
            <w:r>
              <w:t>Объем инвестиций в основной капитал за счет всех источников финансирования</w:t>
            </w:r>
          </w:p>
        </w:tc>
      </w:tr>
      <w:tr w:rsidR="00B11951">
        <w:tc>
          <w:tcPr>
            <w:tcW w:w="826" w:type="dxa"/>
          </w:tcPr>
          <w:p w:rsidR="00B11951" w:rsidRDefault="00B11951">
            <w:pPr>
              <w:pStyle w:val="ConsPlusNormal"/>
            </w:pPr>
            <w:r>
              <w:t>4.6</w:t>
            </w:r>
          </w:p>
        </w:tc>
        <w:tc>
          <w:tcPr>
            <w:tcW w:w="3402" w:type="dxa"/>
            <w:gridSpan w:val="2"/>
          </w:tcPr>
          <w:p w:rsidR="00B11951" w:rsidRDefault="00B11951">
            <w:pPr>
              <w:pStyle w:val="ConsPlusNormal"/>
              <w:jc w:val="both"/>
            </w:pPr>
            <w:r>
              <w:t>3.09 Ведомственный проект "Содействие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Pr>
          <w:p w:rsidR="00B11951" w:rsidRDefault="00B11951">
            <w:pPr>
              <w:pStyle w:val="ConsPlusNormal"/>
            </w:pPr>
            <w:r>
              <w:t>01.01.2024 - 31.12.2026</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4.6.1</w:t>
            </w:r>
          </w:p>
        </w:tc>
        <w:tc>
          <w:tcPr>
            <w:tcW w:w="2268" w:type="dxa"/>
          </w:tcPr>
          <w:p w:rsidR="00B11951" w:rsidRDefault="00B11951">
            <w:pPr>
              <w:pStyle w:val="ConsPlusNormal"/>
              <w:jc w:val="both"/>
            </w:pPr>
            <w:r>
              <w:t>Задача 1. Создание условий для перехода автомобильного транспорта на использование газомоторного топлива</w:t>
            </w:r>
          </w:p>
        </w:tc>
        <w:tc>
          <w:tcPr>
            <w:tcW w:w="2551" w:type="dxa"/>
            <w:gridSpan w:val="2"/>
          </w:tcPr>
          <w:p w:rsidR="00B11951" w:rsidRDefault="00B11951">
            <w:pPr>
              <w:pStyle w:val="ConsPlusNormal"/>
            </w:pPr>
            <w:r>
              <w:t>Выполнены работы по переоборудованию транспортных средств на использование природного газа (метана) в качестве моторного топлива</w:t>
            </w:r>
          </w:p>
        </w:tc>
        <w:tc>
          <w:tcPr>
            <w:tcW w:w="3401" w:type="dxa"/>
            <w:gridSpan w:val="2"/>
          </w:tcPr>
          <w:p w:rsidR="00B11951" w:rsidRDefault="00B11951">
            <w:pPr>
              <w:pStyle w:val="ConsPlusNormal"/>
            </w:pPr>
            <w:r>
              <w:t>Индекс промышленного производства, к уровню предыдущего года</w:t>
            </w:r>
          </w:p>
        </w:tc>
      </w:tr>
      <w:tr w:rsidR="00B11951">
        <w:tc>
          <w:tcPr>
            <w:tcW w:w="826" w:type="dxa"/>
          </w:tcPr>
          <w:p w:rsidR="00B11951" w:rsidRDefault="00B11951">
            <w:pPr>
              <w:pStyle w:val="ConsPlusNormal"/>
            </w:pPr>
            <w:r>
              <w:t>4.7</w:t>
            </w:r>
          </w:p>
        </w:tc>
        <w:tc>
          <w:tcPr>
            <w:tcW w:w="3402" w:type="dxa"/>
            <w:gridSpan w:val="2"/>
          </w:tcPr>
          <w:p w:rsidR="00B11951" w:rsidRDefault="00B11951">
            <w:pPr>
              <w:pStyle w:val="ConsPlusNormal"/>
              <w:jc w:val="both"/>
            </w:pPr>
            <w:r>
              <w:t xml:space="preserve">3.10 Ведомственный проект "Содействие юридическим лицам и индивидуальным 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w:t>
            </w:r>
            <w:r>
              <w:lastRenderedPageBreak/>
              <w:t>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Pr>
          <w:p w:rsidR="00B11951" w:rsidRDefault="00B11951">
            <w:pPr>
              <w:pStyle w:val="ConsPlusNormal"/>
            </w:pPr>
            <w:r>
              <w:lastRenderedPageBreak/>
              <w:t>01.01.2024 - 31.12.2024</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4.7.1</w:t>
            </w:r>
          </w:p>
        </w:tc>
        <w:tc>
          <w:tcPr>
            <w:tcW w:w="2268" w:type="dxa"/>
          </w:tcPr>
          <w:p w:rsidR="00B11951" w:rsidRDefault="00B11951">
            <w:pPr>
              <w:pStyle w:val="ConsPlusNormal"/>
              <w:jc w:val="both"/>
            </w:pPr>
            <w:r>
              <w:t>Задача 1. Поддержка развития зарядной инфраструктуры для электрического автомобильного транспорта</w:t>
            </w:r>
          </w:p>
        </w:tc>
        <w:tc>
          <w:tcPr>
            <w:tcW w:w="2551" w:type="dxa"/>
            <w:gridSpan w:val="2"/>
          </w:tcPr>
          <w:p w:rsidR="00B11951" w:rsidRDefault="00B11951">
            <w:pPr>
              <w:pStyle w:val="ConsPlusNormal"/>
            </w:pPr>
            <w:r>
              <w:t>Реализованы инвестиционные проекты хозяйствующих субъектов Республики Коми по строительству объектов зарядной инфраструктуры для быстрой зарядки электрического автомобильного транспорта</w:t>
            </w:r>
          </w:p>
        </w:tc>
        <w:tc>
          <w:tcPr>
            <w:tcW w:w="3401" w:type="dxa"/>
            <w:gridSpan w:val="2"/>
          </w:tcPr>
          <w:p w:rsidR="00B11951" w:rsidRDefault="00B11951">
            <w:pPr>
              <w:pStyle w:val="ConsPlusNormal"/>
            </w:pPr>
            <w:r>
              <w:t>Объем инвестиций в основной капитал за счет всех источников финансирования</w:t>
            </w:r>
          </w:p>
        </w:tc>
      </w:tr>
      <w:tr w:rsidR="00B11951">
        <w:tc>
          <w:tcPr>
            <w:tcW w:w="826" w:type="dxa"/>
          </w:tcPr>
          <w:p w:rsidR="00B11951" w:rsidRDefault="00B11951">
            <w:pPr>
              <w:pStyle w:val="ConsPlusNormal"/>
            </w:pPr>
            <w:r>
              <w:t>4.8</w:t>
            </w:r>
          </w:p>
        </w:tc>
        <w:tc>
          <w:tcPr>
            <w:tcW w:w="3402" w:type="dxa"/>
            <w:gridSpan w:val="2"/>
          </w:tcPr>
          <w:p w:rsidR="00B11951" w:rsidRDefault="00B11951">
            <w:pPr>
              <w:pStyle w:val="ConsPlusNormal"/>
              <w:jc w:val="both"/>
            </w:pPr>
            <w:r>
              <w:t>4.06 Комплекс процессных мероприятий "Содействие в развитии основных отраслей промышленности Республики Коми"</w:t>
            </w:r>
          </w:p>
        </w:tc>
        <w:tc>
          <w:tcPr>
            <w:tcW w:w="2834" w:type="dxa"/>
            <w:gridSpan w:val="2"/>
          </w:tcPr>
          <w:p w:rsidR="00B11951" w:rsidRDefault="00B11951">
            <w:pPr>
              <w:pStyle w:val="ConsPlusNormal"/>
            </w:pPr>
            <w:r>
              <w:t>01.01.2024 - 31.12.2030</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4.8.1</w:t>
            </w:r>
          </w:p>
        </w:tc>
        <w:tc>
          <w:tcPr>
            <w:tcW w:w="2268" w:type="dxa"/>
          </w:tcPr>
          <w:p w:rsidR="00B11951" w:rsidRDefault="00B11951">
            <w:pPr>
              <w:pStyle w:val="ConsPlusNormal"/>
              <w:jc w:val="both"/>
            </w:pPr>
            <w:r>
              <w:t>Задача 1. Создание условий для развития нефтяной, газовой и горнорудной промышленности</w:t>
            </w:r>
          </w:p>
        </w:tc>
        <w:tc>
          <w:tcPr>
            <w:tcW w:w="2551" w:type="dxa"/>
            <w:gridSpan w:val="2"/>
          </w:tcPr>
          <w:p w:rsidR="00B11951" w:rsidRDefault="00B11951">
            <w:pPr>
              <w:pStyle w:val="ConsPlusNormal"/>
            </w:pPr>
            <w:r>
              <w:t>Созданы условия для роста промышленного производства по видам деятельности: "Добыча сырой нефти и природного газа", "Добыча угля", "Добыча металлических руд"</w:t>
            </w:r>
          </w:p>
        </w:tc>
        <w:tc>
          <w:tcPr>
            <w:tcW w:w="3401" w:type="dxa"/>
            <w:gridSpan w:val="2"/>
          </w:tcPr>
          <w:p w:rsidR="00B11951" w:rsidRDefault="00B11951">
            <w:pPr>
              <w:pStyle w:val="ConsPlusNormal"/>
            </w:pPr>
            <w:r>
              <w:t>Индекс промышленного производства, к уровню предыдущего года.</w:t>
            </w:r>
          </w:p>
          <w:p w:rsidR="00B11951" w:rsidRDefault="00B11951">
            <w:pPr>
              <w:pStyle w:val="ConsPlusNormal"/>
            </w:pPr>
            <w:r>
              <w:t>Доля обрабатывающих производств в объеме промышленного производства</w:t>
            </w:r>
          </w:p>
        </w:tc>
      </w:tr>
      <w:tr w:rsidR="00B11951">
        <w:tc>
          <w:tcPr>
            <w:tcW w:w="826" w:type="dxa"/>
          </w:tcPr>
          <w:p w:rsidR="00B11951" w:rsidRDefault="00B11951">
            <w:pPr>
              <w:pStyle w:val="ConsPlusNormal"/>
            </w:pPr>
            <w:r>
              <w:t>4.8.2</w:t>
            </w:r>
          </w:p>
        </w:tc>
        <w:tc>
          <w:tcPr>
            <w:tcW w:w="2268" w:type="dxa"/>
          </w:tcPr>
          <w:p w:rsidR="00B11951" w:rsidRDefault="00B11951">
            <w:pPr>
              <w:pStyle w:val="ConsPlusNormal"/>
              <w:jc w:val="both"/>
            </w:pPr>
            <w:r>
              <w:t>Задача 2. Методическая и информационная поддержка для развития лесопромышленного комплекса</w:t>
            </w:r>
          </w:p>
        </w:tc>
        <w:tc>
          <w:tcPr>
            <w:tcW w:w="2551" w:type="dxa"/>
            <w:gridSpan w:val="2"/>
          </w:tcPr>
          <w:p w:rsidR="00B11951" w:rsidRDefault="00B11951">
            <w:pPr>
              <w:pStyle w:val="ConsPlusNormal"/>
            </w:pPr>
            <w:r>
              <w:t>Созданы условия для роста промышленного производства по виду деятельности "Обработка древесины и производство изделий из дерева, кроме мебели"</w:t>
            </w:r>
          </w:p>
        </w:tc>
        <w:tc>
          <w:tcPr>
            <w:tcW w:w="3401" w:type="dxa"/>
            <w:gridSpan w:val="2"/>
          </w:tcPr>
          <w:p w:rsidR="00B11951" w:rsidRDefault="00B11951">
            <w:pPr>
              <w:pStyle w:val="ConsPlusNormal"/>
            </w:pPr>
            <w:r>
              <w:t>Индекс промышленного производства, к уровню предыдущего года.</w:t>
            </w:r>
          </w:p>
          <w:p w:rsidR="00B11951" w:rsidRDefault="00B11951">
            <w:pPr>
              <w:pStyle w:val="ConsPlusNormal"/>
            </w:pPr>
            <w:r>
              <w:t>Доля обрабатывающих производств в объеме промышленного производства</w:t>
            </w:r>
          </w:p>
        </w:tc>
      </w:tr>
      <w:tr w:rsidR="00B11951">
        <w:tc>
          <w:tcPr>
            <w:tcW w:w="826" w:type="dxa"/>
          </w:tcPr>
          <w:p w:rsidR="00B11951" w:rsidRDefault="00B11951">
            <w:pPr>
              <w:pStyle w:val="ConsPlusNormal"/>
            </w:pPr>
            <w:r>
              <w:t>4.8.3</w:t>
            </w:r>
          </w:p>
        </w:tc>
        <w:tc>
          <w:tcPr>
            <w:tcW w:w="2268" w:type="dxa"/>
          </w:tcPr>
          <w:p w:rsidR="00B11951" w:rsidRDefault="00B11951">
            <w:pPr>
              <w:pStyle w:val="ConsPlusNormal"/>
              <w:jc w:val="both"/>
            </w:pPr>
            <w:r>
              <w:t>Задача 3. Создание условий для развития легкой промышленности и машиностроения</w:t>
            </w:r>
          </w:p>
        </w:tc>
        <w:tc>
          <w:tcPr>
            <w:tcW w:w="2551" w:type="dxa"/>
            <w:gridSpan w:val="2"/>
          </w:tcPr>
          <w:p w:rsidR="00B11951" w:rsidRDefault="00B11951">
            <w:pPr>
              <w:pStyle w:val="ConsPlusNormal"/>
            </w:pPr>
            <w:r>
              <w:t xml:space="preserve">Созданы условия для роста промышленного производства по видам деятельности: "Производство текстильных изделий", "Производство готовых металлических изделий, кроме машин и </w:t>
            </w:r>
            <w:r>
              <w:lastRenderedPageBreak/>
              <w:t>оборудования"</w:t>
            </w:r>
          </w:p>
        </w:tc>
        <w:tc>
          <w:tcPr>
            <w:tcW w:w="3401" w:type="dxa"/>
            <w:gridSpan w:val="2"/>
          </w:tcPr>
          <w:p w:rsidR="00B11951" w:rsidRDefault="00B11951">
            <w:pPr>
              <w:pStyle w:val="ConsPlusNormal"/>
            </w:pPr>
            <w:r>
              <w:lastRenderedPageBreak/>
              <w:t>Индекс промышленного производства, к уровню предыдущего года.</w:t>
            </w:r>
          </w:p>
          <w:p w:rsidR="00B11951" w:rsidRDefault="00B11951">
            <w:pPr>
              <w:pStyle w:val="ConsPlusNormal"/>
            </w:pPr>
            <w:r>
              <w:t>Доля обрабатывающих производств в объеме промышленного производства</w:t>
            </w:r>
          </w:p>
        </w:tc>
      </w:tr>
      <w:tr w:rsidR="00B11951">
        <w:tc>
          <w:tcPr>
            <w:tcW w:w="826" w:type="dxa"/>
          </w:tcPr>
          <w:p w:rsidR="00B11951" w:rsidRDefault="00B11951">
            <w:pPr>
              <w:pStyle w:val="ConsPlusNormal"/>
            </w:pPr>
            <w:r>
              <w:t>4.8.4</w:t>
            </w:r>
          </w:p>
        </w:tc>
        <w:tc>
          <w:tcPr>
            <w:tcW w:w="2268" w:type="dxa"/>
          </w:tcPr>
          <w:p w:rsidR="00B11951" w:rsidRDefault="00B11951">
            <w:pPr>
              <w:pStyle w:val="ConsPlusNormal"/>
              <w:jc w:val="both"/>
            </w:pPr>
            <w:r>
              <w:t>Задача 4. Создание предпосылок для развития современных энергоэффективных, ресурсосберегающих производств</w:t>
            </w:r>
          </w:p>
        </w:tc>
        <w:tc>
          <w:tcPr>
            <w:tcW w:w="2551" w:type="dxa"/>
            <w:gridSpan w:val="2"/>
          </w:tcPr>
          <w:p w:rsidR="00B11951" w:rsidRDefault="00B11951">
            <w:pPr>
              <w:pStyle w:val="ConsPlusNormal"/>
            </w:pPr>
            <w:r>
              <w:t>Созданы условия для увеличения производства топливных гранул и брикетов из отходов деревопереработки</w:t>
            </w:r>
          </w:p>
        </w:tc>
        <w:tc>
          <w:tcPr>
            <w:tcW w:w="3401" w:type="dxa"/>
            <w:gridSpan w:val="2"/>
          </w:tcPr>
          <w:p w:rsidR="00B11951" w:rsidRDefault="00B11951">
            <w:pPr>
              <w:pStyle w:val="ConsPlusNormal"/>
            </w:pPr>
            <w:r>
              <w:t>Индекс промышленного производства, к уровню предыдущего года.</w:t>
            </w:r>
          </w:p>
          <w:p w:rsidR="00B11951" w:rsidRDefault="00B11951">
            <w:pPr>
              <w:pStyle w:val="ConsPlusNormal"/>
            </w:pPr>
            <w:r>
              <w:t>Доля обрабатывающих производств в объеме промышленного производства</w:t>
            </w:r>
          </w:p>
        </w:tc>
      </w:tr>
      <w:tr w:rsidR="00B11951">
        <w:tc>
          <w:tcPr>
            <w:tcW w:w="826" w:type="dxa"/>
          </w:tcPr>
          <w:p w:rsidR="00B11951" w:rsidRDefault="00B11951">
            <w:pPr>
              <w:pStyle w:val="ConsPlusNormal"/>
            </w:pPr>
            <w:r>
              <w:t>4.8.5</w:t>
            </w:r>
          </w:p>
        </w:tc>
        <w:tc>
          <w:tcPr>
            <w:tcW w:w="2268" w:type="dxa"/>
          </w:tcPr>
          <w:p w:rsidR="00B11951" w:rsidRDefault="00B11951">
            <w:pPr>
              <w:pStyle w:val="ConsPlusNormal"/>
              <w:jc w:val="both"/>
            </w:pPr>
            <w:r>
              <w:t>Задача 5 Обеспечение деятельности учебно-производственной площадки "фабрика процессов" в Республике Коми</w:t>
            </w:r>
          </w:p>
        </w:tc>
        <w:tc>
          <w:tcPr>
            <w:tcW w:w="2551" w:type="dxa"/>
            <w:gridSpan w:val="2"/>
          </w:tcPr>
          <w:p w:rsidR="00B11951" w:rsidRDefault="00B11951">
            <w:pPr>
              <w:pStyle w:val="ConsPlusNormal"/>
            </w:pPr>
            <w:r>
              <w:t>Реализованы обучающие мероприятия, направленные на повышение производительности труда</w:t>
            </w:r>
          </w:p>
        </w:tc>
        <w:tc>
          <w:tcPr>
            <w:tcW w:w="3401" w:type="dxa"/>
            <w:gridSpan w:val="2"/>
          </w:tcPr>
          <w:p w:rsidR="00B11951" w:rsidRDefault="00B11951">
            <w:pPr>
              <w:pStyle w:val="ConsPlusNormal"/>
            </w:pPr>
            <w:r>
              <w:t>Индекс промышленного производства, к уровню предыдущего года</w:t>
            </w:r>
          </w:p>
        </w:tc>
      </w:tr>
      <w:tr w:rsidR="00B11951">
        <w:tc>
          <w:tcPr>
            <w:tcW w:w="826" w:type="dxa"/>
          </w:tcPr>
          <w:p w:rsidR="00B11951" w:rsidRDefault="00B11951">
            <w:pPr>
              <w:pStyle w:val="ConsPlusNormal"/>
            </w:pPr>
            <w:r>
              <w:t>4.9</w:t>
            </w:r>
          </w:p>
        </w:tc>
        <w:tc>
          <w:tcPr>
            <w:tcW w:w="3402" w:type="dxa"/>
            <w:gridSpan w:val="2"/>
          </w:tcPr>
          <w:p w:rsidR="00B11951" w:rsidRDefault="00B11951">
            <w:pPr>
              <w:pStyle w:val="ConsPlusNormal"/>
              <w:jc w:val="both"/>
            </w:pPr>
            <w:r>
              <w:t>4.07 Комплекс процессных мероприятий "Содействие в диверсификации и модернизации промышленных производств"</w:t>
            </w:r>
          </w:p>
        </w:tc>
        <w:tc>
          <w:tcPr>
            <w:tcW w:w="2834" w:type="dxa"/>
            <w:gridSpan w:val="2"/>
          </w:tcPr>
          <w:p w:rsidR="00B11951" w:rsidRDefault="00B11951">
            <w:pPr>
              <w:pStyle w:val="ConsPlusNormal"/>
            </w:pPr>
            <w:r>
              <w:t>01.01.2024 - 31.12.2030</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blPrEx>
          <w:tblBorders>
            <w:insideH w:val="nil"/>
          </w:tblBorders>
        </w:tblPrEx>
        <w:tc>
          <w:tcPr>
            <w:tcW w:w="826" w:type="dxa"/>
            <w:tcBorders>
              <w:bottom w:val="nil"/>
            </w:tcBorders>
          </w:tcPr>
          <w:p w:rsidR="00B11951" w:rsidRDefault="00B11951">
            <w:pPr>
              <w:pStyle w:val="ConsPlusNormal"/>
            </w:pPr>
            <w:r>
              <w:t>4.9.1</w:t>
            </w:r>
          </w:p>
        </w:tc>
        <w:tc>
          <w:tcPr>
            <w:tcW w:w="2268" w:type="dxa"/>
            <w:tcBorders>
              <w:bottom w:val="nil"/>
            </w:tcBorders>
          </w:tcPr>
          <w:p w:rsidR="00B11951" w:rsidRDefault="00B11951">
            <w:pPr>
              <w:pStyle w:val="ConsPlusNormal"/>
              <w:jc w:val="both"/>
            </w:pPr>
            <w:r>
              <w:t>Задача 1. Поддержка субъектов в сфере промышленности и учреждений в сфере внешнеэкономической деятельности</w:t>
            </w:r>
          </w:p>
        </w:tc>
        <w:tc>
          <w:tcPr>
            <w:tcW w:w="2551" w:type="dxa"/>
            <w:gridSpan w:val="2"/>
            <w:tcBorders>
              <w:bottom w:val="nil"/>
            </w:tcBorders>
          </w:tcPr>
          <w:p w:rsidR="00B11951" w:rsidRDefault="00B11951">
            <w:pPr>
              <w:pStyle w:val="ConsPlusNormal"/>
            </w:pPr>
            <w:r>
              <w:t>Обеспечена деятельность некоммерческих организаций, не являющихся государственными (муниципальными) учреждениями, созданных в целях повышения доступности финансовых ресурсов для субъектов деятельности в сфере промышленности.</w:t>
            </w:r>
          </w:p>
          <w:p w:rsidR="00B11951" w:rsidRDefault="00B11951">
            <w:pPr>
              <w:pStyle w:val="ConsPlusNormal"/>
            </w:pPr>
            <w:r>
              <w:t>Ежегодно проведен региональный конкурс "Экспортер года" в Республике Коми (с 2025 года)</w:t>
            </w:r>
          </w:p>
        </w:tc>
        <w:tc>
          <w:tcPr>
            <w:tcW w:w="3401" w:type="dxa"/>
            <w:gridSpan w:val="2"/>
            <w:tcBorders>
              <w:bottom w:val="nil"/>
            </w:tcBorders>
          </w:tcPr>
          <w:p w:rsidR="00B11951" w:rsidRDefault="00B11951">
            <w:pPr>
              <w:pStyle w:val="ConsPlusNormal"/>
            </w:pPr>
            <w:r>
              <w:t>Объем инвестиций в основной капитал за счет всех источников финансирования.</w:t>
            </w:r>
          </w:p>
          <w:p w:rsidR="00B11951" w:rsidRDefault="00B11951">
            <w:pPr>
              <w:pStyle w:val="ConsPlusNormal"/>
            </w:pPr>
            <w:r>
              <w:t>Индекс промышленного производства, к уровню предыдущего года</w:t>
            </w:r>
          </w:p>
          <w:p w:rsidR="00B11951" w:rsidRDefault="00B11951">
            <w:pPr>
              <w:pStyle w:val="ConsPlusNormal"/>
            </w:pPr>
            <w:r>
              <w:t>Доля обрабатывающих производств в объеме промышленного производства</w:t>
            </w:r>
          </w:p>
        </w:tc>
      </w:tr>
      <w:tr w:rsidR="00B11951">
        <w:tblPrEx>
          <w:tblBorders>
            <w:insideH w:val="nil"/>
          </w:tblBorders>
        </w:tblPrEx>
        <w:tc>
          <w:tcPr>
            <w:tcW w:w="9046" w:type="dxa"/>
            <w:gridSpan w:val="6"/>
            <w:tcBorders>
              <w:top w:val="nil"/>
            </w:tcBorders>
          </w:tcPr>
          <w:p w:rsidR="00B11951" w:rsidRDefault="00B11951">
            <w:pPr>
              <w:pStyle w:val="ConsPlusNormal"/>
              <w:jc w:val="both"/>
            </w:pPr>
            <w:r>
              <w:t xml:space="preserve">(п. 4.9.1 в ред. </w:t>
            </w:r>
            <w:hyperlink r:id="rId112">
              <w:r>
                <w:rPr>
                  <w:color w:val="0000FF"/>
                </w:rPr>
                <w:t>Постановления</w:t>
              </w:r>
            </w:hyperlink>
            <w:r>
              <w:t xml:space="preserve"> Правительства РК от 10.04.2024 N 167)</w:t>
            </w:r>
          </w:p>
        </w:tc>
      </w:tr>
      <w:tr w:rsidR="00B11951">
        <w:tc>
          <w:tcPr>
            <w:tcW w:w="826" w:type="dxa"/>
          </w:tcPr>
          <w:p w:rsidR="00B11951" w:rsidRDefault="00B11951">
            <w:pPr>
              <w:pStyle w:val="ConsPlusNormal"/>
            </w:pPr>
            <w:r>
              <w:t>4.9.2</w:t>
            </w:r>
          </w:p>
        </w:tc>
        <w:tc>
          <w:tcPr>
            <w:tcW w:w="2268" w:type="dxa"/>
          </w:tcPr>
          <w:p w:rsidR="00B11951" w:rsidRDefault="00B11951">
            <w:pPr>
              <w:pStyle w:val="ConsPlusNormal"/>
              <w:jc w:val="both"/>
            </w:pPr>
            <w:r>
              <w:t xml:space="preserve">Задача 2. Формирование условий для эффективного развития современной </w:t>
            </w:r>
            <w:r>
              <w:lastRenderedPageBreak/>
              <w:t>инфраструктуры поддержки деятельности в сфере промышленности, в том числе индустриальных (промышленных) парков, промышленных технопарков, технопарков в сфере высоких технологий, промышленных кластеров, территорий опережающего развития, особых экономических зон</w:t>
            </w:r>
          </w:p>
        </w:tc>
        <w:tc>
          <w:tcPr>
            <w:tcW w:w="2551" w:type="dxa"/>
            <w:gridSpan w:val="2"/>
          </w:tcPr>
          <w:p w:rsidR="00B11951" w:rsidRDefault="00B11951">
            <w:pPr>
              <w:pStyle w:val="ConsPlusNormal"/>
            </w:pPr>
            <w:r>
              <w:lastRenderedPageBreak/>
              <w:t xml:space="preserve">Обеспечено создание рабочих мест в рамках действия институтов развития территорий (промышленных кластеров, технопарков, </w:t>
            </w:r>
            <w:r>
              <w:lastRenderedPageBreak/>
              <w:t>особых экономических зон, территорий опережающего развития)</w:t>
            </w:r>
          </w:p>
        </w:tc>
        <w:tc>
          <w:tcPr>
            <w:tcW w:w="3401" w:type="dxa"/>
            <w:gridSpan w:val="2"/>
          </w:tcPr>
          <w:p w:rsidR="00B11951" w:rsidRDefault="00B11951">
            <w:pPr>
              <w:pStyle w:val="ConsPlusNormal"/>
            </w:pPr>
            <w:r>
              <w:lastRenderedPageBreak/>
              <w:t>Объем инвестиций в основной капитал за счет всех источников финансирования</w:t>
            </w:r>
          </w:p>
        </w:tc>
      </w:tr>
      <w:tr w:rsidR="00B11951">
        <w:tc>
          <w:tcPr>
            <w:tcW w:w="826" w:type="dxa"/>
          </w:tcPr>
          <w:p w:rsidR="00B11951" w:rsidRDefault="00B11951">
            <w:pPr>
              <w:pStyle w:val="ConsPlusNormal"/>
              <w:outlineLvl w:val="2"/>
            </w:pPr>
            <w:r>
              <w:t>5.</w:t>
            </w:r>
          </w:p>
        </w:tc>
        <w:tc>
          <w:tcPr>
            <w:tcW w:w="8220" w:type="dxa"/>
            <w:gridSpan w:val="5"/>
          </w:tcPr>
          <w:p w:rsidR="00B11951" w:rsidRDefault="00B11951">
            <w:pPr>
              <w:pStyle w:val="ConsPlusNormal"/>
              <w:jc w:val="both"/>
            </w:pPr>
            <w:r>
              <w:t>Подпрограмма 5. Наука и инновации в Республике Коми</w:t>
            </w:r>
          </w:p>
        </w:tc>
      </w:tr>
      <w:tr w:rsidR="00B11951">
        <w:tc>
          <w:tcPr>
            <w:tcW w:w="826" w:type="dxa"/>
          </w:tcPr>
          <w:p w:rsidR="00B11951" w:rsidRDefault="00B11951">
            <w:pPr>
              <w:pStyle w:val="ConsPlusNormal"/>
            </w:pPr>
            <w:r>
              <w:t>5.1</w:t>
            </w:r>
          </w:p>
        </w:tc>
        <w:tc>
          <w:tcPr>
            <w:tcW w:w="3402" w:type="dxa"/>
            <w:gridSpan w:val="2"/>
          </w:tcPr>
          <w:p w:rsidR="00B11951" w:rsidRDefault="00B11951">
            <w:pPr>
              <w:pStyle w:val="ConsPlusNormal"/>
              <w:jc w:val="both"/>
            </w:pPr>
            <w:r>
              <w:t>3.06 Ведомственный проект "Финансовая поддержка проектов юридических лиц в сферах науки, технологий и инноваций", куратор - Якимова Н.В., министр образования и науки Республики Коми</w:t>
            </w:r>
          </w:p>
        </w:tc>
        <w:tc>
          <w:tcPr>
            <w:tcW w:w="2834" w:type="dxa"/>
            <w:gridSpan w:val="2"/>
          </w:tcPr>
          <w:p w:rsidR="00B11951" w:rsidRDefault="00B11951">
            <w:pPr>
              <w:pStyle w:val="ConsPlusNormal"/>
            </w:pPr>
            <w:r>
              <w:t>01.01.2024 - 31.12.2026</w:t>
            </w:r>
          </w:p>
        </w:tc>
        <w:tc>
          <w:tcPr>
            <w:tcW w:w="1984" w:type="dxa"/>
          </w:tcPr>
          <w:p w:rsidR="00B11951" w:rsidRDefault="00B11951">
            <w:pPr>
              <w:pStyle w:val="ConsPlusNormal"/>
            </w:pPr>
            <w:r>
              <w:t>Ответственный за реализацию: Министерство образования и науки Республики Коми</w:t>
            </w:r>
          </w:p>
        </w:tc>
      </w:tr>
      <w:tr w:rsidR="00B11951">
        <w:tc>
          <w:tcPr>
            <w:tcW w:w="826" w:type="dxa"/>
          </w:tcPr>
          <w:p w:rsidR="00B11951" w:rsidRDefault="00B11951">
            <w:pPr>
              <w:pStyle w:val="ConsPlusNormal"/>
            </w:pPr>
            <w:r>
              <w:t>5.1.1.</w:t>
            </w:r>
          </w:p>
        </w:tc>
        <w:tc>
          <w:tcPr>
            <w:tcW w:w="2268" w:type="dxa"/>
          </w:tcPr>
          <w:p w:rsidR="00B11951" w:rsidRDefault="00B11951">
            <w:pPr>
              <w:pStyle w:val="ConsPlusNormal"/>
              <w:jc w:val="both"/>
            </w:pPr>
            <w:r>
              <w:t>Задача 1. Создание условий для развития на территории Республики Коми научной, научно-технической и инновационной деятельности</w:t>
            </w:r>
          </w:p>
        </w:tc>
        <w:tc>
          <w:tcPr>
            <w:tcW w:w="2551" w:type="dxa"/>
            <w:gridSpan w:val="2"/>
          </w:tcPr>
          <w:p w:rsidR="00B11951" w:rsidRDefault="00B11951">
            <w:pPr>
              <w:pStyle w:val="ConsPlusNormal"/>
            </w:pPr>
            <w:r>
              <w:t>Оказано содействие в выполнении проектов в сферах науки, технологий и инноваций</w:t>
            </w:r>
          </w:p>
        </w:tc>
        <w:tc>
          <w:tcPr>
            <w:tcW w:w="3401" w:type="dxa"/>
            <w:gridSpan w:val="2"/>
          </w:tcPr>
          <w:p w:rsidR="00B11951" w:rsidRDefault="00B11951">
            <w:pPr>
              <w:pStyle w:val="ConsPlusNormal"/>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r>
      <w:tr w:rsidR="00B11951">
        <w:tc>
          <w:tcPr>
            <w:tcW w:w="826" w:type="dxa"/>
          </w:tcPr>
          <w:p w:rsidR="00B11951" w:rsidRDefault="00B11951">
            <w:pPr>
              <w:pStyle w:val="ConsPlusNormal"/>
            </w:pPr>
            <w:r>
              <w:t>5.2</w:t>
            </w:r>
          </w:p>
        </w:tc>
        <w:tc>
          <w:tcPr>
            <w:tcW w:w="3402" w:type="dxa"/>
            <w:gridSpan w:val="2"/>
          </w:tcPr>
          <w:p w:rsidR="00B11951" w:rsidRDefault="00B11951">
            <w:pPr>
              <w:pStyle w:val="ConsPlusNormal"/>
              <w:jc w:val="both"/>
            </w:pPr>
            <w:r>
              <w:t>4.08 Комплекс процессных мероприятий "Формирование благоприятных условий для развития инновационной среды и научного сектора в Республике Коми"</w:t>
            </w:r>
          </w:p>
        </w:tc>
        <w:tc>
          <w:tcPr>
            <w:tcW w:w="2834" w:type="dxa"/>
            <w:gridSpan w:val="2"/>
          </w:tcPr>
          <w:p w:rsidR="00B11951" w:rsidRDefault="00B11951">
            <w:pPr>
              <w:pStyle w:val="ConsPlusNormal"/>
            </w:pPr>
            <w:r>
              <w:t>01.01.2024 - 31.12.2030</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blPrEx>
          <w:tblBorders>
            <w:insideH w:val="nil"/>
          </w:tblBorders>
        </w:tblPrEx>
        <w:tc>
          <w:tcPr>
            <w:tcW w:w="826" w:type="dxa"/>
            <w:tcBorders>
              <w:bottom w:val="nil"/>
            </w:tcBorders>
          </w:tcPr>
          <w:p w:rsidR="00B11951" w:rsidRDefault="00B11951">
            <w:pPr>
              <w:pStyle w:val="ConsPlusNormal"/>
            </w:pPr>
            <w:r>
              <w:t>5.2.1.</w:t>
            </w:r>
          </w:p>
        </w:tc>
        <w:tc>
          <w:tcPr>
            <w:tcW w:w="2268" w:type="dxa"/>
            <w:tcBorders>
              <w:bottom w:val="nil"/>
            </w:tcBorders>
          </w:tcPr>
          <w:p w:rsidR="00B11951" w:rsidRDefault="00B11951">
            <w:pPr>
              <w:pStyle w:val="ConsPlusNormal"/>
              <w:jc w:val="both"/>
            </w:pPr>
            <w:r>
              <w:t xml:space="preserve">Задача 1. Создание благоприятных условий для развития </w:t>
            </w:r>
            <w:r>
              <w:lastRenderedPageBreak/>
              <w:t>инновационной среды и научного сектора в Республике Коми</w:t>
            </w:r>
          </w:p>
        </w:tc>
        <w:tc>
          <w:tcPr>
            <w:tcW w:w="2551" w:type="dxa"/>
            <w:gridSpan w:val="2"/>
            <w:tcBorders>
              <w:bottom w:val="nil"/>
            </w:tcBorders>
          </w:tcPr>
          <w:p w:rsidR="00B11951" w:rsidRDefault="00B11951">
            <w:pPr>
              <w:pStyle w:val="ConsPlusNormal"/>
            </w:pPr>
            <w:r>
              <w:lastRenderedPageBreak/>
              <w:t xml:space="preserve">Обеспечена ежегодная информационно-консультационная </w:t>
            </w:r>
            <w:r>
              <w:lastRenderedPageBreak/>
              <w:t>поддержка организациям, осуществляющим научную и инновационную деятельность.</w:t>
            </w:r>
          </w:p>
          <w:p w:rsidR="00B11951" w:rsidRDefault="00B11951">
            <w:pPr>
              <w:pStyle w:val="ConsPlusNormal"/>
            </w:pPr>
            <w:r>
              <w:t>Обеспечено ежегодное взаимодействие с "институтами развития России", организациями Республики Коми, содействующими развитию инновационной деятельности.</w:t>
            </w:r>
          </w:p>
          <w:p w:rsidR="00B11951" w:rsidRDefault="00B11951">
            <w:pPr>
              <w:pStyle w:val="ConsPlusNormal"/>
            </w:pPr>
            <w:r>
              <w:t>Оказана поддержка за выполнение научных исследований в области естественных, точных, гуманитарных и технических наук, имеющие фундаментальное и (или) прикладное значение для развития социально-экономической сферы.</w:t>
            </w:r>
          </w:p>
          <w:p w:rsidR="00B11951" w:rsidRDefault="00B11951">
            <w:pPr>
              <w:pStyle w:val="ConsPlusNormal"/>
            </w:pPr>
            <w:r>
              <w:t>Оказана поддержка за реализацию на территории Республики Коми инновационных проектов, имеющих важное значение для экономического и социального развития Республики Коми</w:t>
            </w:r>
          </w:p>
        </w:tc>
        <w:tc>
          <w:tcPr>
            <w:tcW w:w="3401" w:type="dxa"/>
            <w:gridSpan w:val="2"/>
            <w:tcBorders>
              <w:bottom w:val="nil"/>
            </w:tcBorders>
          </w:tcPr>
          <w:p w:rsidR="00B11951" w:rsidRDefault="00B11951">
            <w:pPr>
              <w:pStyle w:val="ConsPlusNormal"/>
            </w:pPr>
            <w:r>
              <w:lastRenderedPageBreak/>
              <w:t xml:space="preserve">Количество научно-инновационных разработок, проектов (технологий, продукции, </w:t>
            </w:r>
            <w:r>
              <w:lastRenderedPageBreak/>
              <w:t>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r>
      <w:tr w:rsidR="00B11951">
        <w:tblPrEx>
          <w:tblBorders>
            <w:insideH w:val="nil"/>
          </w:tblBorders>
        </w:tblPrEx>
        <w:tc>
          <w:tcPr>
            <w:tcW w:w="9046" w:type="dxa"/>
            <w:gridSpan w:val="6"/>
            <w:tcBorders>
              <w:top w:val="nil"/>
            </w:tcBorders>
          </w:tcPr>
          <w:p w:rsidR="00B11951" w:rsidRDefault="00B11951">
            <w:pPr>
              <w:pStyle w:val="ConsPlusNormal"/>
              <w:jc w:val="both"/>
            </w:pPr>
            <w:r>
              <w:lastRenderedPageBreak/>
              <w:t xml:space="preserve">(п. 5.2.1 в ред. </w:t>
            </w:r>
            <w:hyperlink r:id="rId113">
              <w:r>
                <w:rPr>
                  <w:color w:val="0000FF"/>
                </w:rPr>
                <w:t>Постановления</w:t>
              </w:r>
            </w:hyperlink>
            <w:r>
              <w:t xml:space="preserve"> Правительства РК от 10.04.2024 N 167)</w:t>
            </w:r>
          </w:p>
        </w:tc>
      </w:tr>
      <w:tr w:rsidR="00B11951">
        <w:tblPrEx>
          <w:tblBorders>
            <w:insideH w:val="nil"/>
          </w:tblBorders>
        </w:tblPrEx>
        <w:tc>
          <w:tcPr>
            <w:tcW w:w="826" w:type="dxa"/>
            <w:tcBorders>
              <w:bottom w:val="nil"/>
            </w:tcBorders>
          </w:tcPr>
          <w:p w:rsidR="00B11951" w:rsidRDefault="00B11951">
            <w:pPr>
              <w:pStyle w:val="ConsPlusNormal"/>
            </w:pPr>
            <w:r>
              <w:t>5.2.2 - 5.2.3.</w:t>
            </w:r>
          </w:p>
        </w:tc>
        <w:tc>
          <w:tcPr>
            <w:tcW w:w="8220" w:type="dxa"/>
            <w:gridSpan w:val="5"/>
            <w:tcBorders>
              <w:bottom w:val="nil"/>
            </w:tcBorders>
          </w:tcPr>
          <w:p w:rsidR="00B11951" w:rsidRDefault="00B11951">
            <w:pPr>
              <w:pStyle w:val="ConsPlusNormal"/>
              <w:jc w:val="both"/>
            </w:pPr>
            <w:r>
              <w:t xml:space="preserve">Исключены. - </w:t>
            </w:r>
            <w:hyperlink r:id="rId114">
              <w:r>
                <w:rPr>
                  <w:color w:val="0000FF"/>
                </w:rPr>
                <w:t>Постановление</w:t>
              </w:r>
            </w:hyperlink>
            <w:r>
              <w:t xml:space="preserve"> Правительства РК от 10.04.2024 N 167</w:t>
            </w:r>
          </w:p>
        </w:tc>
      </w:tr>
      <w:tr w:rsidR="00B11951">
        <w:tc>
          <w:tcPr>
            <w:tcW w:w="826" w:type="dxa"/>
          </w:tcPr>
          <w:p w:rsidR="00B11951" w:rsidRDefault="00B11951">
            <w:pPr>
              <w:pStyle w:val="ConsPlusNormal"/>
              <w:outlineLvl w:val="2"/>
            </w:pPr>
            <w:r>
              <w:t>6.</w:t>
            </w:r>
          </w:p>
        </w:tc>
        <w:tc>
          <w:tcPr>
            <w:tcW w:w="8220" w:type="dxa"/>
            <w:gridSpan w:val="5"/>
          </w:tcPr>
          <w:p w:rsidR="00B11951" w:rsidRDefault="00B11951">
            <w:pPr>
              <w:pStyle w:val="ConsPlusNormal"/>
              <w:jc w:val="both"/>
            </w:pPr>
            <w:r>
              <w:t>Подпрограмма 6. Малое и среднее предпринимательство в Республике Коми</w:t>
            </w:r>
          </w:p>
        </w:tc>
      </w:tr>
      <w:tr w:rsidR="00B11951">
        <w:tc>
          <w:tcPr>
            <w:tcW w:w="826" w:type="dxa"/>
          </w:tcPr>
          <w:p w:rsidR="00B11951" w:rsidRDefault="00B11951">
            <w:pPr>
              <w:pStyle w:val="ConsPlusNormal"/>
            </w:pPr>
            <w:r>
              <w:t>6.1</w:t>
            </w:r>
          </w:p>
        </w:tc>
        <w:tc>
          <w:tcPr>
            <w:tcW w:w="3402" w:type="dxa"/>
            <w:gridSpan w:val="2"/>
          </w:tcPr>
          <w:p w:rsidR="00B11951" w:rsidRDefault="00B11951">
            <w:pPr>
              <w:pStyle w:val="ConsPlusNormal"/>
              <w:jc w:val="both"/>
            </w:pPr>
            <w:r>
              <w:t>1.I2 Региональный проект "Создание благоприятных условий для осуществления деятельности самозанятыми гражданами", 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Pr>
          <w:p w:rsidR="00B11951" w:rsidRDefault="00B11951">
            <w:pPr>
              <w:pStyle w:val="ConsPlusNormal"/>
            </w:pPr>
            <w:r>
              <w:t>01.01.2019 - 31.12.2024</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lastRenderedPageBreak/>
              <w:t>6.1.1.</w:t>
            </w:r>
          </w:p>
        </w:tc>
        <w:tc>
          <w:tcPr>
            <w:tcW w:w="2268" w:type="dxa"/>
          </w:tcPr>
          <w:p w:rsidR="00B11951" w:rsidRDefault="00B11951">
            <w:pPr>
              <w:pStyle w:val="ConsPlusNormal"/>
              <w:jc w:val="both"/>
            </w:pPr>
            <w:r>
              <w:t>Задача 1. 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w:t>
            </w:r>
          </w:p>
        </w:tc>
        <w:tc>
          <w:tcPr>
            <w:tcW w:w="2551" w:type="dxa"/>
            <w:gridSpan w:val="2"/>
          </w:tcPr>
          <w:p w:rsidR="00B11951" w:rsidRDefault="00B11951">
            <w:pPr>
              <w:pStyle w:val="ConsPlusNormal"/>
            </w:pPr>
            <w:r>
              <w:t>Самозанятым гражданам обеспечен льготный доступ к заемным средствам государственных микрофинансовых организаций.</w:t>
            </w:r>
          </w:p>
          <w:p w:rsidR="00B11951" w:rsidRDefault="00B11951">
            <w:pPr>
              <w:pStyle w:val="ConsPlusNormal"/>
            </w:pPr>
            <w:r>
              <w:t>Самозанятым гражданам оказаны информационно-консультационные и образовательные услуги в офлайн и онлайн форматах организациями инфраструктуры поддержки субъектов малого и среднего предпринимательства и федеральными институтами развития</w:t>
            </w:r>
          </w:p>
        </w:tc>
        <w:tc>
          <w:tcPr>
            <w:tcW w:w="3401" w:type="dxa"/>
            <w:gridSpan w:val="2"/>
          </w:tcPr>
          <w:p w:rsidR="00B11951" w:rsidRDefault="00B11951">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B11951" w:rsidRDefault="00B11951">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B11951">
        <w:tc>
          <w:tcPr>
            <w:tcW w:w="826" w:type="dxa"/>
          </w:tcPr>
          <w:p w:rsidR="00B11951" w:rsidRDefault="00B11951">
            <w:pPr>
              <w:pStyle w:val="ConsPlusNormal"/>
            </w:pPr>
            <w:r>
              <w:t>6.2</w:t>
            </w:r>
          </w:p>
        </w:tc>
        <w:tc>
          <w:tcPr>
            <w:tcW w:w="3402" w:type="dxa"/>
            <w:gridSpan w:val="2"/>
          </w:tcPr>
          <w:p w:rsidR="00B11951" w:rsidRDefault="00B11951">
            <w:pPr>
              <w:pStyle w:val="ConsPlusNormal"/>
              <w:jc w:val="both"/>
            </w:pPr>
            <w:r>
              <w:t>1.I4 Региональный проект "Создание условий для легкого старта и комфортного ведения бизнеса", 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Pr>
          <w:p w:rsidR="00B11951" w:rsidRDefault="00B11951">
            <w:pPr>
              <w:pStyle w:val="ConsPlusNormal"/>
            </w:pPr>
            <w:r>
              <w:t>01.01.2019 - 31.12.2024</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6.2.1.</w:t>
            </w:r>
          </w:p>
        </w:tc>
        <w:tc>
          <w:tcPr>
            <w:tcW w:w="2268" w:type="dxa"/>
          </w:tcPr>
          <w:p w:rsidR="00B11951" w:rsidRDefault="00B11951">
            <w:pPr>
              <w:pStyle w:val="ConsPlusNormal"/>
              <w:jc w:val="both"/>
            </w:pPr>
            <w:r>
              <w:t>Задача 1. Создание условий для легкого старта и комфортного ведения бизнеса</w:t>
            </w:r>
          </w:p>
        </w:tc>
        <w:tc>
          <w:tcPr>
            <w:tcW w:w="2551" w:type="dxa"/>
            <w:gridSpan w:val="2"/>
          </w:tcPr>
          <w:p w:rsidR="00B11951" w:rsidRDefault="00B11951">
            <w:pPr>
              <w:pStyle w:val="ConsPlusNormal"/>
            </w:pPr>
            <w:r>
              <w:t>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 комплекс услуг и (или) финансовая поддержка в виде грантов.</w:t>
            </w:r>
          </w:p>
          <w:p w:rsidR="00B11951" w:rsidRDefault="00B11951">
            <w:pPr>
              <w:pStyle w:val="ConsPlusNormal"/>
            </w:pPr>
            <w:r>
              <w:t>Гражданам, желающим вести бизнес, начинающим и действующим предпринимателям оказаны информационно-</w:t>
            </w:r>
            <w:r>
              <w:lastRenderedPageBreak/>
              <w:t>консультационные и образовательные услуги на единой площадке региональной инфраструктуры поддержки бизнеса, а также федеральными институтами развития.</w:t>
            </w:r>
          </w:p>
          <w:p w:rsidR="00B11951" w:rsidRDefault="00B11951">
            <w:pPr>
              <w:pStyle w:val="ConsPlusNormal"/>
            </w:pPr>
            <w:r>
              <w:t>Начинающим предпринимателям обеспечено предоставление поручительств (независимых гарантий) региональных гарантийных организаций. Начинающим предпринимателям обеспечен льготный доступ к заемным средствам государственных микрофинансовых организаций.</w:t>
            </w:r>
          </w:p>
          <w:p w:rsidR="00B11951" w:rsidRDefault="00B11951">
            <w:pPr>
              <w:pStyle w:val="ConsPlusNormal"/>
            </w:pPr>
            <w:r>
              <w:t>Индивидуальными предпринимателями применяется патентная система налогообложения</w:t>
            </w:r>
          </w:p>
        </w:tc>
        <w:tc>
          <w:tcPr>
            <w:tcW w:w="3401" w:type="dxa"/>
            <w:gridSpan w:val="2"/>
          </w:tcPr>
          <w:p w:rsidR="00B11951" w:rsidRDefault="00B11951">
            <w:pPr>
              <w:pStyle w:val="ConsPlusNormal"/>
            </w:pPr>
            <w:r>
              <w:lastRenderedPageBreak/>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B11951" w:rsidRDefault="00B11951">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B11951">
        <w:tc>
          <w:tcPr>
            <w:tcW w:w="826" w:type="dxa"/>
          </w:tcPr>
          <w:p w:rsidR="00B11951" w:rsidRDefault="00B11951">
            <w:pPr>
              <w:pStyle w:val="ConsPlusNormal"/>
            </w:pPr>
            <w:r>
              <w:t>6.3</w:t>
            </w:r>
          </w:p>
        </w:tc>
        <w:tc>
          <w:tcPr>
            <w:tcW w:w="3402" w:type="dxa"/>
            <w:gridSpan w:val="2"/>
          </w:tcPr>
          <w:p w:rsidR="00B11951" w:rsidRDefault="00B11951">
            <w:pPr>
              <w:pStyle w:val="ConsPlusNormal"/>
              <w:jc w:val="both"/>
            </w:pPr>
            <w:r>
              <w:t>1.I5 Региональный проект "Акселерация субъектов малого и среднего предпринимательства", 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Pr>
          <w:p w:rsidR="00B11951" w:rsidRDefault="00B11951">
            <w:pPr>
              <w:pStyle w:val="ConsPlusNormal"/>
            </w:pPr>
            <w:r>
              <w:t>01.01.2019 - 31.12.2024</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6.3.1.</w:t>
            </w:r>
          </w:p>
        </w:tc>
        <w:tc>
          <w:tcPr>
            <w:tcW w:w="2268" w:type="dxa"/>
          </w:tcPr>
          <w:p w:rsidR="00B11951" w:rsidRDefault="00B11951">
            <w:pPr>
              <w:pStyle w:val="ConsPlusNormal"/>
              <w:jc w:val="both"/>
            </w:pPr>
            <w:r>
              <w:t xml:space="preserve">Задача 1. 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w:t>
            </w:r>
            <w:r>
              <w:lastRenderedPageBreak/>
              <w:t>комфортной работы и развития субъектов малого и среднего предпринимательства, доступ к закупкам крупнейших заказчиков</w:t>
            </w:r>
          </w:p>
        </w:tc>
        <w:tc>
          <w:tcPr>
            <w:tcW w:w="2551" w:type="dxa"/>
            <w:gridSpan w:val="2"/>
          </w:tcPr>
          <w:p w:rsidR="00B11951" w:rsidRDefault="00B11951">
            <w:pPr>
              <w:pStyle w:val="ConsPlusNormal"/>
            </w:pPr>
            <w:r>
              <w:lastRenderedPageBreak/>
              <w:t xml:space="preserve">Субъектам малого и среднего предпринимательства обеспечен льготный доступ к заемным средствам государственных микрофинансовых организаций. Субъектам малого и среднего предпринимательства обеспечено </w:t>
            </w:r>
            <w:r>
              <w:lastRenderedPageBreak/>
              <w:t>предоставление поручительств (независимых гарантий) региональных гарантийных организаций.</w:t>
            </w:r>
          </w:p>
          <w:p w:rsidR="00B11951" w:rsidRDefault="00B11951">
            <w:pPr>
              <w:pStyle w:val="ConsPlusNormal"/>
            </w:pPr>
            <w:r>
              <w:t>Субъектам малого и среднего предпринимательства оказаны комплексные услуги.</w:t>
            </w:r>
          </w:p>
          <w:p w:rsidR="00B11951" w:rsidRDefault="00B11951">
            <w:pPr>
              <w:pStyle w:val="ConsPlusNormal"/>
            </w:pPr>
            <w:r>
              <w:t>Субъектами малого и среднего предпринимательства - экспортерами заключены экспортные контракты по результатам услуг Центра поддержки экспорта</w:t>
            </w:r>
          </w:p>
        </w:tc>
        <w:tc>
          <w:tcPr>
            <w:tcW w:w="3401" w:type="dxa"/>
            <w:gridSpan w:val="2"/>
          </w:tcPr>
          <w:p w:rsidR="00B11951" w:rsidRDefault="00B11951">
            <w:pPr>
              <w:pStyle w:val="ConsPlusNormal"/>
            </w:pPr>
            <w:r>
              <w:lastRenderedPageBreak/>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B11951" w:rsidRDefault="00B11951">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B11951">
        <w:tc>
          <w:tcPr>
            <w:tcW w:w="826" w:type="dxa"/>
          </w:tcPr>
          <w:p w:rsidR="00B11951" w:rsidRDefault="00B11951">
            <w:pPr>
              <w:pStyle w:val="ConsPlusNormal"/>
            </w:pPr>
            <w:r>
              <w:t>6.4</w:t>
            </w:r>
          </w:p>
        </w:tc>
        <w:tc>
          <w:tcPr>
            <w:tcW w:w="3402" w:type="dxa"/>
            <w:gridSpan w:val="2"/>
          </w:tcPr>
          <w:p w:rsidR="00B11951" w:rsidRDefault="00B11951">
            <w:pPr>
              <w:pStyle w:val="ConsPlusNormal"/>
              <w:jc w:val="both"/>
            </w:pPr>
            <w:r>
              <w:t>3.07 Ведомственный проект "Финансовая поддержка субъектов малого и среднего предпринимательства", 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Pr>
          <w:p w:rsidR="00B11951" w:rsidRDefault="00B11951">
            <w:pPr>
              <w:pStyle w:val="ConsPlusNormal"/>
            </w:pPr>
            <w:r>
              <w:t>01.01.2025 - 31.12.2026</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6.4.1.</w:t>
            </w:r>
          </w:p>
        </w:tc>
        <w:tc>
          <w:tcPr>
            <w:tcW w:w="2268" w:type="dxa"/>
          </w:tcPr>
          <w:p w:rsidR="00B11951" w:rsidRDefault="00B11951">
            <w:pPr>
              <w:pStyle w:val="ConsPlusNormal"/>
              <w:jc w:val="both"/>
            </w:pPr>
            <w:r>
              <w:t>Задача 1. Создание условий для легкого старта и комфортного ведения бизнеса</w:t>
            </w:r>
          </w:p>
        </w:tc>
        <w:tc>
          <w:tcPr>
            <w:tcW w:w="2551" w:type="dxa"/>
            <w:gridSpan w:val="2"/>
          </w:tcPr>
          <w:p w:rsidR="00B11951" w:rsidRDefault="00B11951">
            <w:pPr>
              <w:pStyle w:val="ConsPlusNormal"/>
            </w:pPr>
            <w:r>
              <w:t>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 комплекс услуг и (или) финансовая поддержка в виде грантов</w:t>
            </w:r>
          </w:p>
        </w:tc>
        <w:tc>
          <w:tcPr>
            <w:tcW w:w="3401" w:type="dxa"/>
            <w:gridSpan w:val="2"/>
          </w:tcPr>
          <w:p w:rsidR="00B11951" w:rsidRDefault="00B11951">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B11951" w:rsidRDefault="00B11951">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B11951">
        <w:tc>
          <w:tcPr>
            <w:tcW w:w="826" w:type="dxa"/>
          </w:tcPr>
          <w:p w:rsidR="00B11951" w:rsidRDefault="00B11951">
            <w:pPr>
              <w:pStyle w:val="ConsPlusNormal"/>
            </w:pPr>
            <w:r>
              <w:t>6.5</w:t>
            </w:r>
          </w:p>
        </w:tc>
        <w:tc>
          <w:tcPr>
            <w:tcW w:w="3402" w:type="dxa"/>
            <w:gridSpan w:val="2"/>
          </w:tcPr>
          <w:p w:rsidR="00B11951" w:rsidRDefault="00B11951">
            <w:pPr>
              <w:pStyle w:val="ConsPlusNormal"/>
              <w:jc w:val="both"/>
            </w:pPr>
            <w:r>
              <w:t xml:space="preserve">3.08 Ведомственный проект "Реализация проектов инициативного бюджетирования в сфере малого и среднего предпринимательства", куратор - Пономаренко Е.А., заместитель Председателя Правительства Республики Коми - министр </w:t>
            </w:r>
            <w:r>
              <w:lastRenderedPageBreak/>
              <w:t>экономического развития, промышленности и транспорта Республики Коми</w:t>
            </w:r>
          </w:p>
        </w:tc>
        <w:tc>
          <w:tcPr>
            <w:tcW w:w="2834" w:type="dxa"/>
            <w:gridSpan w:val="2"/>
          </w:tcPr>
          <w:p w:rsidR="00B11951" w:rsidRDefault="00B11951">
            <w:pPr>
              <w:pStyle w:val="ConsPlusNormal"/>
            </w:pPr>
            <w:r>
              <w:lastRenderedPageBreak/>
              <w:t>01.01.2024 - 31.12.2026</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6.5.1.</w:t>
            </w:r>
          </w:p>
        </w:tc>
        <w:tc>
          <w:tcPr>
            <w:tcW w:w="2268" w:type="dxa"/>
          </w:tcPr>
          <w:p w:rsidR="00B11951" w:rsidRDefault="00B11951">
            <w:pPr>
              <w:pStyle w:val="ConsPlusNormal"/>
              <w:jc w:val="both"/>
            </w:pPr>
            <w:r>
              <w:t>Задача 1. Создание условий для участия граждан в реализации инициативного бюджетирования в сфере малого и среднего предпринимательства, влияющих на улучшение качества жизни</w:t>
            </w:r>
          </w:p>
        </w:tc>
        <w:tc>
          <w:tcPr>
            <w:tcW w:w="2551" w:type="dxa"/>
            <w:gridSpan w:val="2"/>
          </w:tcPr>
          <w:p w:rsidR="00B11951" w:rsidRDefault="00B11951">
            <w:pPr>
              <w:pStyle w:val="ConsPlusNormal"/>
            </w:pPr>
            <w:r>
              <w:t>Реализованы народные проекты в сфере малого и среднего предпринимательства</w:t>
            </w:r>
          </w:p>
        </w:tc>
        <w:tc>
          <w:tcPr>
            <w:tcW w:w="3401" w:type="dxa"/>
            <w:gridSpan w:val="2"/>
          </w:tcPr>
          <w:p w:rsidR="00B11951" w:rsidRDefault="00B11951">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B11951" w:rsidRDefault="00B11951">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B11951">
        <w:tc>
          <w:tcPr>
            <w:tcW w:w="826" w:type="dxa"/>
          </w:tcPr>
          <w:p w:rsidR="00B11951" w:rsidRDefault="00B11951">
            <w:pPr>
              <w:pStyle w:val="ConsPlusNormal"/>
            </w:pPr>
            <w:r>
              <w:t>6.6</w:t>
            </w:r>
          </w:p>
        </w:tc>
        <w:tc>
          <w:tcPr>
            <w:tcW w:w="3402" w:type="dxa"/>
            <w:gridSpan w:val="2"/>
          </w:tcPr>
          <w:p w:rsidR="00B11951" w:rsidRDefault="00B11951">
            <w:pPr>
              <w:pStyle w:val="ConsPlusNormal"/>
              <w:jc w:val="both"/>
            </w:pPr>
            <w:r>
              <w:t>3.03 Ведомственный проект "Кредитно-гарантийная, лизинговая поддержка субъектов малого и среднего предпринимательства, предоставляемая организациями инфраструктуры поддержки предпринимательства", куратор - Пономаренко Е.А.,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Pr>
          <w:p w:rsidR="00B11951" w:rsidRDefault="00B11951">
            <w:pPr>
              <w:pStyle w:val="ConsPlusNormal"/>
            </w:pPr>
            <w:r>
              <w:t>01.01.2025 - 31.12.2026</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6.6.1.</w:t>
            </w:r>
          </w:p>
        </w:tc>
        <w:tc>
          <w:tcPr>
            <w:tcW w:w="2268" w:type="dxa"/>
          </w:tcPr>
          <w:p w:rsidR="00B11951" w:rsidRDefault="00B11951">
            <w:pPr>
              <w:pStyle w:val="ConsPlusNormal"/>
              <w:jc w:val="both"/>
            </w:pPr>
            <w:r>
              <w:t>Задача 1. Развитие инфраструктуры поддержки субъектов малого и среднего предпринимательства, направленной на содействие развитию системы лизинга, - лизинговых компаний (Взнос в уставный капитал акционерного общества "Лизинговая компания Республики Коми")</w:t>
            </w:r>
          </w:p>
        </w:tc>
        <w:tc>
          <w:tcPr>
            <w:tcW w:w="2551" w:type="dxa"/>
            <w:gridSpan w:val="2"/>
          </w:tcPr>
          <w:p w:rsidR="00B11951" w:rsidRDefault="00B11951">
            <w:pPr>
              <w:pStyle w:val="ConsPlusNormal"/>
            </w:pPr>
            <w:r>
              <w:t>Субъектам малого и среднего предпринимательства обеспечено предоставление в лизинг имущества государственными лизинговыми компаниями</w:t>
            </w:r>
          </w:p>
        </w:tc>
        <w:tc>
          <w:tcPr>
            <w:tcW w:w="3401" w:type="dxa"/>
            <w:gridSpan w:val="2"/>
          </w:tcPr>
          <w:p w:rsidR="00B11951" w:rsidRDefault="00B11951">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B11951" w:rsidRDefault="00B11951">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B11951">
        <w:tc>
          <w:tcPr>
            <w:tcW w:w="826" w:type="dxa"/>
          </w:tcPr>
          <w:p w:rsidR="00B11951" w:rsidRDefault="00B11951">
            <w:pPr>
              <w:pStyle w:val="ConsPlusNormal"/>
            </w:pPr>
            <w:r>
              <w:t>6.6.2.</w:t>
            </w:r>
          </w:p>
        </w:tc>
        <w:tc>
          <w:tcPr>
            <w:tcW w:w="2268" w:type="dxa"/>
          </w:tcPr>
          <w:p w:rsidR="00B11951" w:rsidRDefault="00B11951">
            <w:pPr>
              <w:pStyle w:val="ConsPlusNormal"/>
              <w:jc w:val="both"/>
            </w:pPr>
            <w:r>
              <w:t xml:space="preserve">Задача 2. Содействие субъектам малого и среднего предпринимательства в привлечении финансирования за счет поручительств </w:t>
            </w:r>
            <w:r>
              <w:lastRenderedPageBreak/>
              <w:t>(независимых гарантий) региональных гарантийных организаций</w:t>
            </w:r>
          </w:p>
        </w:tc>
        <w:tc>
          <w:tcPr>
            <w:tcW w:w="2551" w:type="dxa"/>
            <w:gridSpan w:val="2"/>
          </w:tcPr>
          <w:p w:rsidR="00B11951" w:rsidRDefault="00B11951">
            <w:pPr>
              <w:pStyle w:val="ConsPlusNormal"/>
            </w:pPr>
            <w:r>
              <w:lastRenderedPageBreak/>
              <w:t xml:space="preserve">Субъектам малого и среднего предпринимательства обеспечено предоставление поручительств (независимых гарантий) </w:t>
            </w:r>
            <w:r>
              <w:lastRenderedPageBreak/>
              <w:t>региональных гарантийных организаций</w:t>
            </w:r>
          </w:p>
        </w:tc>
        <w:tc>
          <w:tcPr>
            <w:tcW w:w="3401" w:type="dxa"/>
            <w:gridSpan w:val="2"/>
          </w:tcPr>
          <w:p w:rsidR="00B11951" w:rsidRDefault="00B11951">
            <w:pPr>
              <w:pStyle w:val="ConsPlusNormal"/>
            </w:pPr>
            <w:r>
              <w:lastRenderedPageBreak/>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B11951" w:rsidRDefault="00B11951">
            <w:pPr>
              <w:pStyle w:val="ConsPlusNormal"/>
            </w:pPr>
            <w:r>
              <w:lastRenderedPageBreak/>
              <w:t>Численность занятых в сфере малого и среднего предпринимательства, включая индивидуальных предпринимателей и самозанятых</w:t>
            </w:r>
          </w:p>
        </w:tc>
      </w:tr>
      <w:tr w:rsidR="00B11951">
        <w:tc>
          <w:tcPr>
            <w:tcW w:w="826" w:type="dxa"/>
          </w:tcPr>
          <w:p w:rsidR="00B11951" w:rsidRDefault="00B11951">
            <w:pPr>
              <w:pStyle w:val="ConsPlusNormal"/>
            </w:pPr>
            <w:r>
              <w:lastRenderedPageBreak/>
              <w:t>6.6.3.</w:t>
            </w:r>
          </w:p>
        </w:tc>
        <w:tc>
          <w:tcPr>
            <w:tcW w:w="2268" w:type="dxa"/>
          </w:tcPr>
          <w:p w:rsidR="00B11951" w:rsidRDefault="00B11951">
            <w:pPr>
              <w:pStyle w:val="ConsPlusNormal"/>
              <w:jc w:val="both"/>
            </w:pPr>
            <w:r>
              <w:t>Задача 3. Создание условий для обеспечения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льготного доступа к заемным средствам государственных микрофинансовых организаций</w:t>
            </w:r>
          </w:p>
        </w:tc>
        <w:tc>
          <w:tcPr>
            <w:tcW w:w="2551" w:type="dxa"/>
            <w:gridSpan w:val="2"/>
          </w:tcPr>
          <w:p w:rsidR="00B11951" w:rsidRDefault="00B11951">
            <w:pPr>
              <w:pStyle w:val="ConsPlusNormal"/>
            </w:pPr>
            <w:r>
              <w:t>Субъектам малого и среднего предпринимательства и самозанятым гражданам обеспечен льготный доступ к заемным средствам государственных микрофинансовых организаций</w:t>
            </w:r>
          </w:p>
        </w:tc>
        <w:tc>
          <w:tcPr>
            <w:tcW w:w="3401" w:type="dxa"/>
            <w:gridSpan w:val="2"/>
          </w:tcPr>
          <w:p w:rsidR="00B11951" w:rsidRDefault="00B11951">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B11951" w:rsidRDefault="00B11951">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B11951">
        <w:tc>
          <w:tcPr>
            <w:tcW w:w="826" w:type="dxa"/>
          </w:tcPr>
          <w:p w:rsidR="00B11951" w:rsidRDefault="00B11951">
            <w:pPr>
              <w:pStyle w:val="ConsPlusNormal"/>
            </w:pPr>
            <w:r>
              <w:t>6.7</w:t>
            </w:r>
          </w:p>
        </w:tc>
        <w:tc>
          <w:tcPr>
            <w:tcW w:w="3402" w:type="dxa"/>
            <w:gridSpan w:val="2"/>
          </w:tcPr>
          <w:p w:rsidR="00B11951" w:rsidRDefault="00B11951">
            <w:pPr>
              <w:pStyle w:val="ConsPlusNormal"/>
              <w:jc w:val="both"/>
            </w:pPr>
            <w:r>
              <w:t>4.09 Комплекс процессных мероприятий "Формирование благоприятной среды для развития малого и среднего предпринимательства в Республике Коми"</w:t>
            </w:r>
          </w:p>
        </w:tc>
        <w:tc>
          <w:tcPr>
            <w:tcW w:w="2834" w:type="dxa"/>
            <w:gridSpan w:val="2"/>
          </w:tcPr>
          <w:p w:rsidR="00B11951" w:rsidRDefault="00B11951">
            <w:pPr>
              <w:pStyle w:val="ConsPlusNormal"/>
            </w:pPr>
            <w:r>
              <w:t>01.01.2024 - 31.12.2030</w:t>
            </w:r>
          </w:p>
        </w:tc>
        <w:tc>
          <w:tcPr>
            <w:tcW w:w="1984" w:type="dxa"/>
          </w:tcPr>
          <w:p w:rsidR="00B11951" w:rsidRDefault="00B11951">
            <w:pPr>
              <w:pStyle w:val="ConsPlusNormal"/>
            </w:pPr>
            <w:r>
              <w:t>Ответственный за 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t>6.7.1.</w:t>
            </w:r>
          </w:p>
        </w:tc>
        <w:tc>
          <w:tcPr>
            <w:tcW w:w="2268" w:type="dxa"/>
          </w:tcPr>
          <w:p w:rsidR="00B11951" w:rsidRDefault="00B11951">
            <w:pPr>
              <w:pStyle w:val="ConsPlusNormal"/>
              <w:jc w:val="both"/>
            </w:pPr>
            <w:r>
              <w:t>Задача 1. Создание благоприятных условий для ведения предпринимательской деятельности</w:t>
            </w:r>
          </w:p>
        </w:tc>
        <w:tc>
          <w:tcPr>
            <w:tcW w:w="2551" w:type="dxa"/>
            <w:gridSpan w:val="2"/>
          </w:tcPr>
          <w:p w:rsidR="00B11951" w:rsidRDefault="00B11951">
            <w:pPr>
              <w:pStyle w:val="ConsPlusNormal"/>
            </w:pPr>
            <w:r>
              <w:t>Субъектам МСП и самозанятым возмещены затраты по договорам, заключенным с привлечением поручительств региональной гарантийной организации.</w:t>
            </w:r>
          </w:p>
          <w:p w:rsidR="00B11951" w:rsidRDefault="00B11951">
            <w:pPr>
              <w:pStyle w:val="ConsPlusNormal"/>
            </w:pPr>
            <w:r>
              <w:t>Субъектам МСП и самозанятым возмещены затраты по договорам займа, заключенным с микрофинансовой организацией, с привлечением оценки и страхования имущества.</w:t>
            </w:r>
          </w:p>
          <w:p w:rsidR="00B11951" w:rsidRDefault="00B11951">
            <w:pPr>
              <w:pStyle w:val="ConsPlusNormal"/>
            </w:pPr>
            <w:r>
              <w:lastRenderedPageBreak/>
              <w:t>Самозанятым гражданам предоставлен комплекс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 форматах.</w:t>
            </w:r>
          </w:p>
          <w:p w:rsidR="00B11951" w:rsidRDefault="00B11951">
            <w:pPr>
              <w:pStyle w:val="ConsPlusNormal"/>
            </w:pPr>
            <w:r>
              <w:t>Гражданам, желающим вести бизнес, начинающим и действующим предпринимателям предоставлены информационно-консультационные и образовательные услуги на единой площадке региональной инфраструктуры поддержки бизнеса, а также в федеральных институтах развития.</w:t>
            </w:r>
          </w:p>
          <w:p w:rsidR="00B11951" w:rsidRDefault="00B11951">
            <w:pPr>
              <w:pStyle w:val="ConsPlusNormal"/>
            </w:pPr>
            <w:r>
              <w:t>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w:t>
            </w:r>
          </w:p>
          <w:p w:rsidR="00B11951" w:rsidRDefault="00B11951">
            <w:pPr>
              <w:pStyle w:val="ConsPlusNormal"/>
            </w:pPr>
            <w:r>
              <w:t>Субъектами малого и среднего предпринимательства осуществлен экспорт товаров (работ, услуг) при поддержке центров поддержки экспорта</w:t>
            </w:r>
          </w:p>
        </w:tc>
        <w:tc>
          <w:tcPr>
            <w:tcW w:w="3401" w:type="dxa"/>
            <w:gridSpan w:val="2"/>
          </w:tcPr>
          <w:p w:rsidR="00B11951" w:rsidRDefault="00B11951">
            <w:pPr>
              <w:pStyle w:val="ConsPlusNormal"/>
            </w:pPr>
            <w:r>
              <w:lastRenderedPageBreak/>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B11951" w:rsidRDefault="00B11951">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B11951">
        <w:tc>
          <w:tcPr>
            <w:tcW w:w="826" w:type="dxa"/>
          </w:tcPr>
          <w:p w:rsidR="00B11951" w:rsidRDefault="00B11951">
            <w:pPr>
              <w:pStyle w:val="ConsPlusNormal"/>
              <w:outlineLvl w:val="2"/>
            </w:pPr>
            <w:r>
              <w:t>7.</w:t>
            </w:r>
          </w:p>
        </w:tc>
        <w:tc>
          <w:tcPr>
            <w:tcW w:w="8220" w:type="dxa"/>
            <w:gridSpan w:val="5"/>
          </w:tcPr>
          <w:p w:rsidR="00B11951" w:rsidRDefault="00B11951">
            <w:pPr>
              <w:pStyle w:val="ConsPlusNormal"/>
              <w:jc w:val="both"/>
            </w:pPr>
            <w:r>
              <w:t>Подпрограмма 7. Обеспечение реализации Государственной программы</w:t>
            </w:r>
          </w:p>
        </w:tc>
      </w:tr>
      <w:tr w:rsidR="00B11951">
        <w:tc>
          <w:tcPr>
            <w:tcW w:w="826" w:type="dxa"/>
          </w:tcPr>
          <w:p w:rsidR="00B11951" w:rsidRDefault="00B11951">
            <w:pPr>
              <w:pStyle w:val="ConsPlusNormal"/>
            </w:pPr>
            <w:r>
              <w:t>7.1</w:t>
            </w:r>
          </w:p>
        </w:tc>
        <w:tc>
          <w:tcPr>
            <w:tcW w:w="3402" w:type="dxa"/>
            <w:gridSpan w:val="2"/>
          </w:tcPr>
          <w:p w:rsidR="00B11951" w:rsidRDefault="00B11951">
            <w:pPr>
              <w:pStyle w:val="ConsPlusNormal"/>
              <w:jc w:val="both"/>
            </w:pPr>
            <w:r>
              <w:t xml:space="preserve">4.10 Комплекс процессных </w:t>
            </w:r>
            <w:r>
              <w:lastRenderedPageBreak/>
              <w:t>мероприятий "Осуществление государственных функций (полномочий), государственных услуг, направленных на обеспечение реализации мероприятий Программы"</w:t>
            </w:r>
          </w:p>
        </w:tc>
        <w:tc>
          <w:tcPr>
            <w:tcW w:w="2834" w:type="dxa"/>
            <w:gridSpan w:val="2"/>
          </w:tcPr>
          <w:p w:rsidR="00B11951" w:rsidRDefault="00B11951">
            <w:pPr>
              <w:pStyle w:val="ConsPlusNormal"/>
            </w:pPr>
            <w:r>
              <w:lastRenderedPageBreak/>
              <w:t>01.01.2024 - 31.12.2030</w:t>
            </w:r>
          </w:p>
        </w:tc>
        <w:tc>
          <w:tcPr>
            <w:tcW w:w="1984" w:type="dxa"/>
          </w:tcPr>
          <w:p w:rsidR="00B11951" w:rsidRDefault="00B11951">
            <w:pPr>
              <w:pStyle w:val="ConsPlusNormal"/>
            </w:pPr>
            <w:r>
              <w:t xml:space="preserve">Ответственный за </w:t>
            </w:r>
            <w:r>
              <w:lastRenderedPageBreak/>
              <w:t>реализацию: Министерство экономического развития, промышленности и транспорта Республики Коми</w:t>
            </w:r>
          </w:p>
        </w:tc>
      </w:tr>
      <w:tr w:rsidR="00B11951">
        <w:tc>
          <w:tcPr>
            <w:tcW w:w="826" w:type="dxa"/>
          </w:tcPr>
          <w:p w:rsidR="00B11951" w:rsidRDefault="00B11951">
            <w:pPr>
              <w:pStyle w:val="ConsPlusNormal"/>
            </w:pPr>
            <w:r>
              <w:lastRenderedPageBreak/>
              <w:t>7.1.1.</w:t>
            </w:r>
          </w:p>
        </w:tc>
        <w:tc>
          <w:tcPr>
            <w:tcW w:w="2268" w:type="dxa"/>
          </w:tcPr>
          <w:p w:rsidR="00B11951" w:rsidRDefault="00B11951">
            <w:pPr>
              <w:pStyle w:val="ConsPlusNormal"/>
              <w:jc w:val="both"/>
            </w:pPr>
            <w:r>
              <w:t>Задача 1. Осуществление административно-хозяйственного, материально-технического обеспечения Министерства экономического развития, промышленности и транспорта Республики Коми и подведомственного учреждения</w:t>
            </w:r>
          </w:p>
        </w:tc>
        <w:tc>
          <w:tcPr>
            <w:tcW w:w="2551" w:type="dxa"/>
            <w:gridSpan w:val="2"/>
          </w:tcPr>
          <w:p w:rsidR="00B11951" w:rsidRDefault="00B11951">
            <w:pPr>
              <w:pStyle w:val="ConsPlusNormal"/>
            </w:pPr>
            <w:r>
              <w:t>Содержание и обеспечение деятельности Министерства экономического развития и промышленности Республики Коми в рамках реализации Программы.</w:t>
            </w:r>
          </w:p>
          <w:p w:rsidR="00B11951" w:rsidRDefault="00B11951">
            <w:pPr>
              <w:pStyle w:val="ConsPlusNormal"/>
            </w:pPr>
            <w:r>
              <w:t>Подготовка статистической информации в соответствии с государственным контрактом, заключенным с Территориальным органом Федеральной службы государственной статистики по Республике Коми (далее - Комистат) на соответствующий год, для органов исполнительной власти Республики Коми, государственных органов Республики Коми.</w:t>
            </w:r>
          </w:p>
          <w:p w:rsidR="00B11951" w:rsidRDefault="00B11951">
            <w:pPr>
              <w:pStyle w:val="ConsPlusNormal"/>
            </w:pPr>
            <w:r>
              <w:t>Подготовлен информационно-аналитический отчет о состоянии и развитии конкурентной среды на рынках товаров и услуг Республики Коми.</w:t>
            </w:r>
          </w:p>
          <w:p w:rsidR="00B11951" w:rsidRDefault="00B11951">
            <w:pPr>
              <w:pStyle w:val="ConsPlusNormal"/>
            </w:pPr>
            <w:r>
              <w:t>Содержание и обеспечение деятельности государственного учреждения Республики Коми "Центр поддержки развития экономики Республики Коми"</w:t>
            </w:r>
          </w:p>
        </w:tc>
        <w:tc>
          <w:tcPr>
            <w:tcW w:w="3401" w:type="dxa"/>
            <w:gridSpan w:val="2"/>
          </w:tcPr>
          <w:p w:rsidR="00B11951" w:rsidRDefault="00B11951">
            <w:pPr>
              <w:pStyle w:val="ConsPlusNormal"/>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p w:rsidR="00B11951" w:rsidRDefault="00B11951">
            <w:pPr>
              <w:pStyle w:val="ConsPlusNormal"/>
            </w:pPr>
            <w:r>
              <w:t>Объем инвестиций в основной капитал за счет всех источников финансирования.</w:t>
            </w:r>
          </w:p>
          <w:p w:rsidR="00B11951" w:rsidRDefault="00B11951">
            <w:pPr>
              <w:pStyle w:val="ConsPlusNormal"/>
            </w:pPr>
            <w:r>
              <w:t>Уровень удовлетворенности жителей Республики Коми в сфере выездного и внутреннего туризма.</w:t>
            </w:r>
          </w:p>
          <w:p w:rsidR="00B11951" w:rsidRDefault="00B11951">
            <w:pPr>
              <w:pStyle w:val="ConsPlusNormal"/>
            </w:pPr>
            <w:r>
              <w:t>Индекс промышленного производства, к уровню предыдущего года.</w:t>
            </w:r>
          </w:p>
          <w:p w:rsidR="00B11951" w:rsidRDefault="00B11951">
            <w:pPr>
              <w:pStyle w:val="ConsPlusNormal"/>
            </w:pPr>
            <w:r>
              <w:t>Доля обрабатывающих производств в объеме промышленного производства.</w:t>
            </w:r>
          </w:p>
          <w:p w:rsidR="00B11951" w:rsidRDefault="00B11951">
            <w:pPr>
              <w:pStyle w:val="ConsPlusNormal"/>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B11951" w:rsidRDefault="00B11951">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B11951" w:rsidRDefault="00B11951">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bl>
    <w:p w:rsidR="00B11951" w:rsidRDefault="00B11951">
      <w:pPr>
        <w:pStyle w:val="ConsPlusNormal"/>
      </w:pPr>
    </w:p>
    <w:p w:rsidR="00B11951" w:rsidRDefault="00B11951">
      <w:pPr>
        <w:pStyle w:val="ConsPlusTitle"/>
        <w:jc w:val="center"/>
        <w:outlineLvl w:val="1"/>
      </w:pPr>
      <w:r>
        <w:lastRenderedPageBreak/>
        <w:t>4. Финансовое обеспечение государственной программы</w:t>
      </w:r>
    </w:p>
    <w:p w:rsidR="00B11951" w:rsidRDefault="00B1195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304"/>
        <w:gridCol w:w="1417"/>
        <w:gridCol w:w="1417"/>
        <w:gridCol w:w="1417"/>
      </w:tblGrid>
      <w:tr w:rsidR="00B11951">
        <w:tc>
          <w:tcPr>
            <w:tcW w:w="3458" w:type="dxa"/>
            <w:vMerge w:val="restart"/>
          </w:tcPr>
          <w:p w:rsidR="00B11951" w:rsidRDefault="00B11951">
            <w:pPr>
              <w:pStyle w:val="ConsPlusNormal"/>
              <w:jc w:val="center"/>
            </w:pPr>
            <w:r>
              <w:t>Наименование государственной программы (комплексной программы), структурного элемента, источник финансового обеспечения</w:t>
            </w:r>
          </w:p>
        </w:tc>
        <w:tc>
          <w:tcPr>
            <w:tcW w:w="5555" w:type="dxa"/>
            <w:gridSpan w:val="4"/>
          </w:tcPr>
          <w:p w:rsidR="00B11951" w:rsidRDefault="00B11951">
            <w:pPr>
              <w:pStyle w:val="ConsPlusNormal"/>
              <w:jc w:val="center"/>
            </w:pPr>
            <w:r>
              <w:t>Объем финансового обеспечения по годам, тыс. рублей</w:t>
            </w:r>
          </w:p>
        </w:tc>
      </w:tr>
      <w:tr w:rsidR="00B11951">
        <w:tc>
          <w:tcPr>
            <w:tcW w:w="3458" w:type="dxa"/>
            <w:vMerge/>
          </w:tcPr>
          <w:p w:rsidR="00B11951" w:rsidRDefault="00B11951">
            <w:pPr>
              <w:pStyle w:val="ConsPlusNormal"/>
            </w:pPr>
          </w:p>
        </w:tc>
        <w:tc>
          <w:tcPr>
            <w:tcW w:w="1304" w:type="dxa"/>
          </w:tcPr>
          <w:p w:rsidR="00B11951" w:rsidRDefault="00B11951">
            <w:pPr>
              <w:pStyle w:val="ConsPlusNormal"/>
              <w:jc w:val="center"/>
            </w:pPr>
            <w:r>
              <w:t>2024</w:t>
            </w:r>
          </w:p>
        </w:tc>
        <w:tc>
          <w:tcPr>
            <w:tcW w:w="1417" w:type="dxa"/>
          </w:tcPr>
          <w:p w:rsidR="00B11951" w:rsidRDefault="00B11951">
            <w:pPr>
              <w:pStyle w:val="ConsPlusNormal"/>
              <w:jc w:val="center"/>
            </w:pPr>
            <w:r>
              <w:t>2025</w:t>
            </w:r>
          </w:p>
        </w:tc>
        <w:tc>
          <w:tcPr>
            <w:tcW w:w="1417" w:type="dxa"/>
          </w:tcPr>
          <w:p w:rsidR="00B11951" w:rsidRDefault="00B11951">
            <w:pPr>
              <w:pStyle w:val="ConsPlusNormal"/>
              <w:jc w:val="center"/>
            </w:pPr>
            <w:r>
              <w:t>2026</w:t>
            </w:r>
          </w:p>
        </w:tc>
        <w:tc>
          <w:tcPr>
            <w:tcW w:w="1417" w:type="dxa"/>
          </w:tcPr>
          <w:p w:rsidR="00B11951" w:rsidRDefault="00B11951">
            <w:pPr>
              <w:pStyle w:val="ConsPlusNormal"/>
              <w:jc w:val="center"/>
            </w:pPr>
            <w:r>
              <w:t>Всего</w:t>
            </w:r>
          </w:p>
        </w:tc>
      </w:tr>
      <w:tr w:rsidR="00B11951">
        <w:tc>
          <w:tcPr>
            <w:tcW w:w="3458" w:type="dxa"/>
          </w:tcPr>
          <w:p w:rsidR="00B11951" w:rsidRDefault="00B11951">
            <w:pPr>
              <w:pStyle w:val="ConsPlusNormal"/>
              <w:jc w:val="center"/>
            </w:pPr>
            <w:r>
              <w:t>1</w:t>
            </w:r>
          </w:p>
        </w:tc>
        <w:tc>
          <w:tcPr>
            <w:tcW w:w="1304" w:type="dxa"/>
          </w:tcPr>
          <w:p w:rsidR="00B11951" w:rsidRDefault="00B11951">
            <w:pPr>
              <w:pStyle w:val="ConsPlusNormal"/>
              <w:jc w:val="center"/>
            </w:pPr>
            <w:r>
              <w:t>2</w:t>
            </w:r>
          </w:p>
        </w:tc>
        <w:tc>
          <w:tcPr>
            <w:tcW w:w="1417" w:type="dxa"/>
          </w:tcPr>
          <w:p w:rsidR="00B11951" w:rsidRDefault="00B11951">
            <w:pPr>
              <w:pStyle w:val="ConsPlusNormal"/>
              <w:jc w:val="center"/>
            </w:pPr>
            <w:r>
              <w:t>3</w:t>
            </w:r>
          </w:p>
        </w:tc>
        <w:tc>
          <w:tcPr>
            <w:tcW w:w="1417" w:type="dxa"/>
          </w:tcPr>
          <w:p w:rsidR="00B11951" w:rsidRDefault="00B11951">
            <w:pPr>
              <w:pStyle w:val="ConsPlusNormal"/>
              <w:jc w:val="center"/>
            </w:pPr>
            <w:r>
              <w:t>4</w:t>
            </w:r>
          </w:p>
        </w:tc>
        <w:tc>
          <w:tcPr>
            <w:tcW w:w="1417" w:type="dxa"/>
          </w:tcPr>
          <w:p w:rsidR="00B11951" w:rsidRDefault="00B11951">
            <w:pPr>
              <w:pStyle w:val="ConsPlusNormal"/>
              <w:jc w:val="center"/>
            </w:pPr>
            <w:r>
              <w:t>6</w:t>
            </w:r>
          </w:p>
        </w:tc>
      </w:tr>
      <w:tr w:rsidR="00B11951">
        <w:tc>
          <w:tcPr>
            <w:tcW w:w="3458" w:type="dxa"/>
          </w:tcPr>
          <w:p w:rsidR="00B11951" w:rsidRDefault="00B11951">
            <w:pPr>
              <w:pStyle w:val="ConsPlusNormal"/>
              <w:jc w:val="both"/>
            </w:pPr>
            <w:r>
              <w:t>Государственная программа (комплексная программа) (всего), в том числе:</w:t>
            </w:r>
          </w:p>
        </w:tc>
        <w:tc>
          <w:tcPr>
            <w:tcW w:w="1304" w:type="dxa"/>
          </w:tcPr>
          <w:p w:rsidR="00B11951" w:rsidRDefault="00B11951">
            <w:pPr>
              <w:pStyle w:val="ConsPlusNormal"/>
              <w:jc w:val="center"/>
            </w:pPr>
            <w:r>
              <w:t>2 456 007,4</w:t>
            </w:r>
          </w:p>
        </w:tc>
        <w:tc>
          <w:tcPr>
            <w:tcW w:w="1417" w:type="dxa"/>
          </w:tcPr>
          <w:p w:rsidR="00B11951" w:rsidRDefault="00B11951">
            <w:pPr>
              <w:pStyle w:val="ConsPlusNormal"/>
              <w:jc w:val="center"/>
            </w:pPr>
            <w:r>
              <w:t>1 909 374,5</w:t>
            </w:r>
          </w:p>
        </w:tc>
        <w:tc>
          <w:tcPr>
            <w:tcW w:w="1417" w:type="dxa"/>
          </w:tcPr>
          <w:p w:rsidR="00B11951" w:rsidRDefault="00B11951">
            <w:pPr>
              <w:pStyle w:val="ConsPlusNormal"/>
              <w:jc w:val="center"/>
            </w:pPr>
            <w:r>
              <w:t>686 082,4</w:t>
            </w:r>
          </w:p>
        </w:tc>
        <w:tc>
          <w:tcPr>
            <w:tcW w:w="1417" w:type="dxa"/>
          </w:tcPr>
          <w:p w:rsidR="00B11951" w:rsidRDefault="00B11951">
            <w:pPr>
              <w:pStyle w:val="ConsPlusNormal"/>
              <w:jc w:val="center"/>
            </w:pPr>
            <w:r>
              <w:t>5 051 464,3</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2 447 130,4</w:t>
            </w:r>
          </w:p>
        </w:tc>
        <w:tc>
          <w:tcPr>
            <w:tcW w:w="1417" w:type="dxa"/>
          </w:tcPr>
          <w:p w:rsidR="00B11951" w:rsidRDefault="00B11951">
            <w:pPr>
              <w:pStyle w:val="ConsPlusNormal"/>
              <w:jc w:val="center"/>
            </w:pPr>
            <w:r>
              <w:t>1 900 867,9</w:t>
            </w:r>
          </w:p>
        </w:tc>
        <w:tc>
          <w:tcPr>
            <w:tcW w:w="1417" w:type="dxa"/>
          </w:tcPr>
          <w:p w:rsidR="00B11951" w:rsidRDefault="00B11951">
            <w:pPr>
              <w:pStyle w:val="ConsPlusNormal"/>
              <w:jc w:val="center"/>
            </w:pPr>
            <w:r>
              <w:t>677 575,8</w:t>
            </w:r>
          </w:p>
        </w:tc>
        <w:tc>
          <w:tcPr>
            <w:tcW w:w="1417" w:type="dxa"/>
          </w:tcPr>
          <w:p w:rsidR="00B11951" w:rsidRDefault="00B11951">
            <w:pPr>
              <w:pStyle w:val="ConsPlusNormal"/>
              <w:jc w:val="center"/>
            </w:pPr>
            <w:r>
              <w:t>5 025 574,1</w:t>
            </w:r>
          </w:p>
        </w:tc>
      </w:tr>
      <w:tr w:rsidR="00B11951">
        <w:tc>
          <w:tcPr>
            <w:tcW w:w="3458" w:type="dxa"/>
          </w:tcPr>
          <w:p w:rsidR="00B11951" w:rsidRDefault="00B11951">
            <w:pPr>
              <w:pStyle w:val="ConsPlusNormal"/>
              <w:jc w:val="both"/>
            </w:pPr>
            <w:r>
              <w:t>в том числе межбюджетные трансферты из федерального бюджета</w:t>
            </w:r>
          </w:p>
        </w:tc>
        <w:tc>
          <w:tcPr>
            <w:tcW w:w="1304" w:type="dxa"/>
          </w:tcPr>
          <w:p w:rsidR="00B11951" w:rsidRDefault="00B11951">
            <w:pPr>
              <w:pStyle w:val="ConsPlusNormal"/>
              <w:jc w:val="center"/>
            </w:pPr>
            <w:r>
              <w:t>238 728,4</w:t>
            </w:r>
          </w:p>
        </w:tc>
        <w:tc>
          <w:tcPr>
            <w:tcW w:w="1417" w:type="dxa"/>
          </w:tcPr>
          <w:p w:rsidR="00B11951" w:rsidRDefault="00B11951">
            <w:pPr>
              <w:pStyle w:val="ConsPlusNormal"/>
              <w:jc w:val="center"/>
            </w:pPr>
            <w:r>
              <w:t>92 268,7</w:t>
            </w:r>
          </w:p>
        </w:tc>
        <w:tc>
          <w:tcPr>
            <w:tcW w:w="1417" w:type="dxa"/>
          </w:tcPr>
          <w:p w:rsidR="00B11951" w:rsidRDefault="00B11951">
            <w:pPr>
              <w:pStyle w:val="ConsPlusNormal"/>
              <w:jc w:val="center"/>
            </w:pPr>
            <w:r>
              <w:t>94 077,6</w:t>
            </w:r>
          </w:p>
        </w:tc>
        <w:tc>
          <w:tcPr>
            <w:tcW w:w="1417" w:type="dxa"/>
          </w:tcPr>
          <w:p w:rsidR="00B11951" w:rsidRDefault="00B11951">
            <w:pPr>
              <w:pStyle w:val="ConsPlusNormal"/>
              <w:jc w:val="center"/>
            </w:pPr>
            <w:r>
              <w:t>425 074,7</w:t>
            </w:r>
          </w:p>
        </w:tc>
      </w:tr>
      <w:tr w:rsidR="00B11951">
        <w:tc>
          <w:tcPr>
            <w:tcW w:w="3458" w:type="dxa"/>
          </w:tcPr>
          <w:p w:rsidR="00B11951" w:rsidRDefault="00B11951">
            <w:pPr>
              <w:pStyle w:val="ConsPlusNormal"/>
              <w:jc w:val="both"/>
            </w:pPr>
            <w:r>
              <w:t>межбюджетные трансферты местным бюджетам</w:t>
            </w:r>
          </w:p>
        </w:tc>
        <w:tc>
          <w:tcPr>
            <w:tcW w:w="1304" w:type="dxa"/>
          </w:tcPr>
          <w:p w:rsidR="00B11951" w:rsidRDefault="00B11951">
            <w:pPr>
              <w:pStyle w:val="ConsPlusNormal"/>
              <w:jc w:val="center"/>
            </w:pPr>
            <w:r>
              <w:t>436 735,6</w:t>
            </w:r>
          </w:p>
        </w:tc>
        <w:tc>
          <w:tcPr>
            <w:tcW w:w="1417" w:type="dxa"/>
          </w:tcPr>
          <w:p w:rsidR="00B11951" w:rsidRDefault="00B11951">
            <w:pPr>
              <w:pStyle w:val="ConsPlusNormal"/>
              <w:jc w:val="center"/>
            </w:pPr>
            <w:r>
              <w:t>66 735,6</w:t>
            </w:r>
          </w:p>
        </w:tc>
        <w:tc>
          <w:tcPr>
            <w:tcW w:w="1417" w:type="dxa"/>
          </w:tcPr>
          <w:p w:rsidR="00B11951" w:rsidRDefault="00B11951">
            <w:pPr>
              <w:pStyle w:val="ConsPlusNormal"/>
              <w:jc w:val="center"/>
            </w:pPr>
            <w:r>
              <w:t>66 735,6</w:t>
            </w:r>
          </w:p>
        </w:tc>
        <w:tc>
          <w:tcPr>
            <w:tcW w:w="1417" w:type="dxa"/>
          </w:tcPr>
          <w:p w:rsidR="00B11951" w:rsidRDefault="00B11951">
            <w:pPr>
              <w:pStyle w:val="ConsPlusNormal"/>
              <w:jc w:val="center"/>
            </w:pPr>
            <w:r>
              <w:t>570 206,8</w:t>
            </w:r>
          </w:p>
        </w:tc>
      </w:tr>
      <w:tr w:rsidR="00B11951">
        <w:tc>
          <w:tcPr>
            <w:tcW w:w="3458" w:type="dxa"/>
          </w:tcPr>
          <w:p w:rsidR="00B11951" w:rsidRDefault="00B11951">
            <w:pPr>
              <w:pStyle w:val="ConsPlusNormal"/>
              <w:jc w:val="both"/>
            </w:pPr>
            <w:r>
              <w:t>Консолидированные бюджеты муниципальных образований</w:t>
            </w:r>
          </w:p>
        </w:tc>
        <w:tc>
          <w:tcPr>
            <w:tcW w:w="1304" w:type="dxa"/>
          </w:tcPr>
          <w:p w:rsidR="00B11951" w:rsidRDefault="00B11951">
            <w:pPr>
              <w:pStyle w:val="ConsPlusNormal"/>
              <w:jc w:val="center"/>
            </w:pPr>
            <w:r>
              <w:t>440 169,7</w:t>
            </w:r>
          </w:p>
        </w:tc>
        <w:tc>
          <w:tcPr>
            <w:tcW w:w="1417" w:type="dxa"/>
          </w:tcPr>
          <w:p w:rsidR="00B11951" w:rsidRDefault="00B11951">
            <w:pPr>
              <w:pStyle w:val="ConsPlusNormal"/>
              <w:jc w:val="center"/>
            </w:pPr>
            <w:r>
              <w:t>69 799,3</w:t>
            </w:r>
          </w:p>
        </w:tc>
        <w:tc>
          <w:tcPr>
            <w:tcW w:w="1417" w:type="dxa"/>
          </w:tcPr>
          <w:p w:rsidR="00B11951" w:rsidRDefault="00B11951">
            <w:pPr>
              <w:pStyle w:val="ConsPlusNormal"/>
              <w:jc w:val="center"/>
            </w:pPr>
            <w:r>
              <w:t>69 799,3</w:t>
            </w:r>
          </w:p>
        </w:tc>
        <w:tc>
          <w:tcPr>
            <w:tcW w:w="1417" w:type="dxa"/>
          </w:tcPr>
          <w:p w:rsidR="00B11951" w:rsidRDefault="00B11951">
            <w:pPr>
              <w:pStyle w:val="ConsPlusNormal"/>
              <w:jc w:val="center"/>
            </w:pPr>
            <w:r>
              <w:t>579 768,3</w:t>
            </w:r>
          </w:p>
        </w:tc>
      </w:tr>
      <w:tr w:rsidR="00B11951">
        <w:tc>
          <w:tcPr>
            <w:tcW w:w="3458" w:type="dxa"/>
          </w:tcPr>
          <w:p w:rsidR="00B11951" w:rsidRDefault="00B11951">
            <w:pPr>
              <w:pStyle w:val="ConsPlusNormal"/>
              <w:jc w:val="both"/>
            </w:pPr>
            <w:r>
              <w:t>Внебюджетные источники</w:t>
            </w:r>
          </w:p>
        </w:tc>
        <w:tc>
          <w:tcPr>
            <w:tcW w:w="1304" w:type="dxa"/>
          </w:tcPr>
          <w:p w:rsidR="00B11951" w:rsidRDefault="00B11951">
            <w:pPr>
              <w:pStyle w:val="ConsPlusNormal"/>
              <w:jc w:val="center"/>
            </w:pPr>
            <w:r>
              <w:t>5 442,9</w:t>
            </w:r>
          </w:p>
        </w:tc>
        <w:tc>
          <w:tcPr>
            <w:tcW w:w="1417" w:type="dxa"/>
          </w:tcPr>
          <w:p w:rsidR="00B11951" w:rsidRDefault="00B11951">
            <w:pPr>
              <w:pStyle w:val="ConsPlusNormal"/>
              <w:jc w:val="center"/>
            </w:pPr>
            <w:r>
              <w:t>5 442,9</w:t>
            </w:r>
          </w:p>
        </w:tc>
        <w:tc>
          <w:tcPr>
            <w:tcW w:w="1417" w:type="dxa"/>
          </w:tcPr>
          <w:p w:rsidR="00B11951" w:rsidRDefault="00B11951">
            <w:pPr>
              <w:pStyle w:val="ConsPlusNormal"/>
              <w:jc w:val="center"/>
            </w:pPr>
            <w:r>
              <w:t>5 442,9</w:t>
            </w:r>
          </w:p>
        </w:tc>
        <w:tc>
          <w:tcPr>
            <w:tcW w:w="1417" w:type="dxa"/>
          </w:tcPr>
          <w:p w:rsidR="00B11951" w:rsidRDefault="00B11951">
            <w:pPr>
              <w:pStyle w:val="ConsPlusNormal"/>
              <w:jc w:val="center"/>
            </w:pPr>
            <w:r>
              <w:t>16 328,7</w:t>
            </w:r>
          </w:p>
        </w:tc>
      </w:tr>
      <w:tr w:rsidR="00B11951">
        <w:tc>
          <w:tcPr>
            <w:tcW w:w="3458" w:type="dxa"/>
          </w:tcPr>
          <w:p w:rsidR="00B11951" w:rsidRDefault="00B11951">
            <w:pPr>
              <w:pStyle w:val="ConsPlusNormal"/>
              <w:jc w:val="both"/>
            </w:pPr>
            <w:r>
              <w:t>1.Т6 Региональный проект "Системные меры развития международной кооперации и экспорта", (всего), в том числе:</w:t>
            </w:r>
          </w:p>
        </w:tc>
        <w:tc>
          <w:tcPr>
            <w:tcW w:w="1304" w:type="dxa"/>
          </w:tcPr>
          <w:p w:rsidR="00B11951" w:rsidRDefault="00B11951">
            <w:pPr>
              <w:pStyle w:val="ConsPlusNormal"/>
              <w:jc w:val="center"/>
            </w:pPr>
            <w:r>
              <w:t>850,0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850,0</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850,0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850,0</w:t>
            </w:r>
          </w:p>
        </w:tc>
      </w:tr>
      <w:tr w:rsidR="00B11951">
        <w:tc>
          <w:tcPr>
            <w:tcW w:w="3458" w:type="dxa"/>
          </w:tcPr>
          <w:p w:rsidR="00B11951" w:rsidRDefault="00B11951">
            <w:pPr>
              <w:pStyle w:val="ConsPlusNormal"/>
              <w:jc w:val="both"/>
            </w:pPr>
            <w:r>
              <w:t>1.I2 Региональный проект "Создание благоприятных условий для осуществления деятельности самозанятыми гражданами" (всего), в том числе:</w:t>
            </w:r>
          </w:p>
        </w:tc>
        <w:tc>
          <w:tcPr>
            <w:tcW w:w="1304" w:type="dxa"/>
          </w:tcPr>
          <w:p w:rsidR="00B11951" w:rsidRDefault="00B11951">
            <w:pPr>
              <w:pStyle w:val="ConsPlusNormal"/>
              <w:jc w:val="center"/>
            </w:pPr>
            <w:r>
              <w:t>5 772,0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5 772,0</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5 772,0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5 772,0</w:t>
            </w:r>
          </w:p>
        </w:tc>
      </w:tr>
      <w:tr w:rsidR="00B11951">
        <w:tc>
          <w:tcPr>
            <w:tcW w:w="3458" w:type="dxa"/>
          </w:tcPr>
          <w:p w:rsidR="00B11951" w:rsidRDefault="00B11951">
            <w:pPr>
              <w:pStyle w:val="ConsPlusNormal"/>
              <w:jc w:val="both"/>
            </w:pPr>
            <w:r>
              <w:t>в том числе межбюджетные трансферты из федерального бюджета</w:t>
            </w:r>
          </w:p>
        </w:tc>
        <w:tc>
          <w:tcPr>
            <w:tcW w:w="1304" w:type="dxa"/>
          </w:tcPr>
          <w:p w:rsidR="00B11951" w:rsidRDefault="00B11951">
            <w:pPr>
              <w:pStyle w:val="ConsPlusNormal"/>
              <w:jc w:val="center"/>
            </w:pPr>
            <w:r>
              <w:t>5 483,4</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5 483,4</w:t>
            </w:r>
          </w:p>
        </w:tc>
      </w:tr>
      <w:tr w:rsidR="00B11951">
        <w:tc>
          <w:tcPr>
            <w:tcW w:w="3458" w:type="dxa"/>
          </w:tcPr>
          <w:p w:rsidR="00B11951" w:rsidRDefault="00B11951">
            <w:pPr>
              <w:pStyle w:val="ConsPlusNormal"/>
              <w:jc w:val="both"/>
            </w:pPr>
            <w:r>
              <w:t>1.I4 Региональный проект "Создание условий для легкого старта и комфортного ведения бизнеса" (всего), в том числе:</w:t>
            </w:r>
          </w:p>
        </w:tc>
        <w:tc>
          <w:tcPr>
            <w:tcW w:w="1304" w:type="dxa"/>
          </w:tcPr>
          <w:p w:rsidR="00B11951" w:rsidRDefault="00B11951">
            <w:pPr>
              <w:pStyle w:val="ConsPlusNormal"/>
              <w:jc w:val="center"/>
            </w:pPr>
            <w:r>
              <w:t>15 470,2</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15 470,2</w:t>
            </w:r>
          </w:p>
        </w:tc>
      </w:tr>
      <w:tr w:rsidR="00B11951">
        <w:tc>
          <w:tcPr>
            <w:tcW w:w="3458" w:type="dxa"/>
          </w:tcPr>
          <w:p w:rsidR="00B11951" w:rsidRDefault="00B11951">
            <w:pPr>
              <w:pStyle w:val="ConsPlusNormal"/>
              <w:jc w:val="both"/>
            </w:pPr>
            <w:r>
              <w:t xml:space="preserve">Республиканский бюджет </w:t>
            </w:r>
            <w:r>
              <w:lastRenderedPageBreak/>
              <w:t>Республики Коми (всего), из них:</w:t>
            </w:r>
          </w:p>
        </w:tc>
        <w:tc>
          <w:tcPr>
            <w:tcW w:w="1304" w:type="dxa"/>
          </w:tcPr>
          <w:p w:rsidR="00B11951" w:rsidRDefault="00B11951">
            <w:pPr>
              <w:pStyle w:val="ConsPlusNormal"/>
              <w:jc w:val="center"/>
            </w:pPr>
            <w:r>
              <w:lastRenderedPageBreak/>
              <w:t>15 470,2</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15 470,2</w:t>
            </w:r>
          </w:p>
        </w:tc>
      </w:tr>
      <w:tr w:rsidR="00B11951">
        <w:tc>
          <w:tcPr>
            <w:tcW w:w="3458" w:type="dxa"/>
          </w:tcPr>
          <w:p w:rsidR="00B11951" w:rsidRDefault="00B11951">
            <w:pPr>
              <w:pStyle w:val="ConsPlusNormal"/>
              <w:jc w:val="both"/>
            </w:pPr>
            <w:r>
              <w:t>в том числе межбюджетные трансферты из федерального бюджета</w:t>
            </w:r>
          </w:p>
        </w:tc>
        <w:tc>
          <w:tcPr>
            <w:tcW w:w="1304" w:type="dxa"/>
          </w:tcPr>
          <w:p w:rsidR="00B11951" w:rsidRDefault="00B11951">
            <w:pPr>
              <w:pStyle w:val="ConsPlusNormal"/>
              <w:jc w:val="center"/>
            </w:pPr>
            <w:r>
              <w:t>13 190,2</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13 190,2</w:t>
            </w:r>
          </w:p>
        </w:tc>
      </w:tr>
      <w:tr w:rsidR="00B11951">
        <w:tc>
          <w:tcPr>
            <w:tcW w:w="3458" w:type="dxa"/>
          </w:tcPr>
          <w:p w:rsidR="00B11951" w:rsidRDefault="00B11951">
            <w:pPr>
              <w:pStyle w:val="ConsPlusNormal"/>
              <w:jc w:val="both"/>
            </w:pPr>
            <w:r>
              <w:t>1.I5 Региональный проект "Акселерация субъектов малого и среднего предпринимательства" (всего), в том числе:</w:t>
            </w:r>
          </w:p>
        </w:tc>
        <w:tc>
          <w:tcPr>
            <w:tcW w:w="1304" w:type="dxa"/>
          </w:tcPr>
          <w:p w:rsidR="00B11951" w:rsidRDefault="00B11951">
            <w:pPr>
              <w:pStyle w:val="ConsPlusNormal"/>
              <w:jc w:val="center"/>
            </w:pPr>
            <w:r>
              <w:t>124 331,9</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124 331,9</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124 031,9</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124 031,9</w:t>
            </w:r>
          </w:p>
        </w:tc>
      </w:tr>
      <w:tr w:rsidR="00B11951">
        <w:tc>
          <w:tcPr>
            <w:tcW w:w="3458" w:type="dxa"/>
          </w:tcPr>
          <w:p w:rsidR="00B11951" w:rsidRDefault="00B11951">
            <w:pPr>
              <w:pStyle w:val="ConsPlusNormal"/>
              <w:jc w:val="both"/>
            </w:pPr>
            <w:r>
              <w:t>в том числе межбюджетные трансферты из федерального бюджета</w:t>
            </w:r>
          </w:p>
        </w:tc>
        <w:tc>
          <w:tcPr>
            <w:tcW w:w="1304" w:type="dxa"/>
          </w:tcPr>
          <w:p w:rsidR="00B11951" w:rsidRDefault="00B11951">
            <w:pPr>
              <w:pStyle w:val="ConsPlusNormal"/>
              <w:jc w:val="center"/>
            </w:pPr>
            <w:r>
              <w:t>45 781,7</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45 781,7</w:t>
            </w:r>
          </w:p>
        </w:tc>
      </w:tr>
      <w:tr w:rsidR="00B11951">
        <w:tc>
          <w:tcPr>
            <w:tcW w:w="3458" w:type="dxa"/>
          </w:tcPr>
          <w:p w:rsidR="00B11951" w:rsidRDefault="00B11951">
            <w:pPr>
              <w:pStyle w:val="ConsPlusNormal"/>
              <w:jc w:val="both"/>
            </w:pPr>
            <w:r>
              <w:t>Внебюджетные источники</w:t>
            </w:r>
          </w:p>
        </w:tc>
        <w:tc>
          <w:tcPr>
            <w:tcW w:w="1304" w:type="dxa"/>
          </w:tcPr>
          <w:p w:rsidR="00B11951" w:rsidRDefault="00B11951">
            <w:pPr>
              <w:pStyle w:val="ConsPlusNormal"/>
              <w:jc w:val="center"/>
            </w:pPr>
            <w:r>
              <w:t>300,0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300,0</w:t>
            </w:r>
          </w:p>
        </w:tc>
      </w:tr>
      <w:tr w:rsidR="00B11951">
        <w:tc>
          <w:tcPr>
            <w:tcW w:w="3458" w:type="dxa"/>
          </w:tcPr>
          <w:p w:rsidR="00B11951" w:rsidRDefault="00B11951">
            <w:pPr>
              <w:pStyle w:val="ConsPlusNormal"/>
              <w:jc w:val="both"/>
            </w:pPr>
            <w:r>
              <w:t>1.J1 Региональный проект "Развитие туристической инфраструктуры" (всего), в том числе:</w:t>
            </w:r>
          </w:p>
        </w:tc>
        <w:tc>
          <w:tcPr>
            <w:tcW w:w="1304" w:type="dxa"/>
          </w:tcPr>
          <w:p w:rsidR="00B11951" w:rsidRDefault="00B11951">
            <w:pPr>
              <w:pStyle w:val="ConsPlusNormal"/>
              <w:jc w:val="center"/>
            </w:pPr>
            <w:r>
              <w:t>27 656,2</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27 656,2</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27 656,2</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27 656,2</w:t>
            </w:r>
          </w:p>
        </w:tc>
      </w:tr>
      <w:tr w:rsidR="00B11951">
        <w:tc>
          <w:tcPr>
            <w:tcW w:w="3458" w:type="dxa"/>
          </w:tcPr>
          <w:p w:rsidR="00B11951" w:rsidRDefault="00B11951">
            <w:pPr>
              <w:pStyle w:val="ConsPlusNormal"/>
              <w:jc w:val="both"/>
            </w:pPr>
            <w:r>
              <w:t>в том числе межбюджетные трансферты из федерального бюджета</w:t>
            </w:r>
          </w:p>
        </w:tc>
        <w:tc>
          <w:tcPr>
            <w:tcW w:w="1304" w:type="dxa"/>
          </w:tcPr>
          <w:p w:rsidR="00B11951" w:rsidRDefault="00B11951">
            <w:pPr>
              <w:pStyle w:val="ConsPlusNormal"/>
              <w:jc w:val="center"/>
            </w:pPr>
            <w:r>
              <w:t>26 273,3</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26 273,3</w:t>
            </w:r>
          </w:p>
        </w:tc>
      </w:tr>
      <w:tr w:rsidR="00B11951">
        <w:tc>
          <w:tcPr>
            <w:tcW w:w="3458" w:type="dxa"/>
          </w:tcPr>
          <w:p w:rsidR="00B11951" w:rsidRDefault="00B11951">
            <w:pPr>
              <w:pStyle w:val="ConsPlusNormal"/>
              <w:jc w:val="both"/>
            </w:pPr>
            <w:r>
              <w:t>2.01 Приоритетный региональный проект "Государственная поддержка реализации на территории Арктической зоны Республики Коми инвестиционных проектов"</w:t>
            </w:r>
          </w:p>
        </w:tc>
        <w:tc>
          <w:tcPr>
            <w:tcW w:w="1304" w:type="dxa"/>
          </w:tcPr>
          <w:p w:rsidR="00B11951" w:rsidRDefault="00B11951">
            <w:pPr>
              <w:pStyle w:val="ConsPlusNormal"/>
              <w:jc w:val="center"/>
            </w:pPr>
            <w:r>
              <w:t>154 101,7</w:t>
            </w:r>
          </w:p>
        </w:tc>
        <w:tc>
          <w:tcPr>
            <w:tcW w:w="1417" w:type="dxa"/>
          </w:tcPr>
          <w:p w:rsidR="00B11951" w:rsidRDefault="00B11951">
            <w:pPr>
              <w:pStyle w:val="ConsPlusNormal"/>
              <w:jc w:val="center"/>
            </w:pPr>
            <w:r>
              <w:t>119 829,5</w:t>
            </w:r>
          </w:p>
        </w:tc>
        <w:tc>
          <w:tcPr>
            <w:tcW w:w="1417" w:type="dxa"/>
          </w:tcPr>
          <w:p w:rsidR="00B11951" w:rsidRDefault="00B11951">
            <w:pPr>
              <w:pStyle w:val="ConsPlusNormal"/>
              <w:jc w:val="center"/>
            </w:pPr>
            <w:r>
              <w:t>127 725,7</w:t>
            </w:r>
          </w:p>
        </w:tc>
        <w:tc>
          <w:tcPr>
            <w:tcW w:w="1417" w:type="dxa"/>
          </w:tcPr>
          <w:p w:rsidR="00B11951" w:rsidRDefault="00B11951">
            <w:pPr>
              <w:pStyle w:val="ConsPlusNormal"/>
              <w:jc w:val="center"/>
            </w:pPr>
            <w:r>
              <w:t>401 656,9</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154 101,7</w:t>
            </w:r>
          </w:p>
        </w:tc>
        <w:tc>
          <w:tcPr>
            <w:tcW w:w="1417" w:type="dxa"/>
          </w:tcPr>
          <w:p w:rsidR="00B11951" w:rsidRDefault="00B11951">
            <w:pPr>
              <w:pStyle w:val="ConsPlusNormal"/>
              <w:jc w:val="center"/>
            </w:pPr>
            <w:r>
              <w:t>119 829,5</w:t>
            </w:r>
          </w:p>
        </w:tc>
        <w:tc>
          <w:tcPr>
            <w:tcW w:w="1417" w:type="dxa"/>
          </w:tcPr>
          <w:p w:rsidR="00B11951" w:rsidRDefault="00B11951">
            <w:pPr>
              <w:pStyle w:val="ConsPlusNormal"/>
              <w:jc w:val="center"/>
            </w:pPr>
            <w:r>
              <w:t>127 725,7</w:t>
            </w:r>
          </w:p>
        </w:tc>
        <w:tc>
          <w:tcPr>
            <w:tcW w:w="1417" w:type="dxa"/>
          </w:tcPr>
          <w:p w:rsidR="00B11951" w:rsidRDefault="00B11951">
            <w:pPr>
              <w:pStyle w:val="ConsPlusNormal"/>
              <w:jc w:val="center"/>
            </w:pPr>
            <w:r>
              <w:t>401 656,9</w:t>
            </w:r>
          </w:p>
        </w:tc>
      </w:tr>
      <w:tr w:rsidR="00B11951">
        <w:tc>
          <w:tcPr>
            <w:tcW w:w="3458" w:type="dxa"/>
          </w:tcPr>
          <w:p w:rsidR="00B11951" w:rsidRDefault="00B11951">
            <w:pPr>
              <w:pStyle w:val="ConsPlusNormal"/>
              <w:jc w:val="both"/>
            </w:pPr>
            <w:r>
              <w:t>в том числе межбюджетные трансферты из федерального бюджета</w:t>
            </w:r>
          </w:p>
        </w:tc>
        <w:tc>
          <w:tcPr>
            <w:tcW w:w="1304" w:type="dxa"/>
          </w:tcPr>
          <w:p w:rsidR="00B11951" w:rsidRDefault="00B11951">
            <w:pPr>
              <w:pStyle w:val="ConsPlusNormal"/>
              <w:jc w:val="center"/>
            </w:pPr>
            <w:r>
              <w:t>110 953,2</w:t>
            </w:r>
          </w:p>
        </w:tc>
        <w:tc>
          <w:tcPr>
            <w:tcW w:w="1417" w:type="dxa"/>
          </w:tcPr>
          <w:p w:rsidR="00B11951" w:rsidRDefault="00B11951">
            <w:pPr>
              <w:pStyle w:val="ConsPlusNormal"/>
              <w:jc w:val="center"/>
            </w:pPr>
            <w:r>
              <w:t>92 268,7</w:t>
            </w:r>
          </w:p>
        </w:tc>
        <w:tc>
          <w:tcPr>
            <w:tcW w:w="1417" w:type="dxa"/>
          </w:tcPr>
          <w:p w:rsidR="00B11951" w:rsidRDefault="00B11951">
            <w:pPr>
              <w:pStyle w:val="ConsPlusNormal"/>
              <w:jc w:val="center"/>
            </w:pPr>
            <w:r>
              <w:t>91 962,5</w:t>
            </w:r>
          </w:p>
        </w:tc>
        <w:tc>
          <w:tcPr>
            <w:tcW w:w="1417" w:type="dxa"/>
          </w:tcPr>
          <w:p w:rsidR="00B11951" w:rsidRDefault="00B11951">
            <w:pPr>
              <w:pStyle w:val="ConsPlusNormal"/>
              <w:jc w:val="center"/>
            </w:pPr>
            <w:r>
              <w:t>295 184,4</w:t>
            </w:r>
          </w:p>
        </w:tc>
      </w:tr>
      <w:tr w:rsidR="00B11951">
        <w:tc>
          <w:tcPr>
            <w:tcW w:w="3458" w:type="dxa"/>
          </w:tcPr>
          <w:p w:rsidR="00B11951" w:rsidRDefault="00B11951">
            <w:pPr>
              <w:pStyle w:val="ConsPlusNormal"/>
              <w:jc w:val="both"/>
            </w:pPr>
            <w:r>
              <w:t xml:space="preserve">3.01 Ведомственный проект "Создание объектов инфраструктуры, необходимых для реализации новых инвестиционных проектов, определяемых в соответствии с </w:t>
            </w:r>
            <w:hyperlink r:id="rId115">
              <w:r>
                <w:rPr>
                  <w:color w:val="0000FF"/>
                </w:rPr>
                <w:t>постановлением</w:t>
              </w:r>
            </w:hyperlink>
            <w:r>
              <w:t xml:space="preserve"> Правительства Российской Федерации от 19 октября 2020 г. N 1704" (всего), в </w:t>
            </w:r>
            <w:r>
              <w:lastRenderedPageBreak/>
              <w:t>том числе:</w:t>
            </w:r>
          </w:p>
        </w:tc>
        <w:tc>
          <w:tcPr>
            <w:tcW w:w="1304" w:type="dxa"/>
          </w:tcPr>
          <w:p w:rsidR="00B11951" w:rsidRDefault="00B11951">
            <w:pPr>
              <w:pStyle w:val="ConsPlusNormal"/>
              <w:jc w:val="center"/>
            </w:pPr>
            <w:r>
              <w:lastRenderedPageBreak/>
              <w:t>1 040 262,2</w:t>
            </w:r>
          </w:p>
        </w:tc>
        <w:tc>
          <w:tcPr>
            <w:tcW w:w="1417" w:type="dxa"/>
          </w:tcPr>
          <w:p w:rsidR="00B11951" w:rsidRDefault="00B11951">
            <w:pPr>
              <w:pStyle w:val="ConsPlusNormal"/>
              <w:jc w:val="center"/>
            </w:pPr>
            <w:r>
              <w:t>1 040 262,2</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2 080 524,4</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1 040 262,2</w:t>
            </w:r>
          </w:p>
        </w:tc>
        <w:tc>
          <w:tcPr>
            <w:tcW w:w="1417" w:type="dxa"/>
          </w:tcPr>
          <w:p w:rsidR="00B11951" w:rsidRDefault="00B11951">
            <w:pPr>
              <w:pStyle w:val="ConsPlusNormal"/>
              <w:jc w:val="center"/>
            </w:pPr>
            <w:r>
              <w:t>1 040 262,2</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2 080 524,4</w:t>
            </w:r>
          </w:p>
        </w:tc>
      </w:tr>
      <w:tr w:rsidR="00B11951">
        <w:tc>
          <w:tcPr>
            <w:tcW w:w="3458" w:type="dxa"/>
          </w:tcPr>
          <w:p w:rsidR="00B11951" w:rsidRDefault="00B11951">
            <w:pPr>
              <w:pStyle w:val="ConsPlusNormal"/>
              <w:jc w:val="both"/>
            </w:pPr>
            <w:r>
              <w:t>3.02 Ведомственный проект "Реализация инфраструктурного проекта "Строительство, реконструкция и капитальный ремонт объектов транспортной инфраструктуры в целях обеспечения связанного с ним инвестиционного проекта "Строительство туристско-рекреационного комплекса по ул. Дачная, 7/8 в городе Сыктывкаре пст. Выльтыдор"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(всего), в том числе:</w:t>
            </w:r>
          </w:p>
        </w:tc>
        <w:tc>
          <w:tcPr>
            <w:tcW w:w="1304" w:type="dxa"/>
          </w:tcPr>
          <w:p w:rsidR="00B11951" w:rsidRDefault="00B11951">
            <w:pPr>
              <w:pStyle w:val="ConsPlusNormal"/>
              <w:jc w:val="center"/>
            </w:pPr>
            <w:r>
              <w:t>420 220,2</w:t>
            </w:r>
          </w:p>
        </w:tc>
        <w:tc>
          <w:tcPr>
            <w:tcW w:w="1417" w:type="dxa"/>
          </w:tcPr>
          <w:p w:rsidR="00B11951" w:rsidRDefault="00B11951">
            <w:pPr>
              <w:pStyle w:val="ConsPlusNormal"/>
              <w:jc w:val="center"/>
            </w:pPr>
            <w:r>
              <w:t>189 217,0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609 437,2</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420 000,0</w:t>
            </w:r>
          </w:p>
        </w:tc>
        <w:tc>
          <w:tcPr>
            <w:tcW w:w="1417" w:type="dxa"/>
          </w:tcPr>
          <w:p w:rsidR="00B11951" w:rsidRDefault="00B11951">
            <w:pPr>
              <w:pStyle w:val="ConsPlusNormal"/>
              <w:jc w:val="center"/>
            </w:pPr>
            <w:r>
              <w:t>189 217,0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609 217,0</w:t>
            </w:r>
          </w:p>
        </w:tc>
      </w:tr>
      <w:tr w:rsidR="00B11951">
        <w:tc>
          <w:tcPr>
            <w:tcW w:w="3458" w:type="dxa"/>
          </w:tcPr>
          <w:p w:rsidR="00B11951" w:rsidRDefault="00B11951">
            <w:pPr>
              <w:pStyle w:val="ConsPlusNormal"/>
              <w:jc w:val="both"/>
            </w:pPr>
            <w:r>
              <w:t>межбюджетные трансферты местным бюджетам</w:t>
            </w:r>
          </w:p>
        </w:tc>
        <w:tc>
          <w:tcPr>
            <w:tcW w:w="1304" w:type="dxa"/>
          </w:tcPr>
          <w:p w:rsidR="00B11951" w:rsidRDefault="00B11951">
            <w:pPr>
              <w:pStyle w:val="ConsPlusNormal"/>
              <w:jc w:val="center"/>
            </w:pPr>
            <w:r>
              <w:t>220 000,0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220 000,0</w:t>
            </w:r>
          </w:p>
        </w:tc>
      </w:tr>
      <w:tr w:rsidR="00B11951">
        <w:tc>
          <w:tcPr>
            <w:tcW w:w="3458" w:type="dxa"/>
          </w:tcPr>
          <w:p w:rsidR="00B11951" w:rsidRDefault="00B11951">
            <w:pPr>
              <w:pStyle w:val="ConsPlusNormal"/>
              <w:jc w:val="both"/>
            </w:pPr>
            <w:r>
              <w:t>Консолидированные бюджеты муниципальных образований</w:t>
            </w:r>
          </w:p>
        </w:tc>
        <w:tc>
          <w:tcPr>
            <w:tcW w:w="1304" w:type="dxa"/>
          </w:tcPr>
          <w:p w:rsidR="00B11951" w:rsidRDefault="00B11951">
            <w:pPr>
              <w:pStyle w:val="ConsPlusNormal"/>
              <w:jc w:val="center"/>
            </w:pPr>
            <w:r>
              <w:t>220 220,2</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220 220,2</w:t>
            </w:r>
          </w:p>
        </w:tc>
      </w:tr>
      <w:tr w:rsidR="00B11951">
        <w:tc>
          <w:tcPr>
            <w:tcW w:w="3458" w:type="dxa"/>
          </w:tcPr>
          <w:p w:rsidR="00B11951" w:rsidRDefault="00B11951">
            <w:pPr>
              <w:pStyle w:val="ConsPlusNormal"/>
              <w:jc w:val="both"/>
            </w:pPr>
            <w:r>
              <w:t>3.03 Ведомственный проект "Кредитно-гарантийная, лизинговая поддержка субъектов малого и среднего предпринимательства, предоставляемая организациями инфраструктуры поддержки предпринимательства" (всего), в том числе:</w:t>
            </w:r>
          </w:p>
        </w:tc>
        <w:tc>
          <w:tcPr>
            <w:tcW w:w="1304" w:type="dxa"/>
          </w:tcPr>
          <w:p w:rsidR="00B11951" w:rsidRDefault="00B11951">
            <w:pPr>
              <w:pStyle w:val="ConsPlusNormal"/>
              <w:jc w:val="center"/>
            </w:pPr>
            <w:r>
              <w:t>0,0</w:t>
            </w:r>
          </w:p>
        </w:tc>
        <w:tc>
          <w:tcPr>
            <w:tcW w:w="1417" w:type="dxa"/>
          </w:tcPr>
          <w:p w:rsidR="00B11951" w:rsidRDefault="00B11951">
            <w:pPr>
              <w:pStyle w:val="ConsPlusNormal"/>
              <w:jc w:val="center"/>
            </w:pPr>
            <w:r>
              <w:t>50 999,2</w:t>
            </w:r>
          </w:p>
        </w:tc>
        <w:tc>
          <w:tcPr>
            <w:tcW w:w="1417" w:type="dxa"/>
          </w:tcPr>
          <w:p w:rsidR="00B11951" w:rsidRDefault="00B11951">
            <w:pPr>
              <w:pStyle w:val="ConsPlusNormal"/>
              <w:jc w:val="center"/>
            </w:pPr>
            <w:r>
              <w:t>50 999,2</w:t>
            </w:r>
          </w:p>
        </w:tc>
        <w:tc>
          <w:tcPr>
            <w:tcW w:w="1417" w:type="dxa"/>
          </w:tcPr>
          <w:p w:rsidR="00B11951" w:rsidRDefault="00B11951">
            <w:pPr>
              <w:pStyle w:val="ConsPlusNormal"/>
              <w:jc w:val="center"/>
            </w:pPr>
            <w:r>
              <w:t>101 998,4</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0,0</w:t>
            </w:r>
          </w:p>
        </w:tc>
        <w:tc>
          <w:tcPr>
            <w:tcW w:w="1417" w:type="dxa"/>
          </w:tcPr>
          <w:p w:rsidR="00B11951" w:rsidRDefault="00B11951">
            <w:pPr>
              <w:pStyle w:val="ConsPlusNormal"/>
              <w:jc w:val="center"/>
            </w:pPr>
            <w:r>
              <w:t>50 999,2</w:t>
            </w:r>
          </w:p>
        </w:tc>
        <w:tc>
          <w:tcPr>
            <w:tcW w:w="1417" w:type="dxa"/>
          </w:tcPr>
          <w:p w:rsidR="00B11951" w:rsidRDefault="00B11951">
            <w:pPr>
              <w:pStyle w:val="ConsPlusNormal"/>
              <w:jc w:val="center"/>
            </w:pPr>
            <w:r>
              <w:t>50 999,2</w:t>
            </w:r>
          </w:p>
        </w:tc>
        <w:tc>
          <w:tcPr>
            <w:tcW w:w="1417" w:type="dxa"/>
          </w:tcPr>
          <w:p w:rsidR="00B11951" w:rsidRDefault="00B11951">
            <w:pPr>
              <w:pStyle w:val="ConsPlusNormal"/>
              <w:jc w:val="center"/>
            </w:pPr>
            <w:r>
              <w:t>101 998,4</w:t>
            </w:r>
          </w:p>
        </w:tc>
      </w:tr>
      <w:tr w:rsidR="00B11951">
        <w:tc>
          <w:tcPr>
            <w:tcW w:w="3458" w:type="dxa"/>
          </w:tcPr>
          <w:p w:rsidR="00B11951" w:rsidRDefault="00B11951">
            <w:pPr>
              <w:pStyle w:val="ConsPlusNormal"/>
              <w:jc w:val="both"/>
            </w:pPr>
            <w:r>
              <w:t xml:space="preserve">3.04 Ведомственный проект "Реализация инфраструктурного проекта "Реконструкция и капитальный ремонт автодорог в целях обеспечения связанного с ним инвестиционного проекта "Строительство завода по производству фанерных плит V-260 тыс. куб.м/год готовой продукции", </w:t>
            </w:r>
            <w:r>
              <w:lastRenderedPageBreak/>
              <w:t>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(всего), в том числе:</w:t>
            </w:r>
          </w:p>
        </w:tc>
        <w:tc>
          <w:tcPr>
            <w:tcW w:w="1304" w:type="dxa"/>
          </w:tcPr>
          <w:p w:rsidR="00B11951" w:rsidRDefault="00B11951">
            <w:pPr>
              <w:pStyle w:val="ConsPlusNormal"/>
              <w:jc w:val="center"/>
            </w:pPr>
            <w:r>
              <w:lastRenderedPageBreak/>
              <w:t>150 150,2</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150 150,2</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150 000,0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150 000,0</w:t>
            </w:r>
          </w:p>
        </w:tc>
      </w:tr>
      <w:tr w:rsidR="00B11951">
        <w:tc>
          <w:tcPr>
            <w:tcW w:w="3458" w:type="dxa"/>
          </w:tcPr>
          <w:p w:rsidR="00B11951" w:rsidRDefault="00B11951">
            <w:pPr>
              <w:pStyle w:val="ConsPlusNormal"/>
              <w:jc w:val="both"/>
            </w:pPr>
            <w:r>
              <w:t>межбюджетные трансферты местным бюджетам</w:t>
            </w:r>
          </w:p>
        </w:tc>
        <w:tc>
          <w:tcPr>
            <w:tcW w:w="1304" w:type="dxa"/>
          </w:tcPr>
          <w:p w:rsidR="00B11951" w:rsidRDefault="00B11951">
            <w:pPr>
              <w:pStyle w:val="ConsPlusNormal"/>
              <w:jc w:val="center"/>
            </w:pPr>
            <w:r>
              <w:t>150 000,0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150 000,0</w:t>
            </w:r>
          </w:p>
        </w:tc>
      </w:tr>
      <w:tr w:rsidR="00B11951">
        <w:tc>
          <w:tcPr>
            <w:tcW w:w="3458" w:type="dxa"/>
          </w:tcPr>
          <w:p w:rsidR="00B11951" w:rsidRDefault="00B11951">
            <w:pPr>
              <w:pStyle w:val="ConsPlusNormal"/>
              <w:jc w:val="both"/>
            </w:pPr>
            <w:r>
              <w:t>Консолидированные бюджеты муниципальных образований</w:t>
            </w:r>
          </w:p>
        </w:tc>
        <w:tc>
          <w:tcPr>
            <w:tcW w:w="1304" w:type="dxa"/>
          </w:tcPr>
          <w:p w:rsidR="00B11951" w:rsidRDefault="00B11951">
            <w:pPr>
              <w:pStyle w:val="ConsPlusNormal"/>
              <w:jc w:val="center"/>
            </w:pPr>
            <w:r>
              <w:t>150 150,2</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150 150,2</w:t>
            </w:r>
          </w:p>
        </w:tc>
      </w:tr>
      <w:tr w:rsidR="00B11951">
        <w:tc>
          <w:tcPr>
            <w:tcW w:w="3458" w:type="dxa"/>
          </w:tcPr>
          <w:p w:rsidR="00B11951" w:rsidRDefault="00B11951">
            <w:pPr>
              <w:pStyle w:val="ConsPlusNormal"/>
              <w:jc w:val="both"/>
            </w:pPr>
            <w:r>
              <w:t>3.05 Ведомственный проект "Финансовая поддержка субъектов деятельности в сфере промышленности в Республике Коми" (всего), в том числе:</w:t>
            </w:r>
          </w:p>
        </w:tc>
        <w:tc>
          <w:tcPr>
            <w:tcW w:w="1304" w:type="dxa"/>
          </w:tcPr>
          <w:p w:rsidR="00B11951" w:rsidRDefault="00B11951">
            <w:pPr>
              <w:pStyle w:val="ConsPlusNormal"/>
              <w:jc w:val="center"/>
            </w:pPr>
            <w:r>
              <w:t>132 128,0</w:t>
            </w:r>
          </w:p>
        </w:tc>
        <w:tc>
          <w:tcPr>
            <w:tcW w:w="1417" w:type="dxa"/>
          </w:tcPr>
          <w:p w:rsidR="00B11951" w:rsidRDefault="00B11951">
            <w:pPr>
              <w:pStyle w:val="ConsPlusNormal"/>
              <w:jc w:val="center"/>
            </w:pPr>
            <w:r>
              <w:t>100 000,0</w:t>
            </w:r>
          </w:p>
        </w:tc>
        <w:tc>
          <w:tcPr>
            <w:tcW w:w="1417" w:type="dxa"/>
          </w:tcPr>
          <w:p w:rsidR="00B11951" w:rsidRDefault="00B11951">
            <w:pPr>
              <w:pStyle w:val="ConsPlusNormal"/>
              <w:jc w:val="center"/>
            </w:pPr>
            <w:r>
              <w:t>100 000,0</w:t>
            </w:r>
          </w:p>
        </w:tc>
        <w:tc>
          <w:tcPr>
            <w:tcW w:w="1417" w:type="dxa"/>
          </w:tcPr>
          <w:p w:rsidR="00B11951" w:rsidRDefault="00B11951">
            <w:pPr>
              <w:pStyle w:val="ConsPlusNormal"/>
              <w:jc w:val="center"/>
            </w:pPr>
            <w:r>
              <w:t>332 128,0</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132 128,0</w:t>
            </w:r>
          </w:p>
        </w:tc>
        <w:tc>
          <w:tcPr>
            <w:tcW w:w="1417" w:type="dxa"/>
          </w:tcPr>
          <w:p w:rsidR="00B11951" w:rsidRDefault="00B11951">
            <w:pPr>
              <w:pStyle w:val="ConsPlusNormal"/>
              <w:jc w:val="center"/>
            </w:pPr>
            <w:r>
              <w:t>100 000,0</w:t>
            </w:r>
          </w:p>
        </w:tc>
        <w:tc>
          <w:tcPr>
            <w:tcW w:w="1417" w:type="dxa"/>
          </w:tcPr>
          <w:p w:rsidR="00B11951" w:rsidRDefault="00B11951">
            <w:pPr>
              <w:pStyle w:val="ConsPlusNormal"/>
              <w:jc w:val="center"/>
            </w:pPr>
            <w:r>
              <w:t>100 000,0</w:t>
            </w:r>
          </w:p>
        </w:tc>
        <w:tc>
          <w:tcPr>
            <w:tcW w:w="1417" w:type="dxa"/>
          </w:tcPr>
          <w:p w:rsidR="00B11951" w:rsidRDefault="00B11951">
            <w:pPr>
              <w:pStyle w:val="ConsPlusNormal"/>
              <w:jc w:val="center"/>
            </w:pPr>
            <w:r>
              <w:t>332 128,0</w:t>
            </w:r>
          </w:p>
        </w:tc>
      </w:tr>
      <w:tr w:rsidR="00B11951">
        <w:tc>
          <w:tcPr>
            <w:tcW w:w="3458" w:type="dxa"/>
          </w:tcPr>
          <w:p w:rsidR="00B11951" w:rsidRDefault="00B11951">
            <w:pPr>
              <w:pStyle w:val="ConsPlusNormal"/>
              <w:jc w:val="both"/>
            </w:pPr>
            <w:r>
              <w:t>в том числе межбюджетные трансферты из федерального бюджета</w:t>
            </w:r>
          </w:p>
        </w:tc>
        <w:tc>
          <w:tcPr>
            <w:tcW w:w="1304" w:type="dxa"/>
          </w:tcPr>
          <w:p w:rsidR="00B11951" w:rsidRDefault="00B11951">
            <w:pPr>
              <w:pStyle w:val="ConsPlusNormal"/>
              <w:jc w:val="center"/>
            </w:pPr>
            <w:r>
              <w:t>32 128,0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32 128,0</w:t>
            </w:r>
          </w:p>
        </w:tc>
      </w:tr>
      <w:tr w:rsidR="00B11951">
        <w:tc>
          <w:tcPr>
            <w:tcW w:w="3458" w:type="dxa"/>
          </w:tcPr>
          <w:p w:rsidR="00B11951" w:rsidRDefault="00B11951">
            <w:pPr>
              <w:pStyle w:val="ConsPlusNormal"/>
              <w:jc w:val="both"/>
            </w:pPr>
            <w:r>
              <w:t>3.06 Ведомственный проект "Финансовая поддержка проектов юридических лиц в сферах науки, технологий и инноваций" (всего), в том числе:</w:t>
            </w:r>
          </w:p>
        </w:tc>
        <w:tc>
          <w:tcPr>
            <w:tcW w:w="1304" w:type="dxa"/>
          </w:tcPr>
          <w:p w:rsidR="00B11951" w:rsidRDefault="00B11951">
            <w:pPr>
              <w:pStyle w:val="ConsPlusNormal"/>
              <w:jc w:val="center"/>
            </w:pPr>
            <w:r>
              <w:t>3 591,8</w:t>
            </w:r>
          </w:p>
        </w:tc>
        <w:tc>
          <w:tcPr>
            <w:tcW w:w="1417" w:type="dxa"/>
          </w:tcPr>
          <w:p w:rsidR="00B11951" w:rsidRDefault="00B11951">
            <w:pPr>
              <w:pStyle w:val="ConsPlusNormal"/>
              <w:jc w:val="center"/>
            </w:pPr>
            <w:r>
              <w:t>3 591,8</w:t>
            </w:r>
          </w:p>
        </w:tc>
        <w:tc>
          <w:tcPr>
            <w:tcW w:w="1417" w:type="dxa"/>
          </w:tcPr>
          <w:p w:rsidR="00B11951" w:rsidRDefault="00B11951">
            <w:pPr>
              <w:pStyle w:val="ConsPlusNormal"/>
              <w:jc w:val="center"/>
            </w:pPr>
            <w:r>
              <w:t>3 591,8</w:t>
            </w:r>
          </w:p>
        </w:tc>
        <w:tc>
          <w:tcPr>
            <w:tcW w:w="1417" w:type="dxa"/>
          </w:tcPr>
          <w:p w:rsidR="00B11951" w:rsidRDefault="00B11951">
            <w:pPr>
              <w:pStyle w:val="ConsPlusNormal"/>
              <w:jc w:val="center"/>
            </w:pPr>
            <w:r>
              <w:t>10 775,4</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3 591,8</w:t>
            </w:r>
          </w:p>
        </w:tc>
        <w:tc>
          <w:tcPr>
            <w:tcW w:w="1417" w:type="dxa"/>
          </w:tcPr>
          <w:p w:rsidR="00B11951" w:rsidRDefault="00B11951">
            <w:pPr>
              <w:pStyle w:val="ConsPlusNormal"/>
              <w:jc w:val="center"/>
            </w:pPr>
            <w:r>
              <w:t>3 591,8</w:t>
            </w:r>
          </w:p>
        </w:tc>
        <w:tc>
          <w:tcPr>
            <w:tcW w:w="1417" w:type="dxa"/>
          </w:tcPr>
          <w:p w:rsidR="00B11951" w:rsidRDefault="00B11951">
            <w:pPr>
              <w:pStyle w:val="ConsPlusNormal"/>
              <w:jc w:val="center"/>
            </w:pPr>
            <w:r>
              <w:t>3 591,8</w:t>
            </w:r>
          </w:p>
        </w:tc>
        <w:tc>
          <w:tcPr>
            <w:tcW w:w="1417" w:type="dxa"/>
          </w:tcPr>
          <w:p w:rsidR="00B11951" w:rsidRDefault="00B11951">
            <w:pPr>
              <w:pStyle w:val="ConsPlusNormal"/>
              <w:jc w:val="center"/>
            </w:pPr>
            <w:r>
              <w:t>10 775,4</w:t>
            </w:r>
          </w:p>
        </w:tc>
      </w:tr>
      <w:tr w:rsidR="00B11951">
        <w:tc>
          <w:tcPr>
            <w:tcW w:w="3458" w:type="dxa"/>
          </w:tcPr>
          <w:p w:rsidR="00B11951" w:rsidRDefault="00B11951">
            <w:pPr>
              <w:pStyle w:val="ConsPlusNormal"/>
              <w:jc w:val="both"/>
            </w:pPr>
            <w:r>
              <w:t>3.07 Ведомственный проект "Финансовая поддержка субъектов малого и среднего предпринимательства" (всего), в том числе:</w:t>
            </w:r>
          </w:p>
        </w:tc>
        <w:tc>
          <w:tcPr>
            <w:tcW w:w="1304" w:type="dxa"/>
          </w:tcPr>
          <w:p w:rsidR="00B11951" w:rsidRDefault="00B11951">
            <w:pPr>
              <w:pStyle w:val="ConsPlusNormal"/>
              <w:jc w:val="center"/>
            </w:pPr>
            <w:r>
              <w:t>0,0</w:t>
            </w:r>
          </w:p>
        </w:tc>
        <w:tc>
          <w:tcPr>
            <w:tcW w:w="1417" w:type="dxa"/>
          </w:tcPr>
          <w:p w:rsidR="00B11951" w:rsidRDefault="00B11951">
            <w:pPr>
              <w:pStyle w:val="ConsPlusNormal"/>
              <w:jc w:val="center"/>
            </w:pPr>
            <w:r>
              <w:t>1 565,4</w:t>
            </w:r>
          </w:p>
        </w:tc>
        <w:tc>
          <w:tcPr>
            <w:tcW w:w="1417" w:type="dxa"/>
          </w:tcPr>
          <w:p w:rsidR="00B11951" w:rsidRDefault="00B11951">
            <w:pPr>
              <w:pStyle w:val="ConsPlusNormal"/>
              <w:jc w:val="center"/>
            </w:pPr>
            <w:r>
              <w:t>1 565,4</w:t>
            </w:r>
          </w:p>
        </w:tc>
        <w:tc>
          <w:tcPr>
            <w:tcW w:w="1417" w:type="dxa"/>
          </w:tcPr>
          <w:p w:rsidR="00B11951" w:rsidRDefault="00B11951">
            <w:pPr>
              <w:pStyle w:val="ConsPlusNormal"/>
              <w:jc w:val="center"/>
            </w:pPr>
            <w:r>
              <w:t>3 130,8</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0,0</w:t>
            </w:r>
          </w:p>
        </w:tc>
        <w:tc>
          <w:tcPr>
            <w:tcW w:w="1417" w:type="dxa"/>
          </w:tcPr>
          <w:p w:rsidR="00B11951" w:rsidRDefault="00B11951">
            <w:pPr>
              <w:pStyle w:val="ConsPlusNormal"/>
              <w:jc w:val="center"/>
            </w:pPr>
            <w:r>
              <w:t>1 565,4</w:t>
            </w:r>
          </w:p>
        </w:tc>
        <w:tc>
          <w:tcPr>
            <w:tcW w:w="1417" w:type="dxa"/>
          </w:tcPr>
          <w:p w:rsidR="00B11951" w:rsidRDefault="00B11951">
            <w:pPr>
              <w:pStyle w:val="ConsPlusNormal"/>
              <w:jc w:val="center"/>
            </w:pPr>
            <w:r>
              <w:t>1 565,4</w:t>
            </w:r>
          </w:p>
        </w:tc>
        <w:tc>
          <w:tcPr>
            <w:tcW w:w="1417" w:type="dxa"/>
          </w:tcPr>
          <w:p w:rsidR="00B11951" w:rsidRDefault="00B11951">
            <w:pPr>
              <w:pStyle w:val="ConsPlusNormal"/>
              <w:jc w:val="center"/>
            </w:pPr>
            <w:r>
              <w:t>3 130,8</w:t>
            </w:r>
          </w:p>
        </w:tc>
      </w:tr>
      <w:tr w:rsidR="00B11951">
        <w:tc>
          <w:tcPr>
            <w:tcW w:w="3458" w:type="dxa"/>
          </w:tcPr>
          <w:p w:rsidR="00B11951" w:rsidRDefault="00B11951">
            <w:pPr>
              <w:pStyle w:val="ConsPlusNormal"/>
              <w:jc w:val="both"/>
            </w:pPr>
            <w:r>
              <w:t>3.08 Ведомственный проект "Реализация проектов инициативного бюджетирования в сфере малого и среднего предпринимательства" (всего), в том числе:</w:t>
            </w:r>
          </w:p>
        </w:tc>
        <w:tc>
          <w:tcPr>
            <w:tcW w:w="1304" w:type="dxa"/>
          </w:tcPr>
          <w:p w:rsidR="00B11951" w:rsidRDefault="00B11951">
            <w:pPr>
              <w:pStyle w:val="ConsPlusNormal"/>
              <w:jc w:val="center"/>
            </w:pPr>
            <w:r>
              <w:t>25 714,3</w:t>
            </w:r>
          </w:p>
        </w:tc>
        <w:tc>
          <w:tcPr>
            <w:tcW w:w="1417" w:type="dxa"/>
          </w:tcPr>
          <w:p w:rsidR="00B11951" w:rsidRDefault="00B11951">
            <w:pPr>
              <w:pStyle w:val="ConsPlusNormal"/>
              <w:jc w:val="center"/>
            </w:pPr>
            <w:r>
              <w:t>25 714,3</w:t>
            </w:r>
          </w:p>
        </w:tc>
        <w:tc>
          <w:tcPr>
            <w:tcW w:w="1417" w:type="dxa"/>
          </w:tcPr>
          <w:p w:rsidR="00B11951" w:rsidRDefault="00B11951">
            <w:pPr>
              <w:pStyle w:val="ConsPlusNormal"/>
              <w:jc w:val="center"/>
            </w:pPr>
            <w:r>
              <w:t>25 714,3</w:t>
            </w:r>
          </w:p>
        </w:tc>
        <w:tc>
          <w:tcPr>
            <w:tcW w:w="1417" w:type="dxa"/>
          </w:tcPr>
          <w:p w:rsidR="00B11951" w:rsidRDefault="00B11951">
            <w:pPr>
              <w:pStyle w:val="ConsPlusNormal"/>
              <w:jc w:val="center"/>
            </w:pPr>
            <w:r>
              <w:t>77 142,9</w:t>
            </w:r>
          </w:p>
        </w:tc>
      </w:tr>
      <w:tr w:rsidR="00B11951">
        <w:tc>
          <w:tcPr>
            <w:tcW w:w="3458" w:type="dxa"/>
          </w:tcPr>
          <w:p w:rsidR="00B11951" w:rsidRDefault="00B11951">
            <w:pPr>
              <w:pStyle w:val="ConsPlusNormal"/>
              <w:jc w:val="both"/>
            </w:pPr>
            <w:r>
              <w:lastRenderedPageBreak/>
              <w:t>Республиканский бюджет Республики Коми (всего), из них:</w:t>
            </w:r>
          </w:p>
        </w:tc>
        <w:tc>
          <w:tcPr>
            <w:tcW w:w="1304" w:type="dxa"/>
          </w:tcPr>
          <w:p w:rsidR="00B11951" w:rsidRDefault="00B11951">
            <w:pPr>
              <w:pStyle w:val="ConsPlusNormal"/>
              <w:jc w:val="center"/>
            </w:pPr>
            <w:r>
              <w:t>18 000,0</w:t>
            </w:r>
          </w:p>
        </w:tc>
        <w:tc>
          <w:tcPr>
            <w:tcW w:w="1417" w:type="dxa"/>
          </w:tcPr>
          <w:p w:rsidR="00B11951" w:rsidRDefault="00B11951">
            <w:pPr>
              <w:pStyle w:val="ConsPlusNormal"/>
              <w:jc w:val="center"/>
            </w:pPr>
            <w:r>
              <w:t>18 000,0</w:t>
            </w:r>
          </w:p>
        </w:tc>
        <w:tc>
          <w:tcPr>
            <w:tcW w:w="1417" w:type="dxa"/>
          </w:tcPr>
          <w:p w:rsidR="00B11951" w:rsidRDefault="00B11951">
            <w:pPr>
              <w:pStyle w:val="ConsPlusNormal"/>
              <w:jc w:val="center"/>
            </w:pPr>
            <w:r>
              <w:t>18 000,0</w:t>
            </w:r>
          </w:p>
        </w:tc>
        <w:tc>
          <w:tcPr>
            <w:tcW w:w="1417" w:type="dxa"/>
          </w:tcPr>
          <w:p w:rsidR="00B11951" w:rsidRDefault="00B11951">
            <w:pPr>
              <w:pStyle w:val="ConsPlusNormal"/>
              <w:jc w:val="center"/>
            </w:pPr>
            <w:r>
              <w:t>54 000,0</w:t>
            </w:r>
          </w:p>
        </w:tc>
      </w:tr>
      <w:tr w:rsidR="00B11951">
        <w:tc>
          <w:tcPr>
            <w:tcW w:w="3458" w:type="dxa"/>
          </w:tcPr>
          <w:p w:rsidR="00B11951" w:rsidRDefault="00B11951">
            <w:pPr>
              <w:pStyle w:val="ConsPlusNormal"/>
              <w:jc w:val="both"/>
            </w:pPr>
            <w:r>
              <w:t>межбюджетные трансферты местным бюджетам</w:t>
            </w:r>
          </w:p>
        </w:tc>
        <w:tc>
          <w:tcPr>
            <w:tcW w:w="1304" w:type="dxa"/>
          </w:tcPr>
          <w:p w:rsidR="00B11951" w:rsidRDefault="00B11951">
            <w:pPr>
              <w:pStyle w:val="ConsPlusNormal"/>
              <w:jc w:val="center"/>
            </w:pPr>
            <w:r>
              <w:t>18 000,0</w:t>
            </w:r>
          </w:p>
        </w:tc>
        <w:tc>
          <w:tcPr>
            <w:tcW w:w="1417" w:type="dxa"/>
          </w:tcPr>
          <w:p w:rsidR="00B11951" w:rsidRDefault="00B11951">
            <w:pPr>
              <w:pStyle w:val="ConsPlusNormal"/>
              <w:jc w:val="center"/>
            </w:pPr>
            <w:r>
              <w:t>18 000,0</w:t>
            </w:r>
          </w:p>
        </w:tc>
        <w:tc>
          <w:tcPr>
            <w:tcW w:w="1417" w:type="dxa"/>
          </w:tcPr>
          <w:p w:rsidR="00B11951" w:rsidRDefault="00B11951">
            <w:pPr>
              <w:pStyle w:val="ConsPlusNormal"/>
              <w:jc w:val="center"/>
            </w:pPr>
            <w:r>
              <w:t>18 000,0</w:t>
            </w:r>
          </w:p>
        </w:tc>
        <w:tc>
          <w:tcPr>
            <w:tcW w:w="1417" w:type="dxa"/>
          </w:tcPr>
          <w:p w:rsidR="00B11951" w:rsidRDefault="00B11951">
            <w:pPr>
              <w:pStyle w:val="ConsPlusNormal"/>
              <w:jc w:val="center"/>
            </w:pPr>
            <w:r>
              <w:t>54 000,0</w:t>
            </w:r>
          </w:p>
        </w:tc>
      </w:tr>
      <w:tr w:rsidR="00B11951">
        <w:tc>
          <w:tcPr>
            <w:tcW w:w="3458" w:type="dxa"/>
          </w:tcPr>
          <w:p w:rsidR="00B11951" w:rsidRDefault="00B11951">
            <w:pPr>
              <w:pStyle w:val="ConsPlusNormal"/>
              <w:jc w:val="both"/>
            </w:pPr>
            <w:r>
              <w:t>Консолидированные бюджеты муниципальных образований</w:t>
            </w:r>
          </w:p>
        </w:tc>
        <w:tc>
          <w:tcPr>
            <w:tcW w:w="1304" w:type="dxa"/>
          </w:tcPr>
          <w:p w:rsidR="00B11951" w:rsidRDefault="00B11951">
            <w:pPr>
              <w:pStyle w:val="ConsPlusNormal"/>
              <w:jc w:val="center"/>
            </w:pPr>
            <w:r>
              <w:t>20 571,4</w:t>
            </w:r>
          </w:p>
        </w:tc>
        <w:tc>
          <w:tcPr>
            <w:tcW w:w="1417" w:type="dxa"/>
          </w:tcPr>
          <w:p w:rsidR="00B11951" w:rsidRDefault="00B11951">
            <w:pPr>
              <w:pStyle w:val="ConsPlusNormal"/>
              <w:jc w:val="center"/>
            </w:pPr>
            <w:r>
              <w:t>20 571,4</w:t>
            </w:r>
          </w:p>
        </w:tc>
        <w:tc>
          <w:tcPr>
            <w:tcW w:w="1417" w:type="dxa"/>
          </w:tcPr>
          <w:p w:rsidR="00B11951" w:rsidRDefault="00B11951">
            <w:pPr>
              <w:pStyle w:val="ConsPlusNormal"/>
              <w:jc w:val="center"/>
            </w:pPr>
            <w:r>
              <w:t>20 571,4</w:t>
            </w:r>
          </w:p>
        </w:tc>
        <w:tc>
          <w:tcPr>
            <w:tcW w:w="1417" w:type="dxa"/>
          </w:tcPr>
          <w:p w:rsidR="00B11951" w:rsidRDefault="00B11951">
            <w:pPr>
              <w:pStyle w:val="ConsPlusNormal"/>
              <w:jc w:val="center"/>
            </w:pPr>
            <w:r>
              <w:t>61 714,2</w:t>
            </w:r>
          </w:p>
        </w:tc>
      </w:tr>
      <w:tr w:rsidR="00B11951">
        <w:tc>
          <w:tcPr>
            <w:tcW w:w="3458" w:type="dxa"/>
          </w:tcPr>
          <w:p w:rsidR="00B11951" w:rsidRDefault="00B11951">
            <w:pPr>
              <w:pStyle w:val="ConsPlusNormal"/>
              <w:jc w:val="both"/>
            </w:pPr>
            <w:r>
              <w:t>Внебюджетные источники</w:t>
            </w:r>
          </w:p>
        </w:tc>
        <w:tc>
          <w:tcPr>
            <w:tcW w:w="1304" w:type="dxa"/>
          </w:tcPr>
          <w:p w:rsidR="00B11951" w:rsidRDefault="00B11951">
            <w:pPr>
              <w:pStyle w:val="ConsPlusNormal"/>
              <w:jc w:val="center"/>
            </w:pPr>
            <w:r>
              <w:t>5 142,9</w:t>
            </w:r>
          </w:p>
        </w:tc>
        <w:tc>
          <w:tcPr>
            <w:tcW w:w="1417" w:type="dxa"/>
          </w:tcPr>
          <w:p w:rsidR="00B11951" w:rsidRDefault="00B11951">
            <w:pPr>
              <w:pStyle w:val="ConsPlusNormal"/>
              <w:jc w:val="center"/>
            </w:pPr>
            <w:r>
              <w:t>5 142,9</w:t>
            </w:r>
          </w:p>
        </w:tc>
        <w:tc>
          <w:tcPr>
            <w:tcW w:w="1417" w:type="dxa"/>
          </w:tcPr>
          <w:p w:rsidR="00B11951" w:rsidRDefault="00B11951">
            <w:pPr>
              <w:pStyle w:val="ConsPlusNormal"/>
              <w:jc w:val="center"/>
            </w:pPr>
            <w:r>
              <w:t>5 142,9</w:t>
            </w:r>
          </w:p>
        </w:tc>
        <w:tc>
          <w:tcPr>
            <w:tcW w:w="1417" w:type="dxa"/>
          </w:tcPr>
          <w:p w:rsidR="00B11951" w:rsidRDefault="00B11951">
            <w:pPr>
              <w:pStyle w:val="ConsPlusNormal"/>
              <w:jc w:val="center"/>
            </w:pPr>
            <w:r>
              <w:t>15 428,7</w:t>
            </w:r>
          </w:p>
        </w:tc>
      </w:tr>
      <w:tr w:rsidR="00B11951">
        <w:tc>
          <w:tcPr>
            <w:tcW w:w="3458" w:type="dxa"/>
          </w:tcPr>
          <w:p w:rsidR="00B11951" w:rsidRDefault="00B11951">
            <w:pPr>
              <w:pStyle w:val="ConsPlusNormal"/>
              <w:jc w:val="both"/>
            </w:pPr>
            <w:r>
              <w:t>3.09 Ведомственный проект "Содействие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w:t>
            </w:r>
          </w:p>
        </w:tc>
        <w:tc>
          <w:tcPr>
            <w:tcW w:w="1304" w:type="dxa"/>
          </w:tcPr>
          <w:p w:rsidR="00B11951" w:rsidRDefault="00B11951">
            <w:pPr>
              <w:pStyle w:val="ConsPlusNormal"/>
              <w:jc w:val="center"/>
            </w:pPr>
            <w:r>
              <w:t>1 311,4</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2 937,7</w:t>
            </w:r>
          </w:p>
        </w:tc>
        <w:tc>
          <w:tcPr>
            <w:tcW w:w="1417" w:type="dxa"/>
          </w:tcPr>
          <w:p w:rsidR="00B11951" w:rsidRDefault="00B11951">
            <w:pPr>
              <w:pStyle w:val="ConsPlusNormal"/>
              <w:jc w:val="center"/>
            </w:pPr>
            <w:r>
              <w:t>4 249,1</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1 311,4</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2 937,7</w:t>
            </w:r>
          </w:p>
        </w:tc>
        <w:tc>
          <w:tcPr>
            <w:tcW w:w="1417" w:type="dxa"/>
          </w:tcPr>
          <w:p w:rsidR="00B11951" w:rsidRDefault="00B11951">
            <w:pPr>
              <w:pStyle w:val="ConsPlusNormal"/>
              <w:jc w:val="center"/>
            </w:pPr>
            <w:r>
              <w:t>4 249,1</w:t>
            </w:r>
          </w:p>
        </w:tc>
      </w:tr>
      <w:tr w:rsidR="00B11951">
        <w:tc>
          <w:tcPr>
            <w:tcW w:w="3458" w:type="dxa"/>
          </w:tcPr>
          <w:p w:rsidR="00B11951" w:rsidRDefault="00B11951">
            <w:pPr>
              <w:pStyle w:val="ConsPlusNormal"/>
              <w:jc w:val="both"/>
            </w:pPr>
            <w:r>
              <w:t>в том числе межбюджетные трансферты из федерального бюджета</w:t>
            </w:r>
          </w:p>
        </w:tc>
        <w:tc>
          <w:tcPr>
            <w:tcW w:w="1304" w:type="dxa"/>
          </w:tcPr>
          <w:p w:rsidR="00B11951" w:rsidRDefault="00B11951">
            <w:pPr>
              <w:pStyle w:val="ConsPlusNormal"/>
              <w:jc w:val="center"/>
            </w:pPr>
            <w:r>
              <w:t>944,2</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2 115,1</w:t>
            </w:r>
          </w:p>
        </w:tc>
        <w:tc>
          <w:tcPr>
            <w:tcW w:w="1417" w:type="dxa"/>
          </w:tcPr>
          <w:p w:rsidR="00B11951" w:rsidRDefault="00B11951">
            <w:pPr>
              <w:pStyle w:val="ConsPlusNormal"/>
              <w:jc w:val="center"/>
            </w:pPr>
            <w:r>
              <w:t>3 059,3</w:t>
            </w:r>
          </w:p>
        </w:tc>
      </w:tr>
      <w:tr w:rsidR="00B11951">
        <w:tc>
          <w:tcPr>
            <w:tcW w:w="3458" w:type="dxa"/>
          </w:tcPr>
          <w:p w:rsidR="00B11951" w:rsidRDefault="00B11951">
            <w:pPr>
              <w:pStyle w:val="ConsPlusNormal"/>
              <w:jc w:val="both"/>
            </w:pPr>
            <w:r>
              <w:t>3.10 Ведомственный проект "Содействие юридическим лицам и индивидуальным предпринимателям Республики Коми, реализующим инвестиционные проекты по строительству объектов зарядной инфраструктуры для быстрой зарядки электрического автомобильного транспорта"</w:t>
            </w:r>
          </w:p>
        </w:tc>
        <w:tc>
          <w:tcPr>
            <w:tcW w:w="1304" w:type="dxa"/>
          </w:tcPr>
          <w:p w:rsidR="00B11951" w:rsidRDefault="00B11951">
            <w:pPr>
              <w:pStyle w:val="ConsPlusNormal"/>
              <w:jc w:val="center"/>
            </w:pPr>
            <w:r>
              <w:t>5 520,0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5 520,0</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5 520,0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5 520,0</w:t>
            </w:r>
          </w:p>
        </w:tc>
      </w:tr>
      <w:tr w:rsidR="00B11951">
        <w:tc>
          <w:tcPr>
            <w:tcW w:w="3458" w:type="dxa"/>
          </w:tcPr>
          <w:p w:rsidR="00B11951" w:rsidRDefault="00B11951">
            <w:pPr>
              <w:pStyle w:val="ConsPlusNormal"/>
              <w:jc w:val="both"/>
            </w:pPr>
            <w:r>
              <w:t>в том числе межбюджетные трансферты из федерального бюджета</w:t>
            </w:r>
          </w:p>
        </w:tc>
        <w:tc>
          <w:tcPr>
            <w:tcW w:w="1304" w:type="dxa"/>
          </w:tcPr>
          <w:p w:rsidR="00B11951" w:rsidRDefault="00B11951">
            <w:pPr>
              <w:pStyle w:val="ConsPlusNormal"/>
              <w:jc w:val="center"/>
            </w:pPr>
            <w:r>
              <w:t>3 974,4</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0,0</w:t>
            </w:r>
          </w:p>
        </w:tc>
        <w:tc>
          <w:tcPr>
            <w:tcW w:w="1417" w:type="dxa"/>
          </w:tcPr>
          <w:p w:rsidR="00B11951" w:rsidRDefault="00B11951">
            <w:pPr>
              <w:pStyle w:val="ConsPlusNormal"/>
              <w:jc w:val="center"/>
            </w:pPr>
            <w:r>
              <w:t>3 974,4</w:t>
            </w:r>
          </w:p>
        </w:tc>
      </w:tr>
      <w:tr w:rsidR="00B11951">
        <w:tc>
          <w:tcPr>
            <w:tcW w:w="3458" w:type="dxa"/>
          </w:tcPr>
          <w:p w:rsidR="00B11951" w:rsidRDefault="00B11951">
            <w:pPr>
              <w:pStyle w:val="ConsPlusNormal"/>
              <w:jc w:val="both"/>
            </w:pPr>
            <w:r>
              <w:t>4.02 Комплекс процессных мероприятий "Содействие укреплению экономической основы отдельных территорий с особыми условиями хозяйствования" (всего), в том числе:</w:t>
            </w:r>
          </w:p>
        </w:tc>
        <w:tc>
          <w:tcPr>
            <w:tcW w:w="1304" w:type="dxa"/>
          </w:tcPr>
          <w:p w:rsidR="00B11951" w:rsidRDefault="00B11951">
            <w:pPr>
              <w:pStyle w:val="ConsPlusNormal"/>
              <w:jc w:val="center"/>
            </w:pPr>
            <w:r>
              <w:t>56 582,8</w:t>
            </w:r>
          </w:p>
        </w:tc>
        <w:tc>
          <w:tcPr>
            <w:tcW w:w="1417" w:type="dxa"/>
          </w:tcPr>
          <w:p w:rsidR="00B11951" w:rsidRDefault="00B11951">
            <w:pPr>
              <w:pStyle w:val="ConsPlusNormal"/>
              <w:jc w:val="center"/>
            </w:pPr>
            <w:r>
              <w:t>56 582,8</w:t>
            </w:r>
          </w:p>
        </w:tc>
        <w:tc>
          <w:tcPr>
            <w:tcW w:w="1417" w:type="dxa"/>
          </w:tcPr>
          <w:p w:rsidR="00B11951" w:rsidRDefault="00B11951">
            <w:pPr>
              <w:pStyle w:val="ConsPlusNormal"/>
              <w:jc w:val="center"/>
            </w:pPr>
            <w:r>
              <w:t>56 582,8</w:t>
            </w:r>
          </w:p>
        </w:tc>
        <w:tc>
          <w:tcPr>
            <w:tcW w:w="1417" w:type="dxa"/>
          </w:tcPr>
          <w:p w:rsidR="00B11951" w:rsidRDefault="00B11951">
            <w:pPr>
              <w:pStyle w:val="ConsPlusNormal"/>
              <w:jc w:val="center"/>
            </w:pPr>
            <w:r>
              <w:t>169 748,4</w:t>
            </w:r>
          </w:p>
        </w:tc>
      </w:tr>
      <w:tr w:rsidR="00B11951">
        <w:tc>
          <w:tcPr>
            <w:tcW w:w="3458" w:type="dxa"/>
          </w:tcPr>
          <w:p w:rsidR="00B11951" w:rsidRDefault="00B11951">
            <w:pPr>
              <w:pStyle w:val="ConsPlusNormal"/>
              <w:jc w:val="both"/>
            </w:pPr>
            <w:r>
              <w:t xml:space="preserve">Республиканский бюджет </w:t>
            </w:r>
            <w:r>
              <w:lastRenderedPageBreak/>
              <w:t>Республики Коми (всего), из них:</w:t>
            </w:r>
          </w:p>
        </w:tc>
        <w:tc>
          <w:tcPr>
            <w:tcW w:w="1304" w:type="dxa"/>
          </w:tcPr>
          <w:p w:rsidR="00B11951" w:rsidRDefault="00B11951">
            <w:pPr>
              <w:pStyle w:val="ConsPlusNormal"/>
              <w:jc w:val="center"/>
            </w:pPr>
            <w:r>
              <w:lastRenderedPageBreak/>
              <w:t>56 090,5</w:t>
            </w:r>
          </w:p>
        </w:tc>
        <w:tc>
          <w:tcPr>
            <w:tcW w:w="1417" w:type="dxa"/>
          </w:tcPr>
          <w:p w:rsidR="00B11951" w:rsidRDefault="00B11951">
            <w:pPr>
              <w:pStyle w:val="ConsPlusNormal"/>
              <w:jc w:val="center"/>
            </w:pPr>
            <w:r>
              <w:t>56 090,5</w:t>
            </w:r>
          </w:p>
        </w:tc>
        <w:tc>
          <w:tcPr>
            <w:tcW w:w="1417" w:type="dxa"/>
          </w:tcPr>
          <w:p w:rsidR="00B11951" w:rsidRDefault="00B11951">
            <w:pPr>
              <w:pStyle w:val="ConsPlusNormal"/>
              <w:jc w:val="center"/>
            </w:pPr>
            <w:r>
              <w:t>56 090,5</w:t>
            </w:r>
          </w:p>
        </w:tc>
        <w:tc>
          <w:tcPr>
            <w:tcW w:w="1417" w:type="dxa"/>
          </w:tcPr>
          <w:p w:rsidR="00B11951" w:rsidRDefault="00B11951">
            <w:pPr>
              <w:pStyle w:val="ConsPlusNormal"/>
              <w:jc w:val="center"/>
            </w:pPr>
            <w:r>
              <w:t>168 271,5</w:t>
            </w:r>
          </w:p>
        </w:tc>
      </w:tr>
      <w:tr w:rsidR="00B11951">
        <w:tc>
          <w:tcPr>
            <w:tcW w:w="3458" w:type="dxa"/>
          </w:tcPr>
          <w:p w:rsidR="00B11951" w:rsidRDefault="00B11951">
            <w:pPr>
              <w:pStyle w:val="ConsPlusNormal"/>
              <w:jc w:val="both"/>
            </w:pPr>
            <w:r>
              <w:t>межбюджетные трансферты местным бюджетам</w:t>
            </w:r>
          </w:p>
        </w:tc>
        <w:tc>
          <w:tcPr>
            <w:tcW w:w="1304" w:type="dxa"/>
          </w:tcPr>
          <w:p w:rsidR="00B11951" w:rsidRDefault="00B11951">
            <w:pPr>
              <w:pStyle w:val="ConsPlusNormal"/>
              <w:jc w:val="center"/>
            </w:pPr>
            <w:r>
              <w:t>48 735,6</w:t>
            </w:r>
          </w:p>
        </w:tc>
        <w:tc>
          <w:tcPr>
            <w:tcW w:w="1417" w:type="dxa"/>
          </w:tcPr>
          <w:p w:rsidR="00B11951" w:rsidRDefault="00B11951">
            <w:pPr>
              <w:pStyle w:val="ConsPlusNormal"/>
              <w:jc w:val="center"/>
            </w:pPr>
            <w:r>
              <w:t>48 735,6</w:t>
            </w:r>
          </w:p>
        </w:tc>
        <w:tc>
          <w:tcPr>
            <w:tcW w:w="1417" w:type="dxa"/>
          </w:tcPr>
          <w:p w:rsidR="00B11951" w:rsidRDefault="00B11951">
            <w:pPr>
              <w:pStyle w:val="ConsPlusNormal"/>
              <w:jc w:val="center"/>
            </w:pPr>
            <w:r>
              <w:t>48 735,6</w:t>
            </w:r>
          </w:p>
        </w:tc>
        <w:tc>
          <w:tcPr>
            <w:tcW w:w="1417" w:type="dxa"/>
          </w:tcPr>
          <w:p w:rsidR="00B11951" w:rsidRDefault="00B11951">
            <w:pPr>
              <w:pStyle w:val="ConsPlusNormal"/>
              <w:jc w:val="center"/>
            </w:pPr>
            <w:r>
              <w:t>146 206,8</w:t>
            </w:r>
          </w:p>
        </w:tc>
      </w:tr>
      <w:tr w:rsidR="00B11951">
        <w:tc>
          <w:tcPr>
            <w:tcW w:w="3458" w:type="dxa"/>
          </w:tcPr>
          <w:p w:rsidR="00B11951" w:rsidRDefault="00B11951">
            <w:pPr>
              <w:pStyle w:val="ConsPlusNormal"/>
              <w:jc w:val="both"/>
            </w:pPr>
            <w:r>
              <w:t>Консолидированные бюджеты муниципальных образований</w:t>
            </w:r>
          </w:p>
        </w:tc>
        <w:tc>
          <w:tcPr>
            <w:tcW w:w="1304" w:type="dxa"/>
          </w:tcPr>
          <w:p w:rsidR="00B11951" w:rsidRDefault="00B11951">
            <w:pPr>
              <w:pStyle w:val="ConsPlusNormal"/>
              <w:jc w:val="center"/>
            </w:pPr>
            <w:r>
              <w:t>49 227,9</w:t>
            </w:r>
          </w:p>
        </w:tc>
        <w:tc>
          <w:tcPr>
            <w:tcW w:w="1417" w:type="dxa"/>
          </w:tcPr>
          <w:p w:rsidR="00B11951" w:rsidRDefault="00B11951">
            <w:pPr>
              <w:pStyle w:val="ConsPlusNormal"/>
              <w:jc w:val="center"/>
            </w:pPr>
            <w:r>
              <w:t>49 227,9</w:t>
            </w:r>
          </w:p>
        </w:tc>
        <w:tc>
          <w:tcPr>
            <w:tcW w:w="1417" w:type="dxa"/>
          </w:tcPr>
          <w:p w:rsidR="00B11951" w:rsidRDefault="00B11951">
            <w:pPr>
              <w:pStyle w:val="ConsPlusNormal"/>
              <w:jc w:val="center"/>
            </w:pPr>
            <w:r>
              <w:t>49 227,9</w:t>
            </w:r>
          </w:p>
        </w:tc>
        <w:tc>
          <w:tcPr>
            <w:tcW w:w="1417" w:type="dxa"/>
          </w:tcPr>
          <w:p w:rsidR="00B11951" w:rsidRDefault="00B11951">
            <w:pPr>
              <w:pStyle w:val="ConsPlusNormal"/>
              <w:jc w:val="center"/>
            </w:pPr>
            <w:r>
              <w:t>147 683,7</w:t>
            </w:r>
          </w:p>
        </w:tc>
      </w:tr>
      <w:tr w:rsidR="00B11951">
        <w:tc>
          <w:tcPr>
            <w:tcW w:w="3458" w:type="dxa"/>
          </w:tcPr>
          <w:p w:rsidR="00B11951" w:rsidRDefault="00B11951">
            <w:pPr>
              <w:pStyle w:val="ConsPlusNormal"/>
              <w:jc w:val="both"/>
            </w:pPr>
            <w:r>
              <w:t>4.03 Комплекс процессных мероприятий "Развитие системы государственного управления инвестиционными процессами в Республике Коми" (всего), в том числе:</w:t>
            </w:r>
          </w:p>
        </w:tc>
        <w:tc>
          <w:tcPr>
            <w:tcW w:w="1304" w:type="dxa"/>
          </w:tcPr>
          <w:p w:rsidR="00B11951" w:rsidRDefault="00B11951">
            <w:pPr>
              <w:pStyle w:val="ConsPlusNormal"/>
              <w:jc w:val="center"/>
            </w:pPr>
            <w:r>
              <w:t>6 005,6</w:t>
            </w:r>
          </w:p>
        </w:tc>
        <w:tc>
          <w:tcPr>
            <w:tcW w:w="1417" w:type="dxa"/>
          </w:tcPr>
          <w:p w:rsidR="00B11951" w:rsidRDefault="00B11951">
            <w:pPr>
              <w:pStyle w:val="ConsPlusNormal"/>
              <w:jc w:val="center"/>
            </w:pPr>
            <w:r>
              <w:t>6 005,6</w:t>
            </w:r>
          </w:p>
        </w:tc>
        <w:tc>
          <w:tcPr>
            <w:tcW w:w="1417" w:type="dxa"/>
          </w:tcPr>
          <w:p w:rsidR="00B11951" w:rsidRDefault="00B11951">
            <w:pPr>
              <w:pStyle w:val="ConsPlusNormal"/>
              <w:jc w:val="center"/>
            </w:pPr>
            <w:r>
              <w:t>6 005,6</w:t>
            </w:r>
          </w:p>
        </w:tc>
        <w:tc>
          <w:tcPr>
            <w:tcW w:w="1417" w:type="dxa"/>
          </w:tcPr>
          <w:p w:rsidR="00B11951" w:rsidRDefault="00B11951">
            <w:pPr>
              <w:pStyle w:val="ConsPlusNormal"/>
              <w:jc w:val="center"/>
            </w:pPr>
            <w:r>
              <w:t>18 016,8</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6 005,6</w:t>
            </w:r>
          </w:p>
        </w:tc>
        <w:tc>
          <w:tcPr>
            <w:tcW w:w="1417" w:type="dxa"/>
          </w:tcPr>
          <w:p w:rsidR="00B11951" w:rsidRDefault="00B11951">
            <w:pPr>
              <w:pStyle w:val="ConsPlusNormal"/>
              <w:jc w:val="center"/>
            </w:pPr>
            <w:r>
              <w:t>6 005,6</w:t>
            </w:r>
          </w:p>
        </w:tc>
        <w:tc>
          <w:tcPr>
            <w:tcW w:w="1417" w:type="dxa"/>
          </w:tcPr>
          <w:p w:rsidR="00B11951" w:rsidRDefault="00B11951">
            <w:pPr>
              <w:pStyle w:val="ConsPlusNormal"/>
              <w:jc w:val="center"/>
            </w:pPr>
            <w:r>
              <w:t>6 005,6</w:t>
            </w:r>
          </w:p>
        </w:tc>
        <w:tc>
          <w:tcPr>
            <w:tcW w:w="1417" w:type="dxa"/>
          </w:tcPr>
          <w:p w:rsidR="00B11951" w:rsidRDefault="00B11951">
            <w:pPr>
              <w:pStyle w:val="ConsPlusNormal"/>
              <w:jc w:val="center"/>
            </w:pPr>
            <w:r>
              <w:t>18 016,8</w:t>
            </w:r>
          </w:p>
        </w:tc>
      </w:tr>
      <w:tr w:rsidR="00B11951">
        <w:tc>
          <w:tcPr>
            <w:tcW w:w="3458" w:type="dxa"/>
          </w:tcPr>
          <w:p w:rsidR="00B11951" w:rsidRDefault="00B11951">
            <w:pPr>
              <w:pStyle w:val="ConsPlusNormal"/>
              <w:jc w:val="both"/>
            </w:pPr>
            <w:r>
              <w:t>4.04 Комплекс процессных мероприятий "Формирование и поддержание привлекательного инвестиционного имиджа региона на российском и международном рынках капитала" (всего), в том числе:</w:t>
            </w:r>
          </w:p>
        </w:tc>
        <w:tc>
          <w:tcPr>
            <w:tcW w:w="1304" w:type="dxa"/>
          </w:tcPr>
          <w:p w:rsidR="00B11951" w:rsidRDefault="00B11951">
            <w:pPr>
              <w:pStyle w:val="ConsPlusNormal"/>
              <w:jc w:val="center"/>
            </w:pPr>
            <w:r>
              <w:t>550,0</w:t>
            </w:r>
          </w:p>
        </w:tc>
        <w:tc>
          <w:tcPr>
            <w:tcW w:w="1417" w:type="dxa"/>
          </w:tcPr>
          <w:p w:rsidR="00B11951" w:rsidRDefault="00B11951">
            <w:pPr>
              <w:pStyle w:val="ConsPlusNormal"/>
              <w:jc w:val="center"/>
            </w:pPr>
            <w:r>
              <w:t>550,0</w:t>
            </w:r>
          </w:p>
        </w:tc>
        <w:tc>
          <w:tcPr>
            <w:tcW w:w="1417" w:type="dxa"/>
          </w:tcPr>
          <w:p w:rsidR="00B11951" w:rsidRDefault="00B11951">
            <w:pPr>
              <w:pStyle w:val="ConsPlusNormal"/>
              <w:jc w:val="center"/>
            </w:pPr>
            <w:r>
              <w:t>550,0</w:t>
            </w:r>
          </w:p>
        </w:tc>
        <w:tc>
          <w:tcPr>
            <w:tcW w:w="1417" w:type="dxa"/>
          </w:tcPr>
          <w:p w:rsidR="00B11951" w:rsidRDefault="00B11951">
            <w:pPr>
              <w:pStyle w:val="ConsPlusNormal"/>
              <w:jc w:val="center"/>
            </w:pPr>
            <w:r>
              <w:t>1 650,0</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550,0</w:t>
            </w:r>
          </w:p>
        </w:tc>
        <w:tc>
          <w:tcPr>
            <w:tcW w:w="1417" w:type="dxa"/>
          </w:tcPr>
          <w:p w:rsidR="00B11951" w:rsidRDefault="00B11951">
            <w:pPr>
              <w:pStyle w:val="ConsPlusNormal"/>
              <w:jc w:val="center"/>
            </w:pPr>
            <w:r>
              <w:t>550,0</w:t>
            </w:r>
          </w:p>
        </w:tc>
        <w:tc>
          <w:tcPr>
            <w:tcW w:w="1417" w:type="dxa"/>
          </w:tcPr>
          <w:p w:rsidR="00B11951" w:rsidRDefault="00B11951">
            <w:pPr>
              <w:pStyle w:val="ConsPlusNormal"/>
              <w:jc w:val="center"/>
            </w:pPr>
            <w:r>
              <w:t>550,0</w:t>
            </w:r>
          </w:p>
        </w:tc>
        <w:tc>
          <w:tcPr>
            <w:tcW w:w="1417" w:type="dxa"/>
          </w:tcPr>
          <w:p w:rsidR="00B11951" w:rsidRDefault="00B11951">
            <w:pPr>
              <w:pStyle w:val="ConsPlusNormal"/>
              <w:jc w:val="center"/>
            </w:pPr>
            <w:r>
              <w:t>1 650,0</w:t>
            </w:r>
          </w:p>
        </w:tc>
      </w:tr>
      <w:tr w:rsidR="00B11951">
        <w:tc>
          <w:tcPr>
            <w:tcW w:w="3458" w:type="dxa"/>
          </w:tcPr>
          <w:p w:rsidR="00B11951" w:rsidRDefault="00B11951">
            <w:pPr>
              <w:pStyle w:val="ConsPlusNormal"/>
              <w:jc w:val="both"/>
            </w:pPr>
            <w:r>
              <w:t>4.05 Комплекс процессных мероприятий "Создание условий для продвижения туристского потенциала региона" (всего), в том числе:</w:t>
            </w:r>
          </w:p>
        </w:tc>
        <w:tc>
          <w:tcPr>
            <w:tcW w:w="1304" w:type="dxa"/>
          </w:tcPr>
          <w:p w:rsidR="00B11951" w:rsidRDefault="00B11951">
            <w:pPr>
              <w:pStyle w:val="ConsPlusNormal"/>
              <w:jc w:val="center"/>
            </w:pPr>
            <w:r>
              <w:t>74 704,0</w:t>
            </w:r>
          </w:p>
        </w:tc>
        <w:tc>
          <w:tcPr>
            <w:tcW w:w="1417" w:type="dxa"/>
          </w:tcPr>
          <w:p w:rsidR="00B11951" w:rsidRDefault="00B11951">
            <w:pPr>
              <w:pStyle w:val="ConsPlusNormal"/>
              <w:jc w:val="center"/>
            </w:pPr>
            <w:r>
              <w:t>74 704,0</w:t>
            </w:r>
          </w:p>
        </w:tc>
        <w:tc>
          <w:tcPr>
            <w:tcW w:w="1417" w:type="dxa"/>
          </w:tcPr>
          <w:p w:rsidR="00B11951" w:rsidRDefault="00B11951">
            <w:pPr>
              <w:pStyle w:val="ConsPlusNormal"/>
              <w:jc w:val="center"/>
            </w:pPr>
            <w:r>
              <w:t>70 057,1</w:t>
            </w:r>
          </w:p>
        </w:tc>
        <w:tc>
          <w:tcPr>
            <w:tcW w:w="1417" w:type="dxa"/>
          </w:tcPr>
          <w:p w:rsidR="00B11951" w:rsidRDefault="00B11951">
            <w:pPr>
              <w:pStyle w:val="ConsPlusNormal"/>
              <w:jc w:val="center"/>
            </w:pPr>
            <w:r>
              <w:t>219 465,1</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74 704,0</w:t>
            </w:r>
          </w:p>
        </w:tc>
        <w:tc>
          <w:tcPr>
            <w:tcW w:w="1417" w:type="dxa"/>
          </w:tcPr>
          <w:p w:rsidR="00B11951" w:rsidRDefault="00B11951">
            <w:pPr>
              <w:pStyle w:val="ConsPlusNormal"/>
              <w:jc w:val="center"/>
            </w:pPr>
            <w:r>
              <w:t>74 704,0</w:t>
            </w:r>
          </w:p>
        </w:tc>
        <w:tc>
          <w:tcPr>
            <w:tcW w:w="1417" w:type="dxa"/>
          </w:tcPr>
          <w:p w:rsidR="00B11951" w:rsidRDefault="00B11951">
            <w:pPr>
              <w:pStyle w:val="ConsPlusNormal"/>
              <w:jc w:val="center"/>
            </w:pPr>
            <w:r>
              <w:t>70 057,1</w:t>
            </w:r>
          </w:p>
        </w:tc>
        <w:tc>
          <w:tcPr>
            <w:tcW w:w="1417" w:type="dxa"/>
          </w:tcPr>
          <w:p w:rsidR="00B11951" w:rsidRDefault="00B11951">
            <w:pPr>
              <w:pStyle w:val="ConsPlusNormal"/>
              <w:jc w:val="center"/>
            </w:pPr>
            <w:r>
              <w:t>219 465,1</w:t>
            </w:r>
          </w:p>
        </w:tc>
      </w:tr>
      <w:tr w:rsidR="00B11951">
        <w:tc>
          <w:tcPr>
            <w:tcW w:w="3458" w:type="dxa"/>
          </w:tcPr>
          <w:p w:rsidR="00B11951" w:rsidRDefault="00B11951">
            <w:pPr>
              <w:pStyle w:val="ConsPlusNormal"/>
              <w:jc w:val="both"/>
            </w:pPr>
            <w:r>
              <w:t>4.06 Комплекс процессных мероприятий "Содействие в развитии основных отраслей промышленности Республики Коми" (всего), в том числе:</w:t>
            </w:r>
          </w:p>
        </w:tc>
        <w:tc>
          <w:tcPr>
            <w:tcW w:w="1304" w:type="dxa"/>
          </w:tcPr>
          <w:p w:rsidR="00B11951" w:rsidRDefault="00B11951">
            <w:pPr>
              <w:pStyle w:val="ConsPlusNormal"/>
              <w:jc w:val="center"/>
            </w:pPr>
            <w:r>
              <w:t>903,6</w:t>
            </w:r>
          </w:p>
        </w:tc>
        <w:tc>
          <w:tcPr>
            <w:tcW w:w="1417" w:type="dxa"/>
          </w:tcPr>
          <w:p w:rsidR="00B11951" w:rsidRDefault="00B11951">
            <w:pPr>
              <w:pStyle w:val="ConsPlusNormal"/>
              <w:jc w:val="center"/>
            </w:pPr>
            <w:r>
              <w:t>513,6</w:t>
            </w:r>
          </w:p>
        </w:tc>
        <w:tc>
          <w:tcPr>
            <w:tcW w:w="1417" w:type="dxa"/>
          </w:tcPr>
          <w:p w:rsidR="00B11951" w:rsidRDefault="00B11951">
            <w:pPr>
              <w:pStyle w:val="ConsPlusNormal"/>
              <w:jc w:val="center"/>
            </w:pPr>
            <w:r>
              <w:t>513,6</w:t>
            </w:r>
          </w:p>
        </w:tc>
        <w:tc>
          <w:tcPr>
            <w:tcW w:w="1417" w:type="dxa"/>
          </w:tcPr>
          <w:p w:rsidR="00B11951" w:rsidRDefault="00B11951">
            <w:pPr>
              <w:pStyle w:val="ConsPlusNormal"/>
              <w:jc w:val="center"/>
            </w:pPr>
            <w:r>
              <w:t>1 930,8</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903,6</w:t>
            </w:r>
          </w:p>
        </w:tc>
        <w:tc>
          <w:tcPr>
            <w:tcW w:w="1417" w:type="dxa"/>
          </w:tcPr>
          <w:p w:rsidR="00B11951" w:rsidRDefault="00B11951">
            <w:pPr>
              <w:pStyle w:val="ConsPlusNormal"/>
              <w:jc w:val="center"/>
            </w:pPr>
            <w:r>
              <w:t>513,6</w:t>
            </w:r>
          </w:p>
        </w:tc>
        <w:tc>
          <w:tcPr>
            <w:tcW w:w="1417" w:type="dxa"/>
          </w:tcPr>
          <w:p w:rsidR="00B11951" w:rsidRDefault="00B11951">
            <w:pPr>
              <w:pStyle w:val="ConsPlusNormal"/>
              <w:jc w:val="center"/>
            </w:pPr>
            <w:r>
              <w:t>513,6</w:t>
            </w:r>
          </w:p>
        </w:tc>
        <w:tc>
          <w:tcPr>
            <w:tcW w:w="1417" w:type="dxa"/>
          </w:tcPr>
          <w:p w:rsidR="00B11951" w:rsidRDefault="00B11951">
            <w:pPr>
              <w:pStyle w:val="ConsPlusNormal"/>
              <w:jc w:val="center"/>
            </w:pPr>
            <w:r>
              <w:t>1 930,8</w:t>
            </w:r>
          </w:p>
        </w:tc>
      </w:tr>
      <w:tr w:rsidR="00B11951">
        <w:tc>
          <w:tcPr>
            <w:tcW w:w="3458" w:type="dxa"/>
          </w:tcPr>
          <w:p w:rsidR="00B11951" w:rsidRDefault="00B11951">
            <w:pPr>
              <w:pStyle w:val="ConsPlusNormal"/>
              <w:jc w:val="both"/>
            </w:pPr>
            <w:r>
              <w:t>4.07 Комплекс процессных мероприятий "Содействие в диверсификации и модернизации промышленных производств" (всего), в том числе:</w:t>
            </w:r>
          </w:p>
        </w:tc>
        <w:tc>
          <w:tcPr>
            <w:tcW w:w="1304" w:type="dxa"/>
          </w:tcPr>
          <w:p w:rsidR="00B11951" w:rsidRDefault="00B11951">
            <w:pPr>
              <w:pStyle w:val="ConsPlusNormal"/>
              <w:jc w:val="center"/>
            </w:pPr>
            <w:r>
              <w:t>10 663,1</w:t>
            </w:r>
          </w:p>
        </w:tc>
        <w:tc>
          <w:tcPr>
            <w:tcW w:w="1417" w:type="dxa"/>
          </w:tcPr>
          <w:p w:rsidR="00B11951" w:rsidRDefault="00B11951">
            <w:pPr>
              <w:pStyle w:val="ConsPlusNormal"/>
              <w:jc w:val="center"/>
            </w:pPr>
            <w:r>
              <w:t>11 903,1</w:t>
            </w:r>
          </w:p>
        </w:tc>
        <w:tc>
          <w:tcPr>
            <w:tcW w:w="1417" w:type="dxa"/>
          </w:tcPr>
          <w:p w:rsidR="00B11951" w:rsidRDefault="00B11951">
            <w:pPr>
              <w:pStyle w:val="ConsPlusNormal"/>
              <w:jc w:val="center"/>
            </w:pPr>
            <w:r>
              <w:t>11 903,1</w:t>
            </w:r>
          </w:p>
        </w:tc>
        <w:tc>
          <w:tcPr>
            <w:tcW w:w="1417" w:type="dxa"/>
          </w:tcPr>
          <w:p w:rsidR="00B11951" w:rsidRDefault="00B11951">
            <w:pPr>
              <w:pStyle w:val="ConsPlusNormal"/>
              <w:jc w:val="center"/>
            </w:pPr>
            <w:r>
              <w:t>34 469,3</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10 663,1</w:t>
            </w:r>
          </w:p>
        </w:tc>
        <w:tc>
          <w:tcPr>
            <w:tcW w:w="1417" w:type="dxa"/>
          </w:tcPr>
          <w:p w:rsidR="00B11951" w:rsidRDefault="00B11951">
            <w:pPr>
              <w:pStyle w:val="ConsPlusNormal"/>
              <w:jc w:val="center"/>
            </w:pPr>
            <w:r>
              <w:t>11 903,1</w:t>
            </w:r>
          </w:p>
        </w:tc>
        <w:tc>
          <w:tcPr>
            <w:tcW w:w="1417" w:type="dxa"/>
          </w:tcPr>
          <w:p w:rsidR="00B11951" w:rsidRDefault="00B11951">
            <w:pPr>
              <w:pStyle w:val="ConsPlusNormal"/>
              <w:jc w:val="center"/>
            </w:pPr>
            <w:r>
              <w:t>11 903,1</w:t>
            </w:r>
          </w:p>
        </w:tc>
        <w:tc>
          <w:tcPr>
            <w:tcW w:w="1417" w:type="dxa"/>
          </w:tcPr>
          <w:p w:rsidR="00B11951" w:rsidRDefault="00B11951">
            <w:pPr>
              <w:pStyle w:val="ConsPlusNormal"/>
              <w:jc w:val="center"/>
            </w:pPr>
            <w:r>
              <w:t>34 469,3</w:t>
            </w:r>
          </w:p>
        </w:tc>
      </w:tr>
      <w:tr w:rsidR="00B11951">
        <w:tc>
          <w:tcPr>
            <w:tcW w:w="3458" w:type="dxa"/>
          </w:tcPr>
          <w:p w:rsidR="00B11951" w:rsidRDefault="00B11951">
            <w:pPr>
              <w:pStyle w:val="ConsPlusNormal"/>
              <w:jc w:val="both"/>
            </w:pPr>
            <w:r>
              <w:lastRenderedPageBreak/>
              <w:t>4.08 Комплекс процессных мероприятий "Формирование благоприятных условий для развития инновационной среды и научного сектора в Республике Коми" (всего), в том числе:</w:t>
            </w:r>
          </w:p>
        </w:tc>
        <w:tc>
          <w:tcPr>
            <w:tcW w:w="1304" w:type="dxa"/>
          </w:tcPr>
          <w:p w:rsidR="00B11951" w:rsidRDefault="00B11951">
            <w:pPr>
              <w:pStyle w:val="ConsPlusNormal"/>
              <w:jc w:val="center"/>
            </w:pPr>
            <w:r>
              <w:t>639,0</w:t>
            </w:r>
          </w:p>
        </w:tc>
        <w:tc>
          <w:tcPr>
            <w:tcW w:w="1417" w:type="dxa"/>
          </w:tcPr>
          <w:p w:rsidR="00B11951" w:rsidRDefault="00B11951">
            <w:pPr>
              <w:pStyle w:val="ConsPlusNormal"/>
              <w:jc w:val="center"/>
            </w:pPr>
            <w:r>
              <w:t>639,0</w:t>
            </w:r>
          </w:p>
        </w:tc>
        <w:tc>
          <w:tcPr>
            <w:tcW w:w="1417" w:type="dxa"/>
          </w:tcPr>
          <w:p w:rsidR="00B11951" w:rsidRDefault="00B11951">
            <w:pPr>
              <w:pStyle w:val="ConsPlusNormal"/>
              <w:jc w:val="center"/>
            </w:pPr>
            <w:r>
              <w:t>639,0</w:t>
            </w:r>
          </w:p>
        </w:tc>
        <w:tc>
          <w:tcPr>
            <w:tcW w:w="1417" w:type="dxa"/>
          </w:tcPr>
          <w:p w:rsidR="00B11951" w:rsidRDefault="00B11951">
            <w:pPr>
              <w:pStyle w:val="ConsPlusNormal"/>
              <w:jc w:val="center"/>
            </w:pPr>
            <w:r>
              <w:t>1 916,9</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639,0</w:t>
            </w:r>
          </w:p>
        </w:tc>
        <w:tc>
          <w:tcPr>
            <w:tcW w:w="1417" w:type="dxa"/>
          </w:tcPr>
          <w:p w:rsidR="00B11951" w:rsidRDefault="00B11951">
            <w:pPr>
              <w:pStyle w:val="ConsPlusNormal"/>
              <w:jc w:val="center"/>
            </w:pPr>
            <w:r>
              <w:t>639,0</w:t>
            </w:r>
          </w:p>
        </w:tc>
        <w:tc>
          <w:tcPr>
            <w:tcW w:w="1417" w:type="dxa"/>
          </w:tcPr>
          <w:p w:rsidR="00B11951" w:rsidRDefault="00B11951">
            <w:pPr>
              <w:pStyle w:val="ConsPlusNormal"/>
              <w:jc w:val="center"/>
            </w:pPr>
            <w:r>
              <w:t>639,0</w:t>
            </w:r>
          </w:p>
        </w:tc>
        <w:tc>
          <w:tcPr>
            <w:tcW w:w="1417" w:type="dxa"/>
          </w:tcPr>
          <w:p w:rsidR="00B11951" w:rsidRDefault="00B11951">
            <w:pPr>
              <w:pStyle w:val="ConsPlusNormal"/>
              <w:jc w:val="center"/>
            </w:pPr>
            <w:r>
              <w:t>1 916,9</w:t>
            </w:r>
          </w:p>
        </w:tc>
      </w:tr>
      <w:tr w:rsidR="00B11951">
        <w:tc>
          <w:tcPr>
            <w:tcW w:w="3458" w:type="dxa"/>
          </w:tcPr>
          <w:p w:rsidR="00B11951" w:rsidRDefault="00B11951">
            <w:pPr>
              <w:pStyle w:val="ConsPlusNormal"/>
              <w:jc w:val="both"/>
            </w:pPr>
            <w:r>
              <w:t>4.09 Комплекс процессных мероприятий "Формирование благоприятной среды для развития малого и среднего предпринимательства в Республике Коми" (всего), в том числе:</w:t>
            </w:r>
          </w:p>
        </w:tc>
        <w:tc>
          <w:tcPr>
            <w:tcW w:w="1304" w:type="dxa"/>
          </w:tcPr>
          <w:p w:rsidR="00B11951" w:rsidRDefault="00B11951">
            <w:pPr>
              <w:pStyle w:val="ConsPlusNormal"/>
              <w:jc w:val="center"/>
            </w:pPr>
            <w:r>
              <w:t>4 000,0</w:t>
            </w:r>
          </w:p>
        </w:tc>
        <w:tc>
          <w:tcPr>
            <w:tcW w:w="1417" w:type="dxa"/>
          </w:tcPr>
          <w:p w:rsidR="00B11951" w:rsidRDefault="00B11951">
            <w:pPr>
              <w:pStyle w:val="ConsPlusNormal"/>
              <w:jc w:val="center"/>
            </w:pPr>
            <w:r>
              <w:t>32 438,7</w:t>
            </w:r>
          </w:p>
        </w:tc>
        <w:tc>
          <w:tcPr>
            <w:tcW w:w="1417" w:type="dxa"/>
          </w:tcPr>
          <w:p w:rsidR="00B11951" w:rsidRDefault="00B11951">
            <w:pPr>
              <w:pStyle w:val="ConsPlusNormal"/>
              <w:jc w:val="center"/>
            </w:pPr>
            <w:r>
              <w:t>32 438,7</w:t>
            </w:r>
          </w:p>
        </w:tc>
        <w:tc>
          <w:tcPr>
            <w:tcW w:w="1417" w:type="dxa"/>
          </w:tcPr>
          <w:p w:rsidR="00B11951" w:rsidRDefault="00B11951">
            <w:pPr>
              <w:pStyle w:val="ConsPlusNormal"/>
              <w:jc w:val="center"/>
            </w:pPr>
            <w:r>
              <w:t>68 877,4</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4 000,0</w:t>
            </w:r>
          </w:p>
        </w:tc>
        <w:tc>
          <w:tcPr>
            <w:tcW w:w="1417" w:type="dxa"/>
          </w:tcPr>
          <w:p w:rsidR="00B11951" w:rsidRDefault="00B11951">
            <w:pPr>
              <w:pStyle w:val="ConsPlusNormal"/>
              <w:jc w:val="center"/>
            </w:pPr>
            <w:r>
              <w:t>32 138,7</w:t>
            </w:r>
          </w:p>
        </w:tc>
        <w:tc>
          <w:tcPr>
            <w:tcW w:w="1417" w:type="dxa"/>
          </w:tcPr>
          <w:p w:rsidR="00B11951" w:rsidRDefault="00B11951">
            <w:pPr>
              <w:pStyle w:val="ConsPlusNormal"/>
              <w:jc w:val="center"/>
            </w:pPr>
            <w:r>
              <w:t>32 138,7</w:t>
            </w:r>
          </w:p>
        </w:tc>
        <w:tc>
          <w:tcPr>
            <w:tcW w:w="1417" w:type="dxa"/>
          </w:tcPr>
          <w:p w:rsidR="00B11951" w:rsidRDefault="00B11951">
            <w:pPr>
              <w:pStyle w:val="ConsPlusNormal"/>
              <w:jc w:val="center"/>
            </w:pPr>
            <w:r>
              <w:t>68 277,4</w:t>
            </w:r>
          </w:p>
        </w:tc>
      </w:tr>
      <w:tr w:rsidR="00B11951">
        <w:tc>
          <w:tcPr>
            <w:tcW w:w="3458" w:type="dxa"/>
          </w:tcPr>
          <w:p w:rsidR="00B11951" w:rsidRDefault="00B11951">
            <w:pPr>
              <w:pStyle w:val="ConsPlusNormal"/>
              <w:jc w:val="both"/>
            </w:pPr>
            <w:r>
              <w:t>Внебюджетные источники</w:t>
            </w:r>
          </w:p>
        </w:tc>
        <w:tc>
          <w:tcPr>
            <w:tcW w:w="1304" w:type="dxa"/>
          </w:tcPr>
          <w:p w:rsidR="00B11951" w:rsidRDefault="00B11951">
            <w:pPr>
              <w:pStyle w:val="ConsPlusNormal"/>
              <w:jc w:val="center"/>
            </w:pPr>
            <w:r>
              <w:t>0,0</w:t>
            </w:r>
          </w:p>
        </w:tc>
        <w:tc>
          <w:tcPr>
            <w:tcW w:w="1417" w:type="dxa"/>
          </w:tcPr>
          <w:p w:rsidR="00B11951" w:rsidRDefault="00B11951">
            <w:pPr>
              <w:pStyle w:val="ConsPlusNormal"/>
              <w:jc w:val="center"/>
            </w:pPr>
            <w:r>
              <w:t>300,0</w:t>
            </w:r>
          </w:p>
        </w:tc>
        <w:tc>
          <w:tcPr>
            <w:tcW w:w="1417" w:type="dxa"/>
          </w:tcPr>
          <w:p w:rsidR="00B11951" w:rsidRDefault="00B11951">
            <w:pPr>
              <w:pStyle w:val="ConsPlusNormal"/>
              <w:jc w:val="center"/>
            </w:pPr>
            <w:r>
              <w:t>300,0</w:t>
            </w:r>
          </w:p>
        </w:tc>
        <w:tc>
          <w:tcPr>
            <w:tcW w:w="1417" w:type="dxa"/>
          </w:tcPr>
          <w:p w:rsidR="00B11951" w:rsidRDefault="00B11951">
            <w:pPr>
              <w:pStyle w:val="ConsPlusNormal"/>
              <w:jc w:val="center"/>
            </w:pPr>
            <w:r>
              <w:t>600,0</w:t>
            </w:r>
          </w:p>
        </w:tc>
      </w:tr>
      <w:tr w:rsidR="00B11951">
        <w:tc>
          <w:tcPr>
            <w:tcW w:w="3458" w:type="dxa"/>
          </w:tcPr>
          <w:p w:rsidR="00B11951" w:rsidRDefault="00B11951">
            <w:pPr>
              <w:pStyle w:val="ConsPlusNormal"/>
              <w:jc w:val="both"/>
            </w:pPr>
            <w:r>
              <w:t>4.10 Комплекс процессных мероприятий "Осуществление государственных функций (полномочий), государственных услуг, направленных на обеспечение реализации мероприятий Программы" (всего), в том числе:</w:t>
            </w:r>
          </w:p>
        </w:tc>
        <w:tc>
          <w:tcPr>
            <w:tcW w:w="1304" w:type="dxa"/>
          </w:tcPr>
          <w:p w:rsidR="00B11951" w:rsidRDefault="00B11951">
            <w:pPr>
              <w:pStyle w:val="ConsPlusNormal"/>
              <w:jc w:val="center"/>
            </w:pPr>
            <w:r>
              <w:t>194 879,2</w:t>
            </w:r>
          </w:p>
        </w:tc>
        <w:tc>
          <w:tcPr>
            <w:tcW w:w="1417" w:type="dxa"/>
          </w:tcPr>
          <w:p w:rsidR="00B11951" w:rsidRDefault="00B11951">
            <w:pPr>
              <w:pStyle w:val="ConsPlusNormal"/>
              <w:jc w:val="center"/>
            </w:pPr>
            <w:r>
              <w:t>194 858,4</w:t>
            </w:r>
          </w:p>
        </w:tc>
        <w:tc>
          <w:tcPr>
            <w:tcW w:w="1417" w:type="dxa"/>
          </w:tcPr>
          <w:p w:rsidR="00B11951" w:rsidRDefault="00B11951">
            <w:pPr>
              <w:pStyle w:val="ConsPlusNormal"/>
              <w:jc w:val="center"/>
            </w:pPr>
            <w:r>
              <w:t>194 858,4</w:t>
            </w:r>
          </w:p>
        </w:tc>
        <w:tc>
          <w:tcPr>
            <w:tcW w:w="1417" w:type="dxa"/>
          </w:tcPr>
          <w:p w:rsidR="00B11951" w:rsidRDefault="00B11951">
            <w:pPr>
              <w:pStyle w:val="ConsPlusNormal"/>
              <w:jc w:val="center"/>
            </w:pPr>
            <w:r>
              <w:t>584 596,0</w:t>
            </w:r>
          </w:p>
        </w:tc>
      </w:tr>
      <w:tr w:rsidR="00B11951">
        <w:tc>
          <w:tcPr>
            <w:tcW w:w="3458" w:type="dxa"/>
          </w:tcPr>
          <w:p w:rsidR="00B11951" w:rsidRDefault="00B11951">
            <w:pPr>
              <w:pStyle w:val="ConsPlusNormal"/>
              <w:jc w:val="both"/>
            </w:pPr>
            <w:r>
              <w:t>Республиканский бюджет Республики Коми (всего), из них:</w:t>
            </w:r>
          </w:p>
        </w:tc>
        <w:tc>
          <w:tcPr>
            <w:tcW w:w="1304" w:type="dxa"/>
          </w:tcPr>
          <w:p w:rsidR="00B11951" w:rsidRDefault="00B11951">
            <w:pPr>
              <w:pStyle w:val="ConsPlusNormal"/>
              <w:jc w:val="center"/>
            </w:pPr>
            <w:r>
              <w:t>194 879,2</w:t>
            </w:r>
          </w:p>
        </w:tc>
        <w:tc>
          <w:tcPr>
            <w:tcW w:w="1417" w:type="dxa"/>
          </w:tcPr>
          <w:p w:rsidR="00B11951" w:rsidRDefault="00B11951">
            <w:pPr>
              <w:pStyle w:val="ConsPlusNormal"/>
              <w:jc w:val="center"/>
            </w:pPr>
            <w:r>
              <w:t>194 858,4</w:t>
            </w:r>
          </w:p>
        </w:tc>
        <w:tc>
          <w:tcPr>
            <w:tcW w:w="1417" w:type="dxa"/>
          </w:tcPr>
          <w:p w:rsidR="00B11951" w:rsidRDefault="00B11951">
            <w:pPr>
              <w:pStyle w:val="ConsPlusNormal"/>
              <w:jc w:val="center"/>
            </w:pPr>
            <w:r>
              <w:t>194 858,4</w:t>
            </w:r>
          </w:p>
        </w:tc>
        <w:tc>
          <w:tcPr>
            <w:tcW w:w="1417" w:type="dxa"/>
          </w:tcPr>
          <w:p w:rsidR="00B11951" w:rsidRDefault="00B11951">
            <w:pPr>
              <w:pStyle w:val="ConsPlusNormal"/>
              <w:jc w:val="center"/>
            </w:pPr>
            <w:r>
              <w:t>584 596,0</w:t>
            </w:r>
          </w:p>
        </w:tc>
      </w:tr>
    </w:tbl>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w:t>
      </w:r>
    </w:p>
    <w:p w:rsidR="00B11951" w:rsidRDefault="00B11951">
      <w:pPr>
        <w:pStyle w:val="ConsPlusNormal"/>
        <w:jc w:val="right"/>
      </w:pPr>
      <w:r>
        <w:t>к Паспорту</w:t>
      </w:r>
    </w:p>
    <w:p w:rsidR="00B11951" w:rsidRDefault="00B11951">
      <w:pPr>
        <w:pStyle w:val="ConsPlusNormal"/>
        <w:jc w:val="right"/>
      </w:pPr>
      <w:r>
        <w:t>Государственной программы</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r>
        <w:t>ПРИОРИТЕТЫ</w:t>
      </w:r>
    </w:p>
    <w:p w:rsidR="00B11951" w:rsidRDefault="00B11951">
      <w:pPr>
        <w:pStyle w:val="ConsPlusTitle"/>
        <w:jc w:val="center"/>
      </w:pPr>
      <w:r>
        <w:t>И ЦЕЛИ ГОСУДАРСТВЕННОЙ ПОЛИТИКИ В СФЕРЕ РЕАЛИЗАЦИИ</w:t>
      </w:r>
    </w:p>
    <w:p w:rsidR="00B11951" w:rsidRDefault="00B11951">
      <w:pPr>
        <w:pStyle w:val="ConsPlusTitle"/>
        <w:jc w:val="center"/>
      </w:pPr>
      <w:r>
        <w:t>ГОСУДАРСТВЕННОЙ ПРОГРАММЫ РЕСПУБЛИКИ КОМИ</w:t>
      </w:r>
    </w:p>
    <w:p w:rsidR="00B11951" w:rsidRDefault="00B11951">
      <w:pPr>
        <w:pStyle w:val="ConsPlusTitle"/>
        <w:jc w:val="center"/>
      </w:pPr>
      <w:r>
        <w:t>"РАЗВИТИЕ ЭКОНОМИКИ И ПРОМЫШЛЕННОСТИ"</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 ред. Постановлений Правительства РК от 01.03.2024 </w:t>
            </w:r>
            <w:hyperlink r:id="rId116">
              <w:r>
                <w:rPr>
                  <w:color w:val="0000FF"/>
                </w:rPr>
                <w:t>N 100</w:t>
              </w:r>
            </w:hyperlink>
            <w:r>
              <w:rPr>
                <w:color w:val="392C69"/>
              </w:rPr>
              <w:t>,</w:t>
            </w:r>
          </w:p>
          <w:p w:rsidR="00B11951" w:rsidRDefault="00B11951">
            <w:pPr>
              <w:pStyle w:val="ConsPlusNormal"/>
              <w:jc w:val="center"/>
            </w:pPr>
            <w:r>
              <w:rPr>
                <w:color w:val="392C69"/>
              </w:rPr>
              <w:lastRenderedPageBreak/>
              <w:t xml:space="preserve">от 10.04.2024 </w:t>
            </w:r>
            <w:hyperlink r:id="rId117">
              <w:r>
                <w:rPr>
                  <w:color w:val="0000FF"/>
                </w:rPr>
                <w:t>N 167</w:t>
              </w:r>
            </w:hyperlink>
            <w:r>
              <w:rPr>
                <w:color w:val="392C69"/>
              </w:rPr>
              <w:t xml:space="preserve">, от 02.05.2024 </w:t>
            </w:r>
            <w:hyperlink r:id="rId118">
              <w:r>
                <w:rPr>
                  <w:color w:val="0000FF"/>
                </w:rPr>
                <w:t>N 201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Title"/>
        <w:jc w:val="center"/>
        <w:outlineLvl w:val="2"/>
      </w:pPr>
      <w:r>
        <w:t>I. Оценка текущего состояния</w:t>
      </w:r>
    </w:p>
    <w:p w:rsidR="00B11951" w:rsidRDefault="00B11951">
      <w:pPr>
        <w:pStyle w:val="ConsPlusTitle"/>
        <w:jc w:val="center"/>
      </w:pPr>
      <w:r>
        <w:t>в сфере экономики и промышленности</w:t>
      </w:r>
    </w:p>
    <w:p w:rsidR="00B11951" w:rsidRDefault="00B11951">
      <w:pPr>
        <w:pStyle w:val="ConsPlusNormal"/>
      </w:pPr>
    </w:p>
    <w:p w:rsidR="00B11951" w:rsidRDefault="00B11951">
      <w:pPr>
        <w:pStyle w:val="ConsPlusNormal"/>
        <w:ind w:firstLine="540"/>
        <w:jc w:val="both"/>
      </w:pPr>
      <w:r>
        <w:t>Экономическое развитие оказывает прямое влияние на экономический рост, внедрение инновационных технологий, повышение качества и уровня жизни населения, повышение производительности труда и на достижение других стратегических целей социально-экономического развития страны.</w:t>
      </w:r>
    </w:p>
    <w:p w:rsidR="00B11951" w:rsidRDefault="00B11951">
      <w:pPr>
        <w:pStyle w:val="ConsPlusNormal"/>
        <w:spacing w:before="220"/>
        <w:ind w:firstLine="540"/>
        <w:jc w:val="both"/>
      </w:pPr>
      <w:r>
        <w:t>По итогам 2021 года валовой региональный продукт Республики Коми (далее - ВРП) составил 857,0 млрд рублей, увеличившись по сравнению с уровнем 2020 года на 2,2 процента (в сопоставимых ценах). В Республике Коми создано 0,7 процента совокупного ВРП России. Определяющее влияние на рост ВРП в 2021 году оказало увеличение нефтедобычи и рост цен в данной отрасли.</w:t>
      </w:r>
    </w:p>
    <w:p w:rsidR="00B11951" w:rsidRDefault="00B11951">
      <w:pPr>
        <w:pStyle w:val="ConsPlusNormal"/>
        <w:spacing w:before="220"/>
        <w:ind w:firstLine="540"/>
        <w:jc w:val="both"/>
      </w:pPr>
      <w:r>
        <w:t>Среднедушевое производство ВРП республики превысило среднероссийский уровень и составило 0,00106 млрд рублей. Основными драйверами экономического роста в регионе по-прежнему являются добыча полезных ископаемых, обрабатывающие производства, транспортировка и хранение.</w:t>
      </w:r>
    </w:p>
    <w:p w:rsidR="00B11951" w:rsidRDefault="00B11951">
      <w:pPr>
        <w:pStyle w:val="ConsPlusNormal"/>
        <w:spacing w:before="220"/>
        <w:ind w:firstLine="540"/>
        <w:jc w:val="both"/>
      </w:pPr>
      <w:r>
        <w:t>В 2022 году на социально-экономическую ситуацию в Республике Коми, как и в целом в России, прежде всего оказало влияние ухудшение ситуации на финансовых рынках, в системе организации производства и поставок продукции, вызванное санкционным давлением.</w:t>
      </w:r>
    </w:p>
    <w:p w:rsidR="00B11951" w:rsidRDefault="00B11951">
      <w:pPr>
        <w:pStyle w:val="ConsPlusNormal"/>
        <w:spacing w:before="220"/>
        <w:ind w:firstLine="540"/>
        <w:jc w:val="both"/>
      </w:pPr>
      <w:r>
        <w:t>В связи с этим в экономике республики наблюдались негативные явления, в числе которых снижение промышленного производства по виду экономической деятельности "Обрабатывающие производства", снижение объемов заготовки древесины, сокращение объема инвестиций в основной капитал, сокращение числа субъектов малого и среднего предпринимательства.</w:t>
      </w:r>
    </w:p>
    <w:p w:rsidR="00B11951" w:rsidRDefault="00B11951">
      <w:pPr>
        <w:pStyle w:val="ConsPlusNormal"/>
        <w:spacing w:before="220"/>
        <w:ind w:firstLine="540"/>
        <w:jc w:val="both"/>
      </w:pPr>
      <w:r>
        <w:t>Наряду с этим в числе позитивных итогов социально-экономического развития республики в 2022 году являлось увеличение объемов промышленного производства в целом, в том числе по виду экономической деятельности "Добыча полезных ископаемых", увеличение среднемесячной начисленной заработной платы работников организаций.</w:t>
      </w:r>
    </w:p>
    <w:p w:rsidR="00B11951" w:rsidRDefault="00B11951">
      <w:pPr>
        <w:pStyle w:val="ConsPlusNormal"/>
        <w:spacing w:before="220"/>
        <w:ind w:firstLine="540"/>
        <w:jc w:val="both"/>
      </w:pPr>
      <w:r>
        <w:t>В 2023 году экономика России и ее субъектов, в частности Республики Коми, продолжила развиваться в условиях геополитической нестабильности, введения санкций в отношении России.</w:t>
      </w:r>
    </w:p>
    <w:p w:rsidR="00B11951" w:rsidRDefault="00B11951">
      <w:pPr>
        <w:pStyle w:val="ConsPlusNormal"/>
        <w:spacing w:before="220"/>
        <w:ind w:firstLine="540"/>
        <w:jc w:val="both"/>
      </w:pPr>
      <w:r>
        <w:t>Индекс промышленного производства по Республике Коми в январе - августе 2023 г. составил 97,8 процента к соответствующему периоду предыдущего года.</w:t>
      </w:r>
    </w:p>
    <w:p w:rsidR="00B11951" w:rsidRDefault="00B11951">
      <w:pPr>
        <w:pStyle w:val="ConsPlusNormal"/>
        <w:spacing w:before="220"/>
        <w:ind w:firstLine="540"/>
        <w:jc w:val="both"/>
      </w:pPr>
      <w:r>
        <w:t>Индекс производства по виду деятельности "Добыча полезных ископаемых" составил 97,7 процента к уровню января - августа 2022 г. Снижение обусловлено уменьшением объемов добычи угля и металлических руд. Однако больше добыто прочих полезных ископаемых, также возрос объем предоставленных услуг в области добычи полезных ископаемых.</w:t>
      </w:r>
    </w:p>
    <w:p w:rsidR="00B11951" w:rsidRDefault="00B11951">
      <w:pPr>
        <w:pStyle w:val="ConsPlusNormal"/>
        <w:spacing w:before="220"/>
        <w:ind w:firstLine="540"/>
        <w:jc w:val="both"/>
      </w:pPr>
      <w:r>
        <w:t>Индекс производства по виду деятельности "Обрабатывающие производства" составил 98,5 процента к уровню января - августа 2022 г. Снизилось производство текстильных изделий, одежды, кожи и изделий из кожи, продукции деревообработки, бумаги и бумажных изделий, продукции полиграфической деятельности, нефтепродуктов, химических веществ и химических продуктов.</w:t>
      </w:r>
    </w:p>
    <w:p w:rsidR="00B11951" w:rsidRDefault="00B11951">
      <w:pPr>
        <w:pStyle w:val="ConsPlusNormal"/>
        <w:spacing w:before="220"/>
        <w:ind w:firstLine="540"/>
        <w:jc w:val="both"/>
      </w:pPr>
      <w:r>
        <w:t>В то же время увеличилось производство пищевых продуктов, напитков, резиновых и пластмассовых изделий, прочей неметаллической минеральной продукции, электрического оборудования, металлургического производства, также возрос объем предоставленных услуг по ремонту и монтажу машин и оборудования.</w:t>
      </w:r>
    </w:p>
    <w:p w:rsidR="00B11951" w:rsidRDefault="00B11951">
      <w:pPr>
        <w:pStyle w:val="ConsPlusNormal"/>
        <w:spacing w:before="220"/>
        <w:ind w:firstLine="540"/>
        <w:jc w:val="both"/>
      </w:pPr>
      <w:r>
        <w:lastRenderedPageBreak/>
        <w:t>В январе - июне 2023 г. инвестиции в основной капитал за счет всех источников финансирования составили 47,0 млрд рублей, что на 2,9 процента меньше (в сопоставимых ценах), чем в январе - июне 2022 г. Более половины объема инвестиций (57 процентов) было направлено на развитие добычи полезных ископаемых. Основным источником финансирования инвестиций в основной капитал были собственные средства (85 процентов от общего объема инвестиций организаций, не относящихся к субъектам малого предпринимательства).</w:t>
      </w:r>
    </w:p>
    <w:p w:rsidR="00B11951" w:rsidRDefault="00B11951">
      <w:pPr>
        <w:pStyle w:val="ConsPlusNormal"/>
        <w:spacing w:before="220"/>
        <w:ind w:firstLine="540"/>
        <w:jc w:val="both"/>
      </w:pPr>
      <w:r>
        <w:t>По состоянию на 10 сентября 2023 г. Единый реестр субъектов малого и среднего предпринимательства в Республике Коми (далее - Единый реестр, субъекты МСП) содержит сведения по 24 607 субъектам МСП, включая микропредприятия, что выше уровня аналогичного периода 2022 года на 186 ед., или на 0,8 процента. Среднесписочная численность работников субъектов МСП составила 43,3 тыс. человек, снижение к уровню прошлого года составило 2,4 тыс. человек (или 5,3 процента). В разрезе категорий положительная динамика по количеству субъектов МСП наблюдается по микропредприятиям (рост на 222 ед.), по малым и средним предприятиям фиксируется снижение (на 35 ед. и 1 ед. соответственно).</w:t>
      </w:r>
    </w:p>
    <w:p w:rsidR="00B11951" w:rsidRDefault="00B11951">
      <w:pPr>
        <w:pStyle w:val="ConsPlusNormal"/>
        <w:spacing w:before="220"/>
        <w:ind w:firstLine="540"/>
        <w:jc w:val="both"/>
      </w:pPr>
      <w:r>
        <w:t>Оборот средних и малых предприятий (без микропредприятий) Республики Коми за январь - июнь 2023 г. составил 45,2 млрд рублей, что ниже уровня аналогичного периода прошлого года на 0,9 млрд рублей (или на 2 процента).</w:t>
      </w:r>
    </w:p>
    <w:p w:rsidR="00B11951" w:rsidRDefault="00B11951">
      <w:pPr>
        <w:pStyle w:val="ConsPlusNormal"/>
        <w:spacing w:before="220"/>
        <w:ind w:firstLine="540"/>
        <w:jc w:val="both"/>
      </w:pPr>
      <w:r>
        <w:t>Научные исследования на территории Республики Коми выполняет 25 организаций, из которых 13 из государственного сектора, 5 из предпринимательского сектора и 5 из высшего образования. По данным Федеральной службы государственной статистики (далее - Росстат) за 2022 год всего в региональной науке занято 1392 человека, что ниже показателя 2021 года на 33 единицы. Сектор естественных и технических наук занимает большая часть исследователей (порядка 78 процентов). Доля молодых исследователей в возрасте до 39 лет составляет 33 процента от общей численности исследователей в регионе.</w:t>
      </w:r>
    </w:p>
    <w:p w:rsidR="00B11951" w:rsidRDefault="00B11951">
      <w:pPr>
        <w:pStyle w:val="ConsPlusNormal"/>
        <w:spacing w:before="220"/>
        <w:ind w:firstLine="540"/>
        <w:jc w:val="both"/>
      </w:pPr>
      <w:r>
        <w:t>Объем внутренних затрат на исследования и разработки за 2022 год составил 2,4 млрд рублей, большая часть которых имеет следующие источники: средства федерального бюджета (примерно 60 процентов от общего объема) и средства организаций предпринимательского сектора (примерно 40 процентов от общего объема). Внутренние текущие затраты на научные исследования и разработки по видам работ распределяются в Республике Коми следующим образом: на фундаментальные исследования в 2022 году было затрачено 1,5 млрд рублей, на разработки - 0,7 млрд рублей, на прикладные исследования - 0,2 млрд рублей.</w:t>
      </w:r>
    </w:p>
    <w:p w:rsidR="00B11951" w:rsidRDefault="00B11951">
      <w:pPr>
        <w:pStyle w:val="ConsPlusNormal"/>
        <w:spacing w:before="220"/>
        <w:ind w:firstLine="540"/>
        <w:jc w:val="both"/>
      </w:pPr>
      <w:r>
        <w:t>Доля расходов республиканского бюджета Республики Коми в общем объеме внутренних затрат на исследования и разработки в Республике Коми в 2022 году составила всего лишь 0,16 процента.</w:t>
      </w:r>
    </w:p>
    <w:p w:rsidR="00B11951" w:rsidRDefault="00B11951">
      <w:pPr>
        <w:pStyle w:val="ConsPlusNormal"/>
        <w:spacing w:before="220"/>
        <w:ind w:firstLine="540"/>
        <w:jc w:val="both"/>
      </w:pPr>
      <w:r>
        <w:t>Туристские услуги на территории Республики Коми по данным 2022 года предоставляют 180 компаний, в том числе 10 туроператоров по въездному и внутреннему туризму и 134 турагентства. В сфере гостеприимства услуги предоставляют 136 коллективных средств размещения, работают 82 классифицированные гостиницы. В 9 муниципальных образованиях осуществляют деятельность 12 туристских информационных центров и визит-центров.</w:t>
      </w:r>
    </w:p>
    <w:p w:rsidR="00B11951" w:rsidRDefault="00B11951">
      <w:pPr>
        <w:pStyle w:val="ConsPlusNormal"/>
        <w:spacing w:before="220"/>
        <w:ind w:firstLine="540"/>
        <w:jc w:val="both"/>
      </w:pPr>
      <w:r>
        <w:t>По предварительным данным Росстата, по итогам 2022 года турпоток в республику составил более 435,1 тыс. человек. Наиболее популярными объектами у туристов стали Печоро-Илычский заповедник, национальный парк "Югыд ва", Финно-угорский этнопарк, семейный парк "Еляты клаб".</w:t>
      </w:r>
    </w:p>
    <w:p w:rsidR="00B11951" w:rsidRDefault="00B11951">
      <w:pPr>
        <w:pStyle w:val="ConsPlusNormal"/>
        <w:spacing w:before="220"/>
        <w:ind w:firstLine="540"/>
        <w:jc w:val="both"/>
      </w:pPr>
      <w:r>
        <w:t>На территории Республики Коми установлены Мобильные туристические информационные центры (ТИЦ) в количестве трех единиц.</w:t>
      </w:r>
    </w:p>
    <w:p w:rsidR="00B11951" w:rsidRDefault="00B11951">
      <w:pPr>
        <w:pStyle w:val="ConsPlusNormal"/>
      </w:pPr>
    </w:p>
    <w:p w:rsidR="00B11951" w:rsidRDefault="00B11951">
      <w:pPr>
        <w:pStyle w:val="ConsPlusTitle"/>
        <w:jc w:val="center"/>
        <w:outlineLvl w:val="2"/>
      </w:pPr>
      <w:r>
        <w:t>II. Описание приоритетов и целей государственной политики</w:t>
      </w:r>
    </w:p>
    <w:p w:rsidR="00B11951" w:rsidRDefault="00B11951">
      <w:pPr>
        <w:pStyle w:val="ConsPlusTitle"/>
        <w:jc w:val="center"/>
      </w:pPr>
      <w:r>
        <w:lastRenderedPageBreak/>
        <w:t>Республики Коми в сфере экономики и промышленности</w:t>
      </w:r>
    </w:p>
    <w:p w:rsidR="00B11951" w:rsidRDefault="00B11951">
      <w:pPr>
        <w:pStyle w:val="ConsPlusNormal"/>
      </w:pPr>
    </w:p>
    <w:p w:rsidR="00B11951" w:rsidRDefault="00B11951">
      <w:pPr>
        <w:pStyle w:val="ConsPlusNormal"/>
        <w:ind w:firstLine="540"/>
        <w:jc w:val="both"/>
      </w:pPr>
      <w:r>
        <w:t>Приоритеты и цели государственной политики Республики Коми в сфере экономического и промышленного развития определены в соответствии с положениями следующих стратегических документов:</w:t>
      </w:r>
    </w:p>
    <w:p w:rsidR="00B11951" w:rsidRDefault="00B11951">
      <w:pPr>
        <w:pStyle w:val="ConsPlusNormal"/>
        <w:spacing w:before="220"/>
        <w:ind w:firstLine="540"/>
        <w:jc w:val="both"/>
      </w:pPr>
      <w:hyperlink r:id="rId119">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B11951" w:rsidRDefault="00B11951">
      <w:pPr>
        <w:pStyle w:val="ConsPlusNormal"/>
        <w:spacing w:before="220"/>
        <w:ind w:firstLine="540"/>
        <w:jc w:val="both"/>
      </w:pPr>
      <w:hyperlink r:id="rId120">
        <w:r>
          <w:rPr>
            <w:color w:val="0000FF"/>
          </w:rPr>
          <w:t>постановление</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B11951" w:rsidRDefault="00B11951">
      <w:pPr>
        <w:pStyle w:val="ConsPlusNormal"/>
        <w:spacing w:before="220"/>
        <w:ind w:firstLine="540"/>
        <w:jc w:val="both"/>
      </w:pPr>
      <w:hyperlink r:id="rId121">
        <w:r>
          <w:rPr>
            <w:color w:val="0000FF"/>
          </w:rPr>
          <w:t>постановление</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rsidR="00B11951" w:rsidRDefault="00B11951">
      <w:pPr>
        <w:pStyle w:val="ConsPlusNormal"/>
        <w:spacing w:before="220"/>
        <w:ind w:firstLine="540"/>
        <w:jc w:val="both"/>
      </w:pPr>
      <w:hyperlink r:id="rId122">
        <w:r>
          <w:rPr>
            <w:color w:val="0000FF"/>
          </w:rPr>
          <w:t>постановление</w:t>
        </w:r>
      </w:hyperlink>
      <w:r>
        <w:t xml:space="preserve"> Правительства Российской Федерации от 30 марта 2021 г. N 484 "Об утверждении государственной программы Российской Федерации "Социально-экономическое развитие Арктической зоны Российской Федерации".</w:t>
      </w:r>
    </w:p>
    <w:p w:rsidR="00B11951" w:rsidRDefault="00B11951">
      <w:pPr>
        <w:pStyle w:val="ConsPlusNormal"/>
        <w:spacing w:before="220"/>
        <w:ind w:firstLine="540"/>
        <w:jc w:val="both"/>
      </w:pPr>
      <w:r>
        <w:t>С учетом основных положений вышеуказанных стратегических документов приоритетами государственной политики Республики Коми в сфере экономического и промышленного развития являются:</w:t>
      </w:r>
    </w:p>
    <w:p w:rsidR="00B11951" w:rsidRDefault="00B11951">
      <w:pPr>
        <w:pStyle w:val="ConsPlusNormal"/>
        <w:spacing w:before="220"/>
        <w:ind w:firstLine="540"/>
        <w:jc w:val="both"/>
      </w:pPr>
      <w:r>
        <w:t>1) повышение инвестиционной активности хозяйствующих субъектов;</w:t>
      </w:r>
    </w:p>
    <w:p w:rsidR="00B11951" w:rsidRDefault="00B11951">
      <w:pPr>
        <w:pStyle w:val="ConsPlusNormal"/>
        <w:spacing w:before="220"/>
        <w:ind w:firstLine="540"/>
        <w:jc w:val="both"/>
      </w:pPr>
      <w:r>
        <w:t>2) развитие форм государственного регулирования в сфере инвестиционной деятельности и государственно-частного и муниципально-частного партнерства;</w:t>
      </w:r>
    </w:p>
    <w:p w:rsidR="00B11951" w:rsidRDefault="00B11951">
      <w:pPr>
        <w:pStyle w:val="ConsPlusNormal"/>
        <w:spacing w:before="220"/>
        <w:ind w:firstLine="540"/>
        <w:jc w:val="both"/>
      </w:pPr>
      <w:r>
        <w:t>3) совершенствование системы взаимодействия с субъектами инвестиционной деятельности;</w:t>
      </w:r>
    </w:p>
    <w:p w:rsidR="00B11951" w:rsidRDefault="00B11951">
      <w:pPr>
        <w:pStyle w:val="ConsPlusNormal"/>
        <w:spacing w:before="220"/>
        <w:ind w:firstLine="540"/>
        <w:jc w:val="both"/>
      </w:pPr>
      <w:r>
        <w:t>4) формирование и поддержание привлекательного инвестиционного имиджа Республики Коми;</w:t>
      </w:r>
    </w:p>
    <w:p w:rsidR="00B11951" w:rsidRDefault="00B11951">
      <w:pPr>
        <w:pStyle w:val="ConsPlusNormal"/>
        <w:spacing w:before="220"/>
        <w:ind w:firstLine="540"/>
        <w:jc w:val="both"/>
      </w:pPr>
      <w:r>
        <w:t>5) формирование инфраструктуры и среды для повышения эффективности научного сектора Республики Коми, активизации инновационной деятельности;</w:t>
      </w:r>
    </w:p>
    <w:p w:rsidR="00B11951" w:rsidRDefault="00B11951">
      <w:pPr>
        <w:pStyle w:val="ConsPlusNormal"/>
        <w:spacing w:before="220"/>
        <w:ind w:firstLine="540"/>
        <w:jc w:val="both"/>
      </w:pPr>
      <w:r>
        <w:t>6) формирование эффективной системы управления в сфере науки и инноваций, повышение инвестиционной привлекательности научного и инновационного сектора экономики;</w:t>
      </w:r>
    </w:p>
    <w:p w:rsidR="00B11951" w:rsidRDefault="00B11951">
      <w:pPr>
        <w:pStyle w:val="ConsPlusNormal"/>
        <w:spacing w:before="220"/>
        <w:ind w:firstLine="540"/>
        <w:jc w:val="both"/>
      </w:pPr>
      <w:r>
        <w:t>7) формирование благоприятной среды для развития малого и среднего предпринимательства в Республике Коми;</w:t>
      </w:r>
    </w:p>
    <w:p w:rsidR="00B11951" w:rsidRDefault="00B11951">
      <w:pPr>
        <w:pStyle w:val="ConsPlusNormal"/>
        <w:spacing w:before="220"/>
        <w:ind w:firstLine="540"/>
        <w:jc w:val="both"/>
      </w:pPr>
      <w:r>
        <w:t>8) усиление рыночных позиций субъектов малого и среднего предпринимательства в Республике Коми;</w:t>
      </w:r>
    </w:p>
    <w:p w:rsidR="00B11951" w:rsidRDefault="00B11951">
      <w:pPr>
        <w:pStyle w:val="ConsPlusNormal"/>
        <w:spacing w:before="220"/>
        <w:ind w:firstLine="540"/>
        <w:jc w:val="both"/>
      </w:pPr>
      <w:r>
        <w:t>9) эффективное использование ресурсно-сырьевой базы;</w:t>
      </w:r>
    </w:p>
    <w:p w:rsidR="00B11951" w:rsidRDefault="00B11951">
      <w:pPr>
        <w:pStyle w:val="ConsPlusNormal"/>
        <w:spacing w:before="220"/>
        <w:ind w:firstLine="540"/>
        <w:jc w:val="both"/>
      </w:pPr>
      <w:r>
        <w:t>10) повышение конкурентоспособности на внутреннем и внешнем рынках;</w:t>
      </w:r>
    </w:p>
    <w:p w:rsidR="00B11951" w:rsidRDefault="00B11951">
      <w:pPr>
        <w:pStyle w:val="ConsPlusNormal"/>
        <w:spacing w:before="220"/>
        <w:ind w:firstLine="540"/>
        <w:jc w:val="both"/>
      </w:pPr>
      <w:r>
        <w:t>11) повышение конкурентоспособности лесопромышленного комплекса на внутреннем и внешнем рынках лесобумажной продукции;</w:t>
      </w:r>
    </w:p>
    <w:p w:rsidR="00B11951" w:rsidRDefault="00B11951">
      <w:pPr>
        <w:pStyle w:val="ConsPlusNormal"/>
        <w:spacing w:before="220"/>
        <w:ind w:firstLine="540"/>
        <w:jc w:val="both"/>
      </w:pPr>
      <w:r>
        <w:t>12) расширение товарно-отраслевой структуры с учетом мировых технологических и рыночных требований;</w:t>
      </w:r>
    </w:p>
    <w:p w:rsidR="00B11951" w:rsidRDefault="00B11951">
      <w:pPr>
        <w:pStyle w:val="ConsPlusNormal"/>
        <w:spacing w:before="220"/>
        <w:ind w:firstLine="540"/>
        <w:jc w:val="both"/>
      </w:pPr>
      <w:r>
        <w:lastRenderedPageBreak/>
        <w:t>13) освоение новых и комплексное использование разведанных месторождений горнорудного сырья;</w:t>
      </w:r>
    </w:p>
    <w:p w:rsidR="00B11951" w:rsidRDefault="00B11951">
      <w:pPr>
        <w:pStyle w:val="ConsPlusNormal"/>
        <w:spacing w:before="220"/>
        <w:ind w:firstLine="540"/>
        <w:jc w:val="both"/>
      </w:pPr>
      <w:r>
        <w:t>14) переработка добытых полезных ископаемых на территории республики, переработка отходов горнорудной отрасли;</w:t>
      </w:r>
    </w:p>
    <w:p w:rsidR="00B11951" w:rsidRDefault="00B11951">
      <w:pPr>
        <w:pStyle w:val="ConsPlusNormal"/>
        <w:spacing w:before="220"/>
        <w:ind w:firstLine="540"/>
        <w:jc w:val="both"/>
      </w:pPr>
      <w:r>
        <w:t>15) повышение конкурентоспособности действующих предприятий в сфере машиностроения;</w:t>
      </w:r>
    </w:p>
    <w:p w:rsidR="00B11951" w:rsidRDefault="00B11951">
      <w:pPr>
        <w:pStyle w:val="ConsPlusNormal"/>
        <w:spacing w:before="220"/>
        <w:ind w:firstLine="540"/>
        <w:jc w:val="both"/>
      </w:pPr>
      <w:r>
        <w:t>16) техническое перевооружение предприятий легкой промышленности Республики Коми;</w:t>
      </w:r>
    </w:p>
    <w:p w:rsidR="00B11951" w:rsidRDefault="00B11951">
      <w:pPr>
        <w:pStyle w:val="ConsPlusNormal"/>
        <w:spacing w:before="220"/>
        <w:ind w:firstLine="540"/>
        <w:jc w:val="both"/>
      </w:pPr>
      <w:r>
        <w:t>17) повышение конкурентоспособности продукции товаропроизводителей легкой промышленности Республики Коми;</w:t>
      </w:r>
    </w:p>
    <w:p w:rsidR="00B11951" w:rsidRDefault="00B11951">
      <w:pPr>
        <w:pStyle w:val="ConsPlusNormal"/>
        <w:spacing w:before="220"/>
        <w:ind w:firstLine="540"/>
        <w:jc w:val="both"/>
      </w:pPr>
      <w:r>
        <w:t>18) развитие Арктической зоны Республики Коми;</w:t>
      </w:r>
    </w:p>
    <w:p w:rsidR="00B11951" w:rsidRDefault="00B11951">
      <w:pPr>
        <w:pStyle w:val="ConsPlusNormal"/>
        <w:spacing w:before="220"/>
        <w:ind w:firstLine="540"/>
        <w:jc w:val="both"/>
      </w:pPr>
      <w:r>
        <w:t>19) развитие моногородов и территорий опережающего социально-экономического развития;</w:t>
      </w:r>
    </w:p>
    <w:p w:rsidR="00B11951" w:rsidRDefault="00B11951">
      <w:pPr>
        <w:pStyle w:val="ConsPlusNormal"/>
        <w:spacing w:before="220"/>
        <w:ind w:firstLine="540"/>
        <w:jc w:val="both"/>
      </w:pPr>
      <w:r>
        <w:t>20) развитие и укрепление социально-экономических связей Республики Коми с субъектами Российской Федерации;</w:t>
      </w:r>
    </w:p>
    <w:p w:rsidR="00B11951" w:rsidRDefault="00B11951">
      <w:pPr>
        <w:pStyle w:val="ConsPlusNormal"/>
        <w:spacing w:before="220"/>
        <w:ind w:firstLine="540"/>
        <w:jc w:val="both"/>
      </w:pPr>
      <w:r>
        <w:t>21) создание условий для формирования в республике конкурентоспособной туристской индустрии.</w:t>
      </w:r>
    </w:p>
    <w:p w:rsidR="00B11951" w:rsidRDefault="00B11951">
      <w:pPr>
        <w:pStyle w:val="ConsPlusNormal"/>
      </w:pPr>
    </w:p>
    <w:p w:rsidR="00B11951" w:rsidRDefault="00B11951">
      <w:pPr>
        <w:pStyle w:val="ConsPlusTitle"/>
        <w:jc w:val="center"/>
        <w:outlineLvl w:val="2"/>
      </w:pPr>
      <w:r>
        <w:t>III. Сведения о взаимосвязи со стратегическими</w:t>
      </w:r>
    </w:p>
    <w:p w:rsidR="00B11951" w:rsidRDefault="00B11951">
      <w:pPr>
        <w:pStyle w:val="ConsPlusTitle"/>
        <w:jc w:val="center"/>
      </w:pPr>
      <w:r>
        <w:t>приоритетами, национальными целями и целями Стратегии</w:t>
      </w:r>
    </w:p>
    <w:p w:rsidR="00B11951" w:rsidRDefault="00B11951">
      <w:pPr>
        <w:pStyle w:val="ConsPlusTitle"/>
        <w:jc w:val="center"/>
      </w:pPr>
      <w:r>
        <w:t>социально-экономического развития Республики Коми,</w:t>
      </w:r>
    </w:p>
    <w:p w:rsidR="00B11951" w:rsidRDefault="00B11951">
      <w:pPr>
        <w:pStyle w:val="ConsPlusTitle"/>
        <w:jc w:val="center"/>
      </w:pPr>
      <w:r>
        <w:t>показателями государственных программ Российской Федерации</w:t>
      </w:r>
    </w:p>
    <w:p w:rsidR="00B11951" w:rsidRDefault="00B11951">
      <w:pPr>
        <w:pStyle w:val="ConsPlusNormal"/>
      </w:pPr>
    </w:p>
    <w:p w:rsidR="00B11951" w:rsidRDefault="00B11951">
      <w:pPr>
        <w:pStyle w:val="ConsPlusNormal"/>
        <w:ind w:firstLine="540"/>
        <w:jc w:val="both"/>
      </w:pPr>
      <w:hyperlink r:id="rId123">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определены пять национальных целей развития Российской Федерации, а также установлены целевые показатели, характеризующие достижение каждой из них к 2030 году.</w:t>
      </w:r>
    </w:p>
    <w:p w:rsidR="00B11951" w:rsidRDefault="00B11951">
      <w:pPr>
        <w:pStyle w:val="ConsPlusNormal"/>
        <w:spacing w:before="220"/>
        <w:ind w:firstLine="540"/>
        <w:jc w:val="both"/>
      </w:pPr>
      <w:r>
        <w:t>Мероприятия Программы направлены на достижение следующих целевых показателей:</w:t>
      </w:r>
    </w:p>
    <w:p w:rsidR="00B11951" w:rsidRDefault="00B11951">
      <w:pPr>
        <w:pStyle w:val="ConsPlusNormal"/>
        <w:spacing w:before="220"/>
        <w:ind w:firstLine="540"/>
        <w:jc w:val="both"/>
      </w:pPr>
      <w:r>
        <w:t>1) "Численность занятых в сфере малого и среднего предпринимательства, включая индивидуальных предпринимателей и самозанятых" национальной цели развития Российской Федерации "Достойный, эффективный труд и успешное предпринимательство";</w:t>
      </w:r>
    </w:p>
    <w:p w:rsidR="00B11951" w:rsidRDefault="00B11951">
      <w:pPr>
        <w:pStyle w:val="ConsPlusNormal"/>
        <w:spacing w:before="220"/>
        <w:ind w:firstLine="540"/>
        <w:jc w:val="both"/>
      </w:pPr>
      <w:r>
        <w:t>2)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процент к 2020 году" национальной цели развития Российской Федерации "Достойный, эффективный труд и успешное предпринимательство";</w:t>
      </w:r>
    </w:p>
    <w:p w:rsidR="00B11951" w:rsidRDefault="00B11951">
      <w:pPr>
        <w:pStyle w:val="ConsPlusNormal"/>
        <w:spacing w:before="220"/>
        <w:ind w:firstLine="540"/>
        <w:jc w:val="both"/>
      </w:pPr>
      <w:r>
        <w:t>3) "Темп роста (индекс роста) реальной среднемесячной заработной платы, процент к 2020 году - до 126,8 процента к 2030 году" национальной цели развития Российской Федерации "Достойный, эффективный труд и успешное предпринимательство";</w:t>
      </w:r>
    </w:p>
    <w:p w:rsidR="00B11951" w:rsidRDefault="00B11951">
      <w:pPr>
        <w:pStyle w:val="ConsPlusNormal"/>
        <w:spacing w:before="220"/>
        <w:ind w:firstLine="540"/>
        <w:jc w:val="both"/>
      </w:pPr>
      <w:r>
        <w:t>4) "Темп роста (индекс роста) реального среднедушевого денежного дохода населения, процент к 2020 году - до 130,2 процентов к 2030 году" национальной цели развития Российской Федерации "Достойный, эффективный труд и успешное предпринимательство";</w:t>
      </w:r>
    </w:p>
    <w:p w:rsidR="00B11951" w:rsidRDefault="00B11951">
      <w:pPr>
        <w:pStyle w:val="ConsPlusNormal"/>
        <w:spacing w:before="220"/>
        <w:ind w:firstLine="540"/>
        <w:jc w:val="both"/>
      </w:pPr>
      <w:r>
        <w:t>5) "Численность населения субъекта Российской Федерации, тыс. человек - до 737,4 тыс. человек к 2030 году" национальной цели развития Российской Федерации "Сохранение населения, здоровье и благополучие людей";</w:t>
      </w:r>
    </w:p>
    <w:p w:rsidR="00B11951" w:rsidRDefault="00B11951">
      <w:pPr>
        <w:pStyle w:val="ConsPlusNormal"/>
        <w:spacing w:before="220"/>
        <w:ind w:firstLine="540"/>
        <w:jc w:val="both"/>
      </w:pPr>
      <w:r>
        <w:lastRenderedPageBreak/>
        <w:t>6) "Цифровая зрелость" органов государственной власти субъектов Российской 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 - до 100% к 2030 году" национальной цели развития Российской Федерации "Цифровая трансформация".</w:t>
      </w:r>
    </w:p>
    <w:p w:rsidR="00B11951" w:rsidRDefault="00B11951">
      <w:pPr>
        <w:pStyle w:val="ConsPlusNormal"/>
        <w:spacing w:before="220"/>
        <w:ind w:firstLine="540"/>
        <w:jc w:val="both"/>
      </w:pPr>
      <w:r>
        <w:t xml:space="preserve">В соответствии с приоритетами государственной политики Республики Коми в сфере экономического и промышленного развития, определенных </w:t>
      </w:r>
      <w:hyperlink r:id="rId124">
        <w:r>
          <w:rPr>
            <w:color w:val="0000FF"/>
          </w:rPr>
          <w:t>Стратегией</w:t>
        </w:r>
      </w:hyperlink>
      <w:r>
        <w:t xml:space="preserve"> социально-экономического развития Республики Коми на период до 2035 года выделены следующие ключевые цели Государственной программы Республики Коми "Развитие экономики и промышленности" (далее - Программа):</w:t>
      </w:r>
    </w:p>
    <w:p w:rsidR="00B11951" w:rsidRDefault="00B11951">
      <w:pPr>
        <w:pStyle w:val="ConsPlusNormal"/>
        <w:spacing w:before="220"/>
        <w:ind w:firstLine="540"/>
        <w:jc w:val="both"/>
      </w:pPr>
      <w:r>
        <w:t>1) совершенствование стратегического управления развитием Республики Коми;</w:t>
      </w:r>
    </w:p>
    <w:p w:rsidR="00B11951" w:rsidRDefault="00B11951">
      <w:pPr>
        <w:pStyle w:val="ConsPlusNormal"/>
        <w:spacing w:before="220"/>
        <w:ind w:firstLine="540"/>
        <w:jc w:val="both"/>
      </w:pPr>
      <w:r>
        <w:t>2) увеличение объема инвестиций в основной капитал за счет всех источников финансирования;</w:t>
      </w:r>
    </w:p>
    <w:p w:rsidR="00B11951" w:rsidRDefault="00B11951">
      <w:pPr>
        <w:pStyle w:val="ConsPlusNormal"/>
        <w:spacing w:before="220"/>
        <w:ind w:firstLine="540"/>
        <w:jc w:val="both"/>
      </w:pPr>
      <w:r>
        <w:t>3) повышение удовлетворенности жителей Республики Коми качеством услуг в сфере выездного и внутреннего туризма;</w:t>
      </w:r>
    </w:p>
    <w:p w:rsidR="00B11951" w:rsidRDefault="00B11951">
      <w:pPr>
        <w:pStyle w:val="ConsPlusNormal"/>
        <w:spacing w:before="220"/>
        <w:ind w:firstLine="540"/>
        <w:jc w:val="both"/>
      </w:pPr>
      <w:r>
        <w:t>4) создание высокотехнологичной, конкурентоспособной, устойчивой и сбалансированной промышленности при социальной ответственности бизнеса;</w:t>
      </w:r>
    </w:p>
    <w:p w:rsidR="00B11951" w:rsidRDefault="00B11951">
      <w:pPr>
        <w:pStyle w:val="ConsPlusNormal"/>
        <w:spacing w:before="220"/>
        <w:ind w:firstLine="540"/>
        <w:jc w:val="both"/>
      </w:pPr>
      <w:r>
        <w:t>5) развитие и реализация научного и инновационного потенциала Республики Коми;</w:t>
      </w:r>
    </w:p>
    <w:p w:rsidR="00B11951" w:rsidRDefault="00B11951">
      <w:pPr>
        <w:pStyle w:val="ConsPlusNormal"/>
        <w:spacing w:before="220"/>
        <w:ind w:firstLine="540"/>
        <w:jc w:val="both"/>
      </w:pPr>
      <w:r>
        <w:t>6) увеличение численности занятых в сфере малого и среднего предпринимательства, включая индивидуальных предпринимателей и самозанятых.</w:t>
      </w:r>
    </w:p>
    <w:p w:rsidR="00B11951" w:rsidRDefault="00B11951">
      <w:pPr>
        <w:pStyle w:val="ConsPlusNormal"/>
      </w:pPr>
    </w:p>
    <w:p w:rsidR="00B11951" w:rsidRDefault="00B11951">
      <w:pPr>
        <w:pStyle w:val="ConsPlusTitle"/>
        <w:jc w:val="center"/>
        <w:outlineLvl w:val="2"/>
      </w:pPr>
      <w:r>
        <w:t>IV. Задачи государственного управления, способы их</w:t>
      </w:r>
    </w:p>
    <w:p w:rsidR="00B11951" w:rsidRDefault="00B11951">
      <w:pPr>
        <w:pStyle w:val="ConsPlusTitle"/>
        <w:jc w:val="center"/>
      </w:pPr>
      <w:r>
        <w:t>эффективного решения в сфере развития экономики</w:t>
      </w:r>
    </w:p>
    <w:p w:rsidR="00B11951" w:rsidRDefault="00B11951">
      <w:pPr>
        <w:pStyle w:val="ConsPlusTitle"/>
        <w:jc w:val="center"/>
      </w:pPr>
      <w:r>
        <w:t>и промышленности Республики Коми</w:t>
      </w:r>
    </w:p>
    <w:p w:rsidR="00B11951" w:rsidRDefault="00B11951">
      <w:pPr>
        <w:pStyle w:val="ConsPlusNormal"/>
      </w:pPr>
    </w:p>
    <w:p w:rsidR="00B11951" w:rsidRDefault="00B11951">
      <w:pPr>
        <w:pStyle w:val="ConsPlusNormal"/>
        <w:ind w:firstLine="540"/>
        <w:jc w:val="both"/>
      </w:pPr>
      <w:r>
        <w:t>Основными задачами в сфере государственного управления являются:</w:t>
      </w:r>
    </w:p>
    <w:p w:rsidR="00B11951" w:rsidRDefault="00B11951">
      <w:pPr>
        <w:pStyle w:val="ConsPlusNormal"/>
        <w:spacing w:before="220"/>
        <w:ind w:firstLine="540"/>
        <w:jc w:val="both"/>
      </w:pPr>
      <w:r>
        <w:t>Развитие эффективного взаимодействия с федеральными институтами развития в сфере инвестиционной деятельности.</w:t>
      </w:r>
    </w:p>
    <w:p w:rsidR="00B11951" w:rsidRDefault="00B11951">
      <w:pPr>
        <w:pStyle w:val="ConsPlusNormal"/>
        <w:spacing w:before="220"/>
        <w:ind w:firstLine="540"/>
        <w:jc w:val="both"/>
      </w:pPr>
      <w:r>
        <w:t>Использование возможностей привлечения ресурсов федеральных институтов развития для финансирования инвестиционных проектов, в том числе реализуемых на условиях государственно-частного партнерства и заключения концессионных соглашений.</w:t>
      </w:r>
    </w:p>
    <w:p w:rsidR="00B11951" w:rsidRDefault="00B11951">
      <w:pPr>
        <w:pStyle w:val="ConsPlusNormal"/>
        <w:spacing w:before="220"/>
        <w:ind w:firstLine="540"/>
        <w:jc w:val="both"/>
      </w:pPr>
      <w:r>
        <w:t>Развитие эффективных форм взаимодействия субъектов экономической деятельности, инвесторов, научно-образовательных организаций, государства и других структур с целью выработки, и продвижения проектов по развитию перерабатывающих и высокотехнологичных производств, увеличения степени диверсификации экономики (индустриальных (промышленных) парков, промышленных технопарков, IT-парков, кластеров).</w:t>
      </w:r>
    </w:p>
    <w:p w:rsidR="00B11951" w:rsidRDefault="00B11951">
      <w:pPr>
        <w:pStyle w:val="ConsPlusNormal"/>
        <w:spacing w:before="220"/>
        <w:ind w:firstLine="540"/>
        <w:jc w:val="both"/>
      </w:pPr>
      <w:r>
        <w:t>Содействие созданию и развитию особых экономических зон.</w:t>
      </w:r>
    </w:p>
    <w:p w:rsidR="00B11951" w:rsidRDefault="00B11951">
      <w:pPr>
        <w:pStyle w:val="ConsPlusNormal"/>
        <w:spacing w:before="220"/>
        <w:ind w:firstLine="540"/>
        <w:jc w:val="both"/>
      </w:pPr>
      <w:r>
        <w:t>Развитие взаимодействия с региональными и российскими институтами развития в сфере государственно-частного партнерства, с другими структурами, осуществляющими финансирование публичных проектов.</w:t>
      </w:r>
    </w:p>
    <w:p w:rsidR="00B11951" w:rsidRDefault="00B11951">
      <w:pPr>
        <w:pStyle w:val="ConsPlusNormal"/>
        <w:spacing w:before="220"/>
        <w:ind w:firstLine="540"/>
        <w:jc w:val="both"/>
      </w:pPr>
      <w:r>
        <w:t>Развитие новых механизмов поддержки инвестиционной деятельности.</w:t>
      </w:r>
    </w:p>
    <w:p w:rsidR="00B11951" w:rsidRDefault="00B11951">
      <w:pPr>
        <w:pStyle w:val="ConsPlusNormal"/>
        <w:spacing w:before="220"/>
        <w:ind w:firstLine="540"/>
        <w:jc w:val="both"/>
      </w:pPr>
      <w:r>
        <w:t>Расширение взаимодействия с крупнейшими компаниями республики.</w:t>
      </w:r>
    </w:p>
    <w:p w:rsidR="00B11951" w:rsidRDefault="00B11951">
      <w:pPr>
        <w:pStyle w:val="ConsPlusNormal"/>
        <w:spacing w:before="220"/>
        <w:ind w:firstLine="540"/>
        <w:jc w:val="both"/>
      </w:pPr>
      <w:r>
        <w:lastRenderedPageBreak/>
        <w:t>Обеспечение организационной, информационной и консультативной поддержки субъектов инвестиционной деятельности, в том числе с использованием механизма "одного окна", Инвестиционного портала Республики Коми, продвижения инвестиционных проектов через Торговые представительства Российской Федерации.</w:t>
      </w:r>
    </w:p>
    <w:p w:rsidR="00B11951" w:rsidRDefault="00B11951">
      <w:pPr>
        <w:pStyle w:val="ConsPlusNormal"/>
        <w:spacing w:before="220"/>
        <w:ind w:firstLine="540"/>
        <w:jc w:val="both"/>
      </w:pPr>
      <w:r>
        <w:t>Улучшение информированности субъектов инвестиционной деятельности о механизмах поддержки инвестиционной деятельности.</w:t>
      </w:r>
    </w:p>
    <w:p w:rsidR="00B11951" w:rsidRDefault="00B11951">
      <w:pPr>
        <w:pStyle w:val="ConsPlusNormal"/>
        <w:spacing w:before="220"/>
        <w:ind w:firstLine="540"/>
        <w:jc w:val="both"/>
      </w:pPr>
      <w:r>
        <w:t>Поддержание привлекательного кредитного рейтинга Республики Коми.</w:t>
      </w:r>
    </w:p>
    <w:p w:rsidR="00B11951" w:rsidRDefault="00B11951">
      <w:pPr>
        <w:pStyle w:val="ConsPlusNormal"/>
        <w:spacing w:before="220"/>
        <w:ind w:firstLine="540"/>
        <w:jc w:val="both"/>
      </w:pPr>
      <w:r>
        <w:t>Позиционирование Республики Коми в рамках презентационных мероприятий, развитие межрегионального и международного сотрудничества.</w:t>
      </w:r>
    </w:p>
    <w:p w:rsidR="00B11951" w:rsidRDefault="00B11951">
      <w:pPr>
        <w:pStyle w:val="ConsPlusNormal"/>
        <w:spacing w:before="220"/>
        <w:ind w:firstLine="540"/>
        <w:jc w:val="both"/>
      </w:pPr>
      <w:r>
        <w:t>Формирование приоритетных для Республики Коми направлений научных исследований и инновационных разработок и их поддержка.</w:t>
      </w:r>
    </w:p>
    <w:p w:rsidR="00B11951" w:rsidRDefault="00B11951">
      <w:pPr>
        <w:pStyle w:val="ConsPlusNormal"/>
        <w:spacing w:before="220"/>
        <w:ind w:firstLine="540"/>
        <w:jc w:val="both"/>
      </w:pPr>
      <w:r>
        <w:t>Совершенствование системы налогообложения субъектов малого и среднего предпринимательства.</w:t>
      </w:r>
    </w:p>
    <w:p w:rsidR="00B11951" w:rsidRDefault="00B11951">
      <w:pPr>
        <w:pStyle w:val="ConsPlusNormal"/>
        <w:spacing w:before="220"/>
        <w:ind w:firstLine="540"/>
        <w:jc w:val="both"/>
      </w:pPr>
      <w:r>
        <w:t>Создание условий для легкого старта и комфортного ведения бизнеса, в том числе организация взаимодействия по улучшению условий ведения предпринимательской деятельности и снижению административных барьеров с представителями общественных объединений и организаций, представителями бизнес-структур, экспертного сообщества.</w:t>
      </w:r>
    </w:p>
    <w:p w:rsidR="00B11951" w:rsidRDefault="00B11951">
      <w:pPr>
        <w:pStyle w:val="ConsPlusNormal"/>
        <w:spacing w:before="220"/>
        <w:ind w:firstLine="540"/>
        <w:jc w:val="both"/>
      </w:pPr>
      <w:r>
        <w:t>Создание благоприятных условий для осуществления деятельности самозанятыми гражданами.</w:t>
      </w:r>
    </w:p>
    <w:p w:rsidR="00B11951" w:rsidRDefault="00B11951">
      <w:pPr>
        <w:pStyle w:val="ConsPlusNormal"/>
        <w:spacing w:before="220"/>
        <w:ind w:firstLine="540"/>
        <w:jc w:val="both"/>
      </w:pPr>
      <w:r>
        <w:t>Содействие развитию социального предпринимательства.</w:t>
      </w:r>
    </w:p>
    <w:p w:rsidR="00B11951" w:rsidRDefault="00B11951">
      <w:pPr>
        <w:pStyle w:val="ConsPlusNormal"/>
        <w:spacing w:before="220"/>
        <w:ind w:firstLine="540"/>
        <w:jc w:val="both"/>
      </w:pPr>
      <w:r>
        <w:t>Создание комплексной системы акселерации субъектов малого и среднего предпринимательства, включающей в себя финансовые и налоговые инструменты поддержки, а также инфраструктуру для комфортной работы и развития.</w:t>
      </w:r>
    </w:p>
    <w:p w:rsidR="00B11951" w:rsidRDefault="00B11951">
      <w:pPr>
        <w:pStyle w:val="ConsPlusNormal"/>
        <w:spacing w:before="220"/>
        <w:ind w:firstLine="540"/>
        <w:jc w:val="both"/>
      </w:pPr>
      <w:r>
        <w:t>Содействие развитию и совершенствованию инфраструктуры поддержки малого и среднего предпринимательства.</w:t>
      </w:r>
    </w:p>
    <w:p w:rsidR="00B11951" w:rsidRDefault="00B11951">
      <w:pPr>
        <w:pStyle w:val="ConsPlusNormal"/>
        <w:spacing w:before="220"/>
        <w:ind w:firstLine="540"/>
        <w:jc w:val="both"/>
      </w:pPr>
      <w:r>
        <w:t>Содействие выходу субъектов малого и среднего предпринимательства Республики Коми на региональные, межрегиональные и внешние рынки.</w:t>
      </w:r>
    </w:p>
    <w:p w:rsidR="00B11951" w:rsidRDefault="00B11951">
      <w:pPr>
        <w:pStyle w:val="ConsPlusNormal"/>
        <w:spacing w:before="220"/>
        <w:ind w:firstLine="540"/>
        <w:jc w:val="both"/>
      </w:pPr>
      <w:r>
        <w:t>Содействие активному и эффективному сотрудничеству крупного, среднего и малого предпринимательства в интересах развития экономики республики в целом.</w:t>
      </w:r>
    </w:p>
    <w:p w:rsidR="00B11951" w:rsidRDefault="00B11951">
      <w:pPr>
        <w:pStyle w:val="ConsPlusNormal"/>
        <w:spacing w:before="220"/>
        <w:ind w:firstLine="540"/>
        <w:jc w:val="both"/>
      </w:pPr>
      <w:r>
        <w:t>Расширение мер имущественной поддержки субъектов малого и среднего предпринимательства.</w:t>
      </w:r>
    </w:p>
    <w:p w:rsidR="00B11951" w:rsidRDefault="00B11951">
      <w:pPr>
        <w:pStyle w:val="ConsPlusNormal"/>
        <w:spacing w:before="220"/>
        <w:ind w:firstLine="540"/>
        <w:jc w:val="both"/>
      </w:pPr>
      <w:r>
        <w:t>Снижение финансовых расходов субъектов малого и среднего предпринимательства, связанных с ведением предпринимательской деятельности.</w:t>
      </w:r>
    </w:p>
    <w:p w:rsidR="00B11951" w:rsidRDefault="00B11951">
      <w:pPr>
        <w:pStyle w:val="ConsPlusNormal"/>
        <w:spacing w:before="220"/>
        <w:ind w:firstLine="540"/>
        <w:jc w:val="both"/>
      </w:pPr>
      <w:r>
        <w:t>Развитие малого и среднего предпринимательства на муниципальном уровне.</w:t>
      </w:r>
    </w:p>
    <w:p w:rsidR="00B11951" w:rsidRDefault="00B11951">
      <w:pPr>
        <w:pStyle w:val="ConsPlusNormal"/>
        <w:spacing w:before="220"/>
        <w:ind w:firstLine="540"/>
        <w:jc w:val="both"/>
      </w:pPr>
      <w:r>
        <w:t>Модернизация и технологическое перевооружение производства, направленные на рост производительности труда, увеличение ресурсоэффективности и снижение экологического давления на окружающую среду.</w:t>
      </w:r>
    </w:p>
    <w:p w:rsidR="00B11951" w:rsidRDefault="00B11951">
      <w:pPr>
        <w:pStyle w:val="ConsPlusNormal"/>
        <w:spacing w:before="220"/>
        <w:ind w:firstLine="540"/>
        <w:jc w:val="both"/>
      </w:pPr>
      <w:r>
        <w:t>Открытие новых производств по глубокой переработке древесины.</w:t>
      </w:r>
    </w:p>
    <w:p w:rsidR="00B11951" w:rsidRDefault="00B11951">
      <w:pPr>
        <w:pStyle w:val="ConsPlusNormal"/>
        <w:spacing w:before="220"/>
        <w:ind w:firstLine="540"/>
        <w:jc w:val="both"/>
      </w:pPr>
      <w:r>
        <w:t xml:space="preserve">Расширение рынков сбыта лесопромышленной продукции, связанное в том числе с </w:t>
      </w:r>
      <w:r>
        <w:lastRenderedPageBreak/>
        <w:t>развитием производства биотоплива на основе древесины, увеличением глубины переработки древесины, повышения качества и конкурентоспособности выпускаемой на ее основе продукции, развитием лесохимии.</w:t>
      </w:r>
    </w:p>
    <w:p w:rsidR="00B11951" w:rsidRDefault="00B11951">
      <w:pPr>
        <w:pStyle w:val="ConsPlusNormal"/>
        <w:spacing w:before="220"/>
        <w:ind w:firstLine="540"/>
        <w:jc w:val="both"/>
      </w:pPr>
      <w:r>
        <w:t>Повышение уровня использования древесных отходов.</w:t>
      </w:r>
    </w:p>
    <w:p w:rsidR="00B11951" w:rsidRDefault="00B11951">
      <w:pPr>
        <w:pStyle w:val="ConsPlusNormal"/>
        <w:spacing w:before="220"/>
        <w:ind w:firstLine="540"/>
        <w:jc w:val="both"/>
      </w:pPr>
      <w:r>
        <w:t>Укрепление и развитие биоэнергетики:</w:t>
      </w:r>
    </w:p>
    <w:p w:rsidR="00B11951" w:rsidRDefault="00B11951">
      <w:pPr>
        <w:pStyle w:val="ConsPlusNormal"/>
        <w:spacing w:before="220"/>
        <w:ind w:firstLine="540"/>
        <w:jc w:val="both"/>
      </w:pPr>
      <w:r>
        <w:t>переработка низкосортной древесины и древесных отходов в биотопливо, в том числе жидкое и торрефицированное;</w:t>
      </w:r>
    </w:p>
    <w:p w:rsidR="00B11951" w:rsidRDefault="00B11951">
      <w:pPr>
        <w:pStyle w:val="ConsPlusNormal"/>
        <w:spacing w:before="220"/>
        <w:ind w:firstLine="540"/>
        <w:jc w:val="both"/>
      </w:pPr>
      <w:r>
        <w:t>расширение использования древесных отходов и низкосортной древесины в коммунальной энергетике и генерации электроэнергии.</w:t>
      </w:r>
    </w:p>
    <w:p w:rsidR="00B11951" w:rsidRDefault="00B11951">
      <w:pPr>
        <w:pStyle w:val="ConsPlusNormal"/>
        <w:spacing w:before="220"/>
        <w:ind w:firstLine="540"/>
        <w:jc w:val="both"/>
      </w:pPr>
      <w:r>
        <w:t>Развитие туристической инфраструктуры Республики Коми и повышение качества туристских услуг:</w:t>
      </w:r>
    </w:p>
    <w:p w:rsidR="00B11951" w:rsidRDefault="00B11951">
      <w:pPr>
        <w:pStyle w:val="ConsPlusNormal"/>
        <w:spacing w:before="220"/>
        <w:ind w:firstLine="540"/>
        <w:jc w:val="both"/>
      </w:pPr>
      <w:r>
        <w:t>создание условий для повышения качества предоставляемых услуг;</w:t>
      </w:r>
    </w:p>
    <w:p w:rsidR="00B11951" w:rsidRDefault="00B11951">
      <w:pPr>
        <w:pStyle w:val="ConsPlusNormal"/>
        <w:spacing w:before="220"/>
        <w:ind w:firstLine="540"/>
        <w:jc w:val="both"/>
      </w:pPr>
      <w:r>
        <w:t>создание условий для развития туристской инфраструктуры на территории Республики Коми, включая поддержку субъектов туристской индустрии;</w:t>
      </w:r>
    </w:p>
    <w:p w:rsidR="00B11951" w:rsidRDefault="00B11951">
      <w:pPr>
        <w:pStyle w:val="ConsPlusNormal"/>
        <w:spacing w:before="220"/>
        <w:ind w:firstLine="540"/>
        <w:jc w:val="both"/>
      </w:pPr>
      <w:r>
        <w:t>создание условий для формирования комфортной туристской среды и обеспечения доступности объектов туризма на территории Республики Коми;</w:t>
      </w:r>
    </w:p>
    <w:p w:rsidR="00B11951" w:rsidRDefault="00B11951">
      <w:pPr>
        <w:pStyle w:val="ConsPlusNormal"/>
        <w:spacing w:before="220"/>
        <w:ind w:firstLine="540"/>
        <w:jc w:val="both"/>
      </w:pPr>
      <w:r>
        <w:t>создание сети туристско-информационных центров на территории Республики Коми;</w:t>
      </w:r>
    </w:p>
    <w:p w:rsidR="00B11951" w:rsidRDefault="00B11951">
      <w:pPr>
        <w:pStyle w:val="ConsPlusNormal"/>
        <w:spacing w:before="220"/>
        <w:ind w:firstLine="540"/>
        <w:jc w:val="both"/>
      </w:pPr>
      <w:r>
        <w:t>продвижение туристского продукта региона на российском и зарубежном рынках:</w:t>
      </w:r>
    </w:p>
    <w:p w:rsidR="00B11951" w:rsidRDefault="00B11951">
      <w:pPr>
        <w:pStyle w:val="ConsPlusNormal"/>
        <w:spacing w:before="220"/>
        <w:ind w:firstLine="540"/>
        <w:jc w:val="both"/>
      </w:pPr>
      <w:r>
        <w:t>организация международных и межрегиональных мероприятий в сфере туризма с участием представителей туриндустрии Республики Коми;</w:t>
      </w:r>
    </w:p>
    <w:p w:rsidR="00B11951" w:rsidRDefault="00B11951">
      <w:pPr>
        <w:pStyle w:val="ConsPlusNormal"/>
        <w:spacing w:before="220"/>
        <w:ind w:firstLine="540"/>
        <w:jc w:val="both"/>
      </w:pPr>
      <w:r>
        <w:t>В рамках Программы за счет средств республиканского бюджета Республики Коми предусмотрено предоставление субсидий в рамках:</w:t>
      </w:r>
    </w:p>
    <w:p w:rsidR="00B11951" w:rsidRDefault="00B11951">
      <w:pPr>
        <w:pStyle w:val="ConsPlusNormal"/>
        <w:spacing w:before="220"/>
        <w:ind w:firstLine="540"/>
        <w:jc w:val="both"/>
      </w:pPr>
      <w:hyperlink w:anchor="P1668">
        <w:r>
          <w:rPr>
            <w:color w:val="0000FF"/>
          </w:rPr>
          <w:t>Правил</w:t>
        </w:r>
      </w:hyperlink>
      <w:r>
        <w:t xml:space="preserve"> предоставления из республиканского бюджета Республики Коми субсидий на строительство, реконструкцию, капитальный ремонт объектов дорожной инфраструктуры местного значения,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(приложение 1.1 к Программе).</w:t>
      </w:r>
    </w:p>
    <w:p w:rsidR="00B11951" w:rsidRDefault="00B11951">
      <w:pPr>
        <w:pStyle w:val="ConsPlusNormal"/>
        <w:spacing w:before="220"/>
        <w:ind w:firstLine="540"/>
        <w:jc w:val="both"/>
      </w:pPr>
      <w:hyperlink w:anchor="P1750">
        <w:r>
          <w:rPr>
            <w:color w:val="0000FF"/>
          </w:rPr>
          <w:t>Правил</w:t>
        </w:r>
      </w:hyperlink>
      <w:r>
        <w:t xml:space="preserve"> предоставления субсидий из республиканского бюджета Республики Коми на нивелирование последствий ликвидации градообразующего предприятия в монопрофильных муниципальных образованиях в Республике Коми (приложение 1.2 к Программе).</w:t>
      </w:r>
    </w:p>
    <w:p w:rsidR="00B11951" w:rsidRDefault="00B11951">
      <w:pPr>
        <w:pStyle w:val="ConsPlusNormal"/>
        <w:spacing w:before="220"/>
        <w:ind w:firstLine="540"/>
        <w:jc w:val="both"/>
      </w:pPr>
      <w:hyperlink w:anchor="P1837">
        <w:r>
          <w:rPr>
            <w:color w:val="0000FF"/>
          </w:rPr>
          <w:t>Правила</w:t>
        </w:r>
      </w:hyperlink>
      <w:r>
        <w:t xml:space="preserve"> предоставления субсидий из республиканского бюджета Республики Коми бюджетам муниципальных образований на реализацию народных проектов в сфере малого и среднего предпринимательства, прошедших отбор в рамках проекта "Народный бюджет" (приложение 1.3 к Программе).</w:t>
      </w:r>
    </w:p>
    <w:p w:rsidR="00B11951" w:rsidRDefault="00B11951">
      <w:pPr>
        <w:pStyle w:val="ConsPlusNormal"/>
        <w:spacing w:before="220"/>
        <w:ind w:firstLine="540"/>
        <w:jc w:val="both"/>
      </w:pPr>
      <w:hyperlink w:anchor="P1935">
        <w:r>
          <w:rPr>
            <w:color w:val="0000FF"/>
          </w:rPr>
          <w:t>Порядок</w:t>
        </w:r>
      </w:hyperlink>
      <w:r>
        <w:t xml:space="preserve"> предоставления в аренду государственного имущества Республики Коми, включенного в перечень государственного имущества Республики Коми,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w:t>
      </w:r>
      <w:r>
        <w:lastRenderedPageBreak/>
        <w:t>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 (приложение 1.4 к Программе).</w:t>
      </w:r>
    </w:p>
    <w:p w:rsidR="00B11951" w:rsidRDefault="00B11951">
      <w:pPr>
        <w:pStyle w:val="ConsPlusNormal"/>
        <w:spacing w:before="220"/>
        <w:ind w:firstLine="540"/>
        <w:jc w:val="both"/>
      </w:pPr>
      <w:hyperlink w:anchor="P2042">
        <w:r>
          <w:rPr>
            <w:color w:val="0000FF"/>
          </w:rPr>
          <w:t>Порядка</w:t>
        </w:r>
      </w:hyperlink>
      <w:r>
        <w:t xml:space="preserve"> присуждения и выплаты премии Правительства Республики Коми за достижения в области внедрения инноваций (приложении 1.5 к Программе).</w:t>
      </w:r>
    </w:p>
    <w:p w:rsidR="00B11951" w:rsidRDefault="00B11951">
      <w:pPr>
        <w:pStyle w:val="ConsPlusNormal"/>
        <w:spacing w:before="220"/>
        <w:ind w:firstLine="540"/>
        <w:jc w:val="both"/>
      </w:pPr>
      <w:hyperlink w:anchor="P2093">
        <w:r>
          <w:rPr>
            <w:color w:val="0000FF"/>
          </w:rPr>
          <w:t>Порядка</w:t>
        </w:r>
      </w:hyperlink>
      <w:r>
        <w:t xml:space="preserve"> предоставления из республиканского бюджета Республики Коми субсидий юридическим лицам (за исключением субсидий государственным (муниципальным) учреждениям) в объеме фактически произведенных ими затрат на создание объектов инфраструктуры, необходимых для реализации новых инвестиционных проектов (приложение 1.6 к Программе).</w:t>
      </w:r>
    </w:p>
    <w:p w:rsidR="00B11951" w:rsidRDefault="00B11951">
      <w:pPr>
        <w:pStyle w:val="ConsPlusNormal"/>
        <w:spacing w:before="220"/>
        <w:ind w:firstLine="540"/>
        <w:jc w:val="both"/>
      </w:pPr>
      <w:hyperlink w:anchor="P2471">
        <w:r>
          <w:rPr>
            <w:color w:val="0000FF"/>
          </w:rPr>
          <w:t>Правил</w:t>
        </w:r>
      </w:hyperlink>
      <w:r>
        <w:t xml:space="preserve"> предоставления из республиканского бюджета Республики Коми субсидий на реализацию мероприятий Плана социального развития центров экономического роста Республики Коми, на 2024 год (приложение 1.7 к Программе).</w:t>
      </w:r>
    </w:p>
    <w:p w:rsidR="00B11951" w:rsidRDefault="00B11951">
      <w:pPr>
        <w:pStyle w:val="ConsPlusNormal"/>
        <w:spacing w:before="220"/>
        <w:ind w:firstLine="540"/>
        <w:jc w:val="both"/>
      </w:pPr>
      <w:hyperlink w:anchor="P2542">
        <w:r>
          <w:rPr>
            <w:color w:val="0000FF"/>
          </w:rPr>
          <w:t>Порядка</w:t>
        </w:r>
      </w:hyperlink>
      <w:r>
        <w:t xml:space="preserve"> предоставления из республиканского бюджета Республики Коми субсидий субъектам малого и среднего предпринимательства на возмещение части затрат на проведение оценки и страхования имущества, передаваемого в залог по договорам займа (приложение 1.8 к Программе).</w:t>
      </w:r>
    </w:p>
    <w:p w:rsidR="00B11951" w:rsidRDefault="00B11951">
      <w:pPr>
        <w:pStyle w:val="ConsPlusNormal"/>
        <w:jc w:val="both"/>
      </w:pPr>
      <w:r>
        <w:t xml:space="preserve">(абзац введен </w:t>
      </w:r>
      <w:hyperlink r:id="rId125">
        <w:r>
          <w:rPr>
            <w:color w:val="0000FF"/>
          </w:rPr>
          <w:t>Постановлением</w:t>
        </w:r>
      </w:hyperlink>
      <w:r>
        <w:t xml:space="preserve"> Правительства РК от 01.03.2024 N 100)</w:t>
      </w:r>
    </w:p>
    <w:p w:rsidR="00B11951" w:rsidRDefault="00B11951">
      <w:pPr>
        <w:pStyle w:val="ConsPlusNormal"/>
        <w:spacing w:before="220"/>
        <w:ind w:firstLine="540"/>
        <w:jc w:val="both"/>
      </w:pPr>
      <w:hyperlink w:anchor="P2661">
        <w:r>
          <w:rPr>
            <w:color w:val="0000FF"/>
          </w:rPr>
          <w:t>Порядка</w:t>
        </w:r>
      </w:hyperlink>
      <w:r>
        <w:t xml:space="preserve"> предоставления субсидий из республиканского бюджета Республики Коми субъектам малого и среднего предпринимательства на возмещение части затрат по привлечению гарантий и поручительств региональных гарантийных организаций (приложение 1.9 к Программе).</w:t>
      </w:r>
    </w:p>
    <w:p w:rsidR="00B11951" w:rsidRDefault="00B11951">
      <w:pPr>
        <w:pStyle w:val="ConsPlusNormal"/>
        <w:jc w:val="both"/>
      </w:pPr>
      <w:r>
        <w:t xml:space="preserve">(абзац введен </w:t>
      </w:r>
      <w:hyperlink r:id="rId126">
        <w:r>
          <w:rPr>
            <w:color w:val="0000FF"/>
          </w:rPr>
          <w:t>Постановлением</w:t>
        </w:r>
      </w:hyperlink>
      <w:r>
        <w:t xml:space="preserve"> Правительства РК от 01.03.2024 N 100)</w:t>
      </w:r>
    </w:p>
    <w:p w:rsidR="00B11951" w:rsidRDefault="00B11951">
      <w:pPr>
        <w:pStyle w:val="ConsPlusNormal"/>
        <w:spacing w:before="220"/>
        <w:ind w:firstLine="540"/>
        <w:jc w:val="both"/>
      </w:pPr>
      <w:hyperlink w:anchor="P2780">
        <w:r>
          <w:rPr>
            <w:color w:val="0000FF"/>
          </w:rPr>
          <w:t>Порядка</w:t>
        </w:r>
      </w:hyperlink>
      <w:r>
        <w:t xml:space="preserve"> предоставления из республиканского бюджета Республики Коми субсидий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проведение оценки и страхования имущества, передаваемого в залог по договорам займа (приложение 1.10 к Программе).</w:t>
      </w:r>
    </w:p>
    <w:p w:rsidR="00B11951" w:rsidRDefault="00B11951">
      <w:pPr>
        <w:pStyle w:val="ConsPlusNormal"/>
        <w:jc w:val="both"/>
      </w:pPr>
      <w:r>
        <w:t xml:space="preserve">(абзац введен </w:t>
      </w:r>
      <w:hyperlink r:id="rId127">
        <w:r>
          <w:rPr>
            <w:color w:val="0000FF"/>
          </w:rPr>
          <w:t>Постановлением</w:t>
        </w:r>
      </w:hyperlink>
      <w:r>
        <w:t xml:space="preserve"> Правительства РК от 01.03.2024 N 100)</w:t>
      </w:r>
    </w:p>
    <w:p w:rsidR="00B11951" w:rsidRDefault="00B11951">
      <w:pPr>
        <w:pStyle w:val="ConsPlusNormal"/>
        <w:spacing w:before="220"/>
        <w:ind w:firstLine="540"/>
        <w:jc w:val="both"/>
      </w:pPr>
      <w:hyperlink w:anchor="P2897">
        <w:r>
          <w:rPr>
            <w:color w:val="0000FF"/>
          </w:rPr>
          <w:t>Порядка</w:t>
        </w:r>
      </w:hyperlink>
      <w:r>
        <w:t xml:space="preserve"> предоставления субсидий из республиканского бюджета Республики Коми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по привлечению гарантий и поручительств региональных гарантийных организаций (приложение 1.11 к Программе).</w:t>
      </w:r>
    </w:p>
    <w:p w:rsidR="00B11951" w:rsidRDefault="00B11951">
      <w:pPr>
        <w:pStyle w:val="ConsPlusNormal"/>
        <w:jc w:val="both"/>
      </w:pPr>
      <w:r>
        <w:t xml:space="preserve">(абзац введен </w:t>
      </w:r>
      <w:hyperlink r:id="rId128">
        <w:r>
          <w:rPr>
            <w:color w:val="0000FF"/>
          </w:rPr>
          <w:t>Постановлением</w:t>
        </w:r>
      </w:hyperlink>
      <w:r>
        <w:t xml:space="preserve"> Правительства РК от 01.03.2024 N 100)</w:t>
      </w:r>
    </w:p>
    <w:p w:rsidR="00B11951" w:rsidRDefault="00B11951">
      <w:pPr>
        <w:pStyle w:val="ConsPlusNormal"/>
        <w:spacing w:before="220"/>
        <w:ind w:firstLine="540"/>
        <w:jc w:val="both"/>
      </w:pPr>
      <w:hyperlink w:anchor="P3013">
        <w:r>
          <w:rPr>
            <w:color w:val="0000FF"/>
          </w:rPr>
          <w:t>Порядка</w:t>
        </w:r>
      </w:hyperlink>
      <w:r>
        <w:t xml:space="preserve"> определения объема и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деятельность которых связана с оказанием комплекса услуг, сервисов и мер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а также лицам, планирующим начать предпринимательскую деятельность (приложение 1.12 к Программе).</w:t>
      </w:r>
    </w:p>
    <w:p w:rsidR="00B11951" w:rsidRDefault="00B11951">
      <w:pPr>
        <w:pStyle w:val="ConsPlusNormal"/>
        <w:jc w:val="both"/>
      </w:pPr>
      <w:r>
        <w:t xml:space="preserve">(абзац введен </w:t>
      </w:r>
      <w:hyperlink r:id="rId129">
        <w:r>
          <w:rPr>
            <w:color w:val="0000FF"/>
          </w:rPr>
          <w:t>Постановлением</w:t>
        </w:r>
      </w:hyperlink>
      <w:r>
        <w:t xml:space="preserve"> Правительства РК от 01.03.2024 N 100)</w:t>
      </w:r>
    </w:p>
    <w:p w:rsidR="00B11951" w:rsidRDefault="00B11951">
      <w:pPr>
        <w:pStyle w:val="ConsPlusNormal"/>
        <w:spacing w:before="220"/>
        <w:ind w:firstLine="540"/>
        <w:jc w:val="both"/>
      </w:pPr>
      <w:hyperlink w:anchor="P3186">
        <w:r>
          <w:rPr>
            <w:color w:val="0000FF"/>
          </w:rPr>
          <w:t>Правил</w:t>
        </w:r>
      </w:hyperlink>
      <w:r>
        <w:t xml:space="preserve"> определения объема и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деятельность которых связана с позиционированием и продвижением Республики Коми на туристском рынке (приложение 1.13 к Программе).</w:t>
      </w:r>
    </w:p>
    <w:p w:rsidR="00B11951" w:rsidRDefault="00B11951">
      <w:pPr>
        <w:pStyle w:val="ConsPlusNormal"/>
        <w:jc w:val="both"/>
      </w:pPr>
      <w:r>
        <w:t xml:space="preserve">(абзац введен </w:t>
      </w:r>
      <w:hyperlink r:id="rId130">
        <w:r>
          <w:rPr>
            <w:color w:val="0000FF"/>
          </w:rPr>
          <w:t>Постановлением</w:t>
        </w:r>
      </w:hyperlink>
      <w:r>
        <w:t xml:space="preserve"> Правительства РК от 01.03.2024 N 100)</w:t>
      </w:r>
    </w:p>
    <w:p w:rsidR="00B11951" w:rsidRDefault="00B11951">
      <w:pPr>
        <w:pStyle w:val="ConsPlusNormal"/>
        <w:spacing w:before="220"/>
        <w:ind w:firstLine="540"/>
        <w:jc w:val="both"/>
      </w:pPr>
      <w:hyperlink w:anchor="P3400">
        <w:r>
          <w:rPr>
            <w:color w:val="0000FF"/>
          </w:rPr>
          <w:t>Порядка</w:t>
        </w:r>
      </w:hyperlink>
      <w:r>
        <w:t xml:space="preserve"> предоставления грантов Правительства Республики Коми в форме субсидий на финансовое обеспечение проектов в сферах науки, технологий и инноваций (приложение 1.14 к Программе).</w:t>
      </w:r>
    </w:p>
    <w:p w:rsidR="00B11951" w:rsidRDefault="00B11951">
      <w:pPr>
        <w:pStyle w:val="ConsPlusNormal"/>
        <w:jc w:val="both"/>
      </w:pPr>
      <w:r>
        <w:t xml:space="preserve">(абзац введен </w:t>
      </w:r>
      <w:hyperlink r:id="rId131">
        <w:r>
          <w:rPr>
            <w:color w:val="0000FF"/>
          </w:rPr>
          <w:t>Постановлением</w:t>
        </w:r>
      </w:hyperlink>
      <w:r>
        <w:t xml:space="preserve"> Правительства РК от 01.03.2024 N 100)</w:t>
      </w:r>
    </w:p>
    <w:p w:rsidR="00B11951" w:rsidRDefault="00B11951">
      <w:pPr>
        <w:pStyle w:val="ConsPlusNormal"/>
        <w:spacing w:before="220"/>
        <w:ind w:firstLine="540"/>
        <w:jc w:val="both"/>
      </w:pPr>
      <w:hyperlink w:anchor="P3758">
        <w:r>
          <w:rPr>
            <w:color w:val="0000FF"/>
          </w:rPr>
          <w:t>Порядка</w:t>
        </w:r>
      </w:hyperlink>
      <w:r>
        <w:t xml:space="preserve"> определения объема и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осуществляющим функции управляющей компании Республики Коми в соответствии с </w:t>
      </w:r>
      <w:hyperlink r:id="rId132">
        <w:r>
          <w:rPr>
            <w:color w:val="0000FF"/>
          </w:rPr>
          <w:t>частью 1 статьи 6</w:t>
        </w:r>
      </w:hyperlink>
      <w:r>
        <w:t xml:space="preserve"> Федерального закона "О государственной поддержке предпринимательской деятельности в Арктической зоне Российской Федерации" по оказанию методической, консультационной и информационной поддержки индивидуальным предпринимателям и организациям, реализующим и (или) планирующим к реализации инвестиционные проекты (приложение 1.15 к Программе).</w:t>
      </w:r>
    </w:p>
    <w:p w:rsidR="00B11951" w:rsidRDefault="00B11951">
      <w:pPr>
        <w:pStyle w:val="ConsPlusNormal"/>
        <w:jc w:val="both"/>
      </w:pPr>
      <w:r>
        <w:t xml:space="preserve">(абзац введен </w:t>
      </w:r>
      <w:hyperlink r:id="rId133">
        <w:r>
          <w:rPr>
            <w:color w:val="0000FF"/>
          </w:rPr>
          <w:t>Постановлением</w:t>
        </w:r>
      </w:hyperlink>
      <w:r>
        <w:t xml:space="preserve"> Правительства РК от 01.03.2024 N 100)</w:t>
      </w:r>
    </w:p>
    <w:p w:rsidR="00B11951" w:rsidRDefault="00B11951">
      <w:pPr>
        <w:pStyle w:val="ConsPlusNormal"/>
        <w:spacing w:before="220"/>
        <w:ind w:firstLine="540"/>
        <w:jc w:val="both"/>
      </w:pPr>
      <w:hyperlink w:anchor="P3979">
        <w:r>
          <w:rPr>
            <w:color w:val="0000FF"/>
          </w:rPr>
          <w:t>Правил</w:t>
        </w:r>
      </w:hyperlink>
      <w:r>
        <w:t xml:space="preserve"> определения объема и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осуществляющим функции по принципу "одного окна" в сфере инвестиционной деятельности (приложение 1.16 к Программе).</w:t>
      </w:r>
    </w:p>
    <w:p w:rsidR="00B11951" w:rsidRDefault="00B11951">
      <w:pPr>
        <w:pStyle w:val="ConsPlusNormal"/>
        <w:jc w:val="both"/>
      </w:pPr>
      <w:r>
        <w:t xml:space="preserve">(абзац введен </w:t>
      </w:r>
      <w:hyperlink r:id="rId134">
        <w:r>
          <w:rPr>
            <w:color w:val="0000FF"/>
          </w:rPr>
          <w:t>Постановлением</w:t>
        </w:r>
      </w:hyperlink>
      <w:r>
        <w:t xml:space="preserve"> Правительства РК от 01.03.2024 N 100)</w:t>
      </w:r>
    </w:p>
    <w:p w:rsidR="00B11951" w:rsidRDefault="00B11951">
      <w:pPr>
        <w:pStyle w:val="ConsPlusNormal"/>
        <w:spacing w:before="220"/>
        <w:ind w:firstLine="540"/>
        <w:jc w:val="both"/>
      </w:pPr>
      <w:hyperlink w:anchor="P4194">
        <w:r>
          <w:rPr>
            <w:color w:val="0000FF"/>
          </w:rPr>
          <w:t>Порядка</w:t>
        </w:r>
      </w:hyperlink>
      <w:r>
        <w:t xml:space="preserve">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осуществляющим поддержку субъектов в сфере промышленности, на финансовое обеспечение их деятельности (приложение 1.17 к Программе).</w:t>
      </w:r>
    </w:p>
    <w:p w:rsidR="00B11951" w:rsidRDefault="00B11951">
      <w:pPr>
        <w:pStyle w:val="ConsPlusNormal"/>
        <w:jc w:val="both"/>
      </w:pPr>
      <w:r>
        <w:t xml:space="preserve">(абзац введен </w:t>
      </w:r>
      <w:hyperlink r:id="rId135">
        <w:r>
          <w:rPr>
            <w:color w:val="0000FF"/>
          </w:rPr>
          <w:t>Постановлением</w:t>
        </w:r>
      </w:hyperlink>
      <w:r>
        <w:t xml:space="preserve"> Правительства РК от 10.04.2024 N 167)</w:t>
      </w:r>
    </w:p>
    <w:p w:rsidR="00B11951" w:rsidRDefault="00B11951">
      <w:pPr>
        <w:pStyle w:val="ConsPlusNormal"/>
        <w:spacing w:before="220"/>
        <w:ind w:firstLine="540"/>
        <w:jc w:val="both"/>
      </w:pPr>
      <w:hyperlink w:anchor="P4403">
        <w:r>
          <w:rPr>
            <w:color w:val="0000FF"/>
          </w:rPr>
          <w:t>Порядка</w:t>
        </w:r>
      </w:hyperlink>
      <w:r>
        <w:t xml:space="preserve"> предоставления субсидий из республиканского бюджета Республики Коми на финансовое обеспечение деятельности региональных фондов развития промышленности Республики Коми, созданных в организационно-правовой форме, предусмотренной </w:t>
      </w:r>
      <w:hyperlink r:id="rId136">
        <w:r>
          <w:rPr>
            <w:color w:val="0000FF"/>
          </w:rPr>
          <w:t>частью 1 статьи 11</w:t>
        </w:r>
      </w:hyperlink>
      <w:r>
        <w:t xml:space="preserve"> Федерального закона "О промышленной политике Российской Федерации", в целях оказания поддержки промышленным предприятиям на реализацию инвестиционных проектов (приложение 1.18 к Программе).</w:t>
      </w:r>
    </w:p>
    <w:p w:rsidR="00B11951" w:rsidRDefault="00B11951">
      <w:pPr>
        <w:pStyle w:val="ConsPlusNormal"/>
        <w:jc w:val="both"/>
      </w:pPr>
      <w:r>
        <w:t xml:space="preserve">(абзац введен </w:t>
      </w:r>
      <w:hyperlink r:id="rId137">
        <w:r>
          <w:rPr>
            <w:color w:val="0000FF"/>
          </w:rPr>
          <w:t>Постановлением</w:t>
        </w:r>
      </w:hyperlink>
      <w:r>
        <w:t xml:space="preserve"> Правительства РК от 10.04.2024 N 167)</w:t>
      </w:r>
    </w:p>
    <w:p w:rsidR="00B11951" w:rsidRDefault="00B11951">
      <w:pPr>
        <w:pStyle w:val="ConsPlusNormal"/>
        <w:spacing w:before="220"/>
        <w:ind w:firstLine="540"/>
        <w:jc w:val="both"/>
      </w:pPr>
      <w:hyperlink w:anchor="P4599">
        <w:r>
          <w:rPr>
            <w:color w:val="0000FF"/>
          </w:rPr>
          <w:t>Порядка</w:t>
        </w:r>
      </w:hyperlink>
      <w:r>
        <w:t xml:space="preserve"> предоставления грантов в форме субсидий субъектам малого и среднего предпринимательства на реализацию проектов в сфере социального предпринимательства (предпринимательской деятельности) (приложение 1.19 к Программе).</w:t>
      </w:r>
    </w:p>
    <w:p w:rsidR="00B11951" w:rsidRDefault="00B11951">
      <w:pPr>
        <w:pStyle w:val="ConsPlusNormal"/>
        <w:jc w:val="both"/>
      </w:pPr>
      <w:r>
        <w:t xml:space="preserve">(абзац введен </w:t>
      </w:r>
      <w:hyperlink r:id="rId138">
        <w:r>
          <w:rPr>
            <w:color w:val="0000FF"/>
          </w:rPr>
          <w:t>Постановлением</w:t>
        </w:r>
      </w:hyperlink>
      <w:r>
        <w:t xml:space="preserve"> Правительства РК от 02.05.2024 N 201)</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2</w:t>
      </w:r>
    </w:p>
    <w:p w:rsidR="00B11951" w:rsidRDefault="00B11951">
      <w:pPr>
        <w:pStyle w:val="ConsPlusNormal"/>
        <w:jc w:val="right"/>
      </w:pPr>
      <w:r>
        <w:t>к Паспорту</w:t>
      </w:r>
    </w:p>
    <w:p w:rsidR="00B11951" w:rsidRDefault="00B11951">
      <w:pPr>
        <w:pStyle w:val="ConsPlusNormal"/>
        <w:jc w:val="right"/>
      </w:pPr>
      <w:r>
        <w:t>Государственной программы</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r>
        <w:t>СВЕДЕНИЯ</w:t>
      </w:r>
    </w:p>
    <w:p w:rsidR="00B11951" w:rsidRDefault="00B11951">
      <w:pPr>
        <w:pStyle w:val="ConsPlusTitle"/>
        <w:jc w:val="center"/>
      </w:pPr>
      <w:r>
        <w:t>О ПОРЯДКЕ СБОРА И МЕТОДИКЕ РАСЧЕТА ПОКАЗАТЕЛЕЙ</w:t>
      </w:r>
    </w:p>
    <w:p w:rsidR="00B11951" w:rsidRDefault="00B11951">
      <w:pPr>
        <w:pStyle w:val="ConsPlusTitle"/>
        <w:jc w:val="center"/>
      </w:pPr>
      <w:r>
        <w:t>ГОСУДАРСТВЕННОЙ ПРОГРАММЫ</w:t>
      </w:r>
    </w:p>
    <w:p w:rsidR="00B11951" w:rsidRDefault="00B11951">
      <w:pPr>
        <w:pStyle w:val="ConsPlusNormal"/>
      </w:pPr>
    </w:p>
    <w:p w:rsidR="00B11951" w:rsidRDefault="00B11951">
      <w:pPr>
        <w:pStyle w:val="ConsPlusNormal"/>
        <w:sectPr w:rsidR="00B1195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68"/>
        <w:gridCol w:w="1417"/>
        <w:gridCol w:w="2835"/>
        <w:gridCol w:w="4535"/>
        <w:gridCol w:w="1949"/>
      </w:tblGrid>
      <w:tr w:rsidR="00B11951">
        <w:tc>
          <w:tcPr>
            <w:tcW w:w="510" w:type="dxa"/>
          </w:tcPr>
          <w:p w:rsidR="00B11951" w:rsidRDefault="00B11951">
            <w:pPr>
              <w:pStyle w:val="ConsPlusNormal"/>
              <w:jc w:val="center"/>
            </w:pPr>
            <w:r>
              <w:lastRenderedPageBreak/>
              <w:t>N п/п</w:t>
            </w:r>
          </w:p>
        </w:tc>
        <w:tc>
          <w:tcPr>
            <w:tcW w:w="2268" w:type="dxa"/>
          </w:tcPr>
          <w:p w:rsidR="00B11951" w:rsidRDefault="00B11951">
            <w:pPr>
              <w:pStyle w:val="ConsPlusNormal"/>
              <w:jc w:val="center"/>
            </w:pPr>
            <w:r>
              <w:t>Наименование показателя</w:t>
            </w:r>
          </w:p>
        </w:tc>
        <w:tc>
          <w:tcPr>
            <w:tcW w:w="1417" w:type="dxa"/>
          </w:tcPr>
          <w:p w:rsidR="00B11951" w:rsidRDefault="00B11951">
            <w:pPr>
              <w:pStyle w:val="ConsPlusNormal"/>
              <w:jc w:val="center"/>
            </w:pPr>
            <w:r>
              <w:t>Единица измерения, периодичность</w:t>
            </w:r>
          </w:p>
        </w:tc>
        <w:tc>
          <w:tcPr>
            <w:tcW w:w="2835" w:type="dxa"/>
          </w:tcPr>
          <w:p w:rsidR="00B11951" w:rsidRDefault="00B11951">
            <w:pPr>
              <w:pStyle w:val="ConsPlusNormal"/>
              <w:jc w:val="center"/>
            </w:pPr>
            <w:r>
              <w:t>Источник информации</w:t>
            </w:r>
          </w:p>
        </w:tc>
        <w:tc>
          <w:tcPr>
            <w:tcW w:w="4535" w:type="dxa"/>
          </w:tcPr>
          <w:p w:rsidR="00B11951" w:rsidRDefault="00B11951">
            <w:pPr>
              <w:pStyle w:val="ConsPlusNormal"/>
              <w:jc w:val="center"/>
            </w:pPr>
            <w:r>
              <w:t>Методика расчета показателя</w:t>
            </w:r>
          </w:p>
        </w:tc>
        <w:tc>
          <w:tcPr>
            <w:tcW w:w="1949" w:type="dxa"/>
          </w:tcPr>
          <w:p w:rsidR="00B11951" w:rsidRDefault="00B11951">
            <w:pPr>
              <w:pStyle w:val="ConsPlusNormal"/>
              <w:jc w:val="center"/>
            </w:pPr>
            <w:r>
              <w:t>Ответственный за показатель</w:t>
            </w:r>
          </w:p>
        </w:tc>
      </w:tr>
      <w:tr w:rsidR="00B11951">
        <w:tc>
          <w:tcPr>
            <w:tcW w:w="510" w:type="dxa"/>
          </w:tcPr>
          <w:p w:rsidR="00B11951" w:rsidRDefault="00B11951">
            <w:pPr>
              <w:pStyle w:val="ConsPlusNormal"/>
              <w:jc w:val="center"/>
            </w:pPr>
            <w:r>
              <w:t>1</w:t>
            </w:r>
          </w:p>
        </w:tc>
        <w:tc>
          <w:tcPr>
            <w:tcW w:w="2268" w:type="dxa"/>
          </w:tcPr>
          <w:p w:rsidR="00B11951" w:rsidRDefault="00B11951">
            <w:pPr>
              <w:pStyle w:val="ConsPlusNormal"/>
              <w:jc w:val="center"/>
            </w:pPr>
            <w:r>
              <w:t>2</w:t>
            </w:r>
          </w:p>
        </w:tc>
        <w:tc>
          <w:tcPr>
            <w:tcW w:w="1417" w:type="dxa"/>
          </w:tcPr>
          <w:p w:rsidR="00B11951" w:rsidRDefault="00B11951">
            <w:pPr>
              <w:pStyle w:val="ConsPlusNormal"/>
              <w:jc w:val="center"/>
            </w:pPr>
            <w:r>
              <w:t>3</w:t>
            </w:r>
          </w:p>
        </w:tc>
        <w:tc>
          <w:tcPr>
            <w:tcW w:w="2835" w:type="dxa"/>
          </w:tcPr>
          <w:p w:rsidR="00B11951" w:rsidRDefault="00B11951">
            <w:pPr>
              <w:pStyle w:val="ConsPlusNormal"/>
              <w:jc w:val="center"/>
            </w:pPr>
            <w:r>
              <w:t>4</w:t>
            </w:r>
          </w:p>
        </w:tc>
        <w:tc>
          <w:tcPr>
            <w:tcW w:w="4535" w:type="dxa"/>
          </w:tcPr>
          <w:p w:rsidR="00B11951" w:rsidRDefault="00B11951">
            <w:pPr>
              <w:pStyle w:val="ConsPlusNormal"/>
              <w:jc w:val="center"/>
            </w:pPr>
            <w:r>
              <w:t>5</w:t>
            </w:r>
          </w:p>
        </w:tc>
        <w:tc>
          <w:tcPr>
            <w:tcW w:w="1949" w:type="dxa"/>
          </w:tcPr>
          <w:p w:rsidR="00B11951" w:rsidRDefault="00B11951">
            <w:pPr>
              <w:pStyle w:val="ConsPlusNormal"/>
              <w:jc w:val="center"/>
            </w:pPr>
            <w:r>
              <w:t>6</w:t>
            </w:r>
          </w:p>
        </w:tc>
      </w:tr>
      <w:tr w:rsidR="00B11951">
        <w:tc>
          <w:tcPr>
            <w:tcW w:w="510" w:type="dxa"/>
          </w:tcPr>
          <w:p w:rsidR="00B11951" w:rsidRDefault="00B11951">
            <w:pPr>
              <w:pStyle w:val="ConsPlusNormal"/>
            </w:pPr>
            <w:r>
              <w:t>1</w:t>
            </w:r>
          </w:p>
        </w:tc>
        <w:tc>
          <w:tcPr>
            <w:tcW w:w="2268" w:type="dxa"/>
          </w:tcPr>
          <w:p w:rsidR="00B11951" w:rsidRDefault="00B11951">
            <w:pPr>
              <w:pStyle w:val="ConsPlusNormal"/>
              <w:jc w:val="both"/>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c>
          <w:tcPr>
            <w:tcW w:w="1417" w:type="dxa"/>
          </w:tcPr>
          <w:p w:rsidR="00B11951" w:rsidRDefault="00B11951">
            <w:pPr>
              <w:pStyle w:val="ConsPlusNormal"/>
            </w:pPr>
            <w:r>
              <w:t>процент, ежегодно</w:t>
            </w:r>
          </w:p>
        </w:tc>
        <w:tc>
          <w:tcPr>
            <w:tcW w:w="2835" w:type="dxa"/>
          </w:tcPr>
          <w:p w:rsidR="00B11951" w:rsidRDefault="00B11951">
            <w:pPr>
              <w:pStyle w:val="ConsPlusNormal"/>
            </w:pPr>
            <w:r>
              <w:t>статистические данные, опубликованные в информационных изданиях (бюллетенях, докладах, сборниках и др.) Комистат, на официальном сайте Росстата</w:t>
            </w:r>
          </w:p>
        </w:tc>
        <w:tc>
          <w:tcPr>
            <w:tcW w:w="4535" w:type="dxa"/>
          </w:tcPr>
          <w:p w:rsidR="00B11951" w:rsidRDefault="00B11951">
            <w:pPr>
              <w:pStyle w:val="ConsPlusNormal"/>
            </w:pPr>
            <w:r>
              <w:t>методика расчета:</w:t>
            </w:r>
          </w:p>
          <w:p w:rsidR="00B11951" w:rsidRDefault="00B11951">
            <w:pPr>
              <w:pStyle w:val="ConsPlusNormal"/>
            </w:pPr>
          </w:p>
          <w:p w:rsidR="00B11951" w:rsidRDefault="00B11951">
            <w:pPr>
              <w:pStyle w:val="ConsPlusNormal"/>
            </w:pPr>
            <w:r>
              <w:rPr>
                <w:noProof/>
                <w:position w:val="-26"/>
              </w:rPr>
              <w:drawing>
                <wp:inline distT="0" distB="0" distL="0" distR="0">
                  <wp:extent cx="754380" cy="471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754380" cy="471805"/>
                          </a:xfrm>
                          <a:prstGeom prst="rect">
                            <a:avLst/>
                          </a:prstGeom>
                          <a:noFill/>
                          <a:ln>
                            <a:noFill/>
                          </a:ln>
                        </pic:spPr>
                      </pic:pic>
                    </a:graphicData>
                  </a:graphic>
                </wp:inline>
              </w:drawing>
            </w:r>
          </w:p>
          <w:p w:rsidR="00B11951" w:rsidRDefault="00B11951">
            <w:pPr>
              <w:pStyle w:val="ConsPlusNormal"/>
            </w:pPr>
          </w:p>
          <w:p w:rsidR="00B11951" w:rsidRDefault="00B11951">
            <w:pPr>
              <w:pStyle w:val="ConsPlusNormal"/>
            </w:pPr>
            <w:r>
              <w:t>где:</w:t>
            </w:r>
          </w:p>
          <w:p w:rsidR="00B11951" w:rsidRDefault="00B11951">
            <w:pPr>
              <w:pStyle w:val="ConsPlusNormal"/>
            </w:pPr>
          </w:p>
          <w:p w:rsidR="00B11951" w:rsidRDefault="00B11951">
            <w:pPr>
              <w:pStyle w:val="ConsPlusNormal"/>
            </w:pPr>
            <w:r>
              <w:rPr>
                <w:noProof/>
                <w:position w:val="-17"/>
              </w:rPr>
              <w:drawing>
                <wp:inline distT="0" distB="0" distL="0" distR="0">
                  <wp:extent cx="1561465" cy="3670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561465" cy="367030"/>
                          </a:xfrm>
                          <a:prstGeom prst="rect">
                            <a:avLst/>
                          </a:prstGeom>
                          <a:noFill/>
                          <a:ln>
                            <a:noFill/>
                          </a:ln>
                        </pic:spPr>
                      </pic:pic>
                    </a:graphicData>
                  </a:graphic>
                </wp:inline>
              </w:drawing>
            </w:r>
          </w:p>
          <w:p w:rsidR="00B11951" w:rsidRDefault="00B11951">
            <w:pPr>
              <w:pStyle w:val="ConsPlusNormal"/>
            </w:pPr>
          </w:p>
          <w:p w:rsidR="00B11951" w:rsidRDefault="00B11951">
            <w:pPr>
              <w:pStyle w:val="ConsPlusNormal"/>
            </w:pPr>
            <w:r>
              <w:t>i - показатель из набора ключевых показателей;</w:t>
            </w:r>
          </w:p>
          <w:p w:rsidR="00B11951" w:rsidRDefault="00B11951">
            <w:pPr>
              <w:pStyle w:val="ConsPlusNormal"/>
            </w:pPr>
            <w:r>
              <w:t>- фактическое значение показателя;</w:t>
            </w:r>
          </w:p>
          <w:p w:rsidR="00B11951" w:rsidRDefault="00B11951">
            <w:pPr>
              <w:pStyle w:val="ConsPlusNormal"/>
            </w:pPr>
            <w:r>
              <w:t>- прогнозное значение показателя;</w:t>
            </w:r>
          </w:p>
          <w:p w:rsidR="00B11951" w:rsidRDefault="00B11951">
            <w:pPr>
              <w:pStyle w:val="ConsPlusNormal"/>
            </w:pPr>
            <w:r>
              <w:t>n - число показателей в наборе ключевых показателей.</w:t>
            </w:r>
          </w:p>
          <w:p w:rsidR="00B11951" w:rsidRDefault="00B11951">
            <w:pPr>
              <w:pStyle w:val="ConsPlusNormal"/>
            </w:pPr>
            <w:r>
              <w:t>Показатели, участвующие в расчете:</w:t>
            </w:r>
          </w:p>
          <w:p w:rsidR="00B11951" w:rsidRDefault="00B11951">
            <w:pPr>
              <w:pStyle w:val="ConsPlusNormal"/>
            </w:pPr>
            <w:r>
              <w:t>- индекс потребительских цен на конец года (в процентах к декабрю предыдущего года);</w:t>
            </w:r>
          </w:p>
          <w:p w:rsidR="00B11951" w:rsidRDefault="00B11951">
            <w:pPr>
              <w:pStyle w:val="ConsPlusNormal"/>
            </w:pPr>
            <w:r>
              <w:t>- индекс физического объема ВРП (в процентах к предыдущему году в сопоставимых ценах);</w:t>
            </w:r>
          </w:p>
          <w:p w:rsidR="00B11951" w:rsidRDefault="00B11951">
            <w:pPr>
              <w:pStyle w:val="ConsPlusNormal"/>
            </w:pPr>
            <w:r>
              <w:t>- индекс промышленного производства (в процентах к предыдущему году в сопоставимых ценах);</w:t>
            </w:r>
          </w:p>
          <w:p w:rsidR="00B11951" w:rsidRDefault="00B11951">
            <w:pPr>
              <w:pStyle w:val="ConsPlusNormal"/>
            </w:pPr>
            <w:r>
              <w:t xml:space="preserve">- индекс производства продукции сельского </w:t>
            </w:r>
            <w:r>
              <w:lastRenderedPageBreak/>
              <w:t>хозяйства (в процентах к предыдущему году в сопоставимых ценах);</w:t>
            </w:r>
          </w:p>
          <w:p w:rsidR="00B11951" w:rsidRDefault="00B11951">
            <w:pPr>
              <w:pStyle w:val="ConsPlusNormal"/>
            </w:pPr>
            <w:r>
              <w:t>- индекс физического объема инвестиций в основной капитал (в процентах к предыдущему году в сопоставимых ценах);</w:t>
            </w:r>
          </w:p>
          <w:p w:rsidR="00B11951" w:rsidRDefault="00B11951">
            <w:pPr>
              <w:pStyle w:val="ConsPlusNormal"/>
            </w:pPr>
            <w:r>
              <w:t>- оборот розничной торговли (в процентах к предыдущему году в сопоставимых ценах);</w:t>
            </w:r>
          </w:p>
          <w:p w:rsidR="00B11951" w:rsidRDefault="00B11951">
            <w:pPr>
              <w:pStyle w:val="ConsPlusNormal"/>
            </w:pPr>
            <w:r>
              <w:t>- объем платных услуг населению (в процентах к предыдущему году в сопоставимых ценах);</w:t>
            </w:r>
          </w:p>
          <w:p w:rsidR="00B11951" w:rsidRDefault="00B11951">
            <w:pPr>
              <w:pStyle w:val="ConsPlusNormal"/>
            </w:pPr>
            <w:r>
              <w:t>- темп роста номинальной начисленной среднемесячной заработной платы работников организаций (в процентах к предыдущему году);</w:t>
            </w:r>
          </w:p>
          <w:p w:rsidR="00B11951" w:rsidRDefault="00B11951">
            <w:pPr>
              <w:pStyle w:val="ConsPlusNormal"/>
            </w:pPr>
            <w:r>
              <w:t>- реальные располагаемые денежные доходы населения (в процентах к предыдущему году);</w:t>
            </w:r>
          </w:p>
          <w:p w:rsidR="00B11951" w:rsidRDefault="00B11951">
            <w:pPr>
              <w:pStyle w:val="ConsPlusNormal"/>
            </w:pPr>
            <w:r>
              <w:t>- численность населения с денежными доходами ниже величины прожиточного минимума (процент от общей численности населения);</w:t>
            </w:r>
          </w:p>
          <w:p w:rsidR="00B11951" w:rsidRDefault="00B11951">
            <w:pPr>
              <w:pStyle w:val="ConsPlusNormal"/>
            </w:pPr>
            <w:r>
              <w:t>- уровень зарегистрированной безработицы (на конец года) (процент);</w:t>
            </w:r>
          </w:p>
          <w:p w:rsidR="00B11951" w:rsidRDefault="00B11951">
            <w:pPr>
              <w:pStyle w:val="ConsPlusNormal"/>
            </w:pPr>
            <w:r>
              <w:t>- индекс производительности труда (процент)</w:t>
            </w:r>
          </w:p>
        </w:tc>
        <w:tc>
          <w:tcPr>
            <w:tcW w:w="1949" w:type="dxa"/>
          </w:tcPr>
          <w:p w:rsidR="00B11951" w:rsidRDefault="00B11951">
            <w:pPr>
              <w:pStyle w:val="ConsPlusNormal"/>
            </w:pPr>
            <w:r>
              <w:lastRenderedPageBreak/>
              <w:t>Министерство экономического развития, промышленности и транспорта Республики Коми</w:t>
            </w:r>
          </w:p>
        </w:tc>
      </w:tr>
      <w:tr w:rsidR="00B11951">
        <w:tc>
          <w:tcPr>
            <w:tcW w:w="510" w:type="dxa"/>
          </w:tcPr>
          <w:p w:rsidR="00B11951" w:rsidRDefault="00B11951">
            <w:pPr>
              <w:pStyle w:val="ConsPlusNormal"/>
            </w:pPr>
            <w:r>
              <w:t>2</w:t>
            </w:r>
          </w:p>
        </w:tc>
        <w:tc>
          <w:tcPr>
            <w:tcW w:w="2268" w:type="dxa"/>
          </w:tcPr>
          <w:p w:rsidR="00B11951" w:rsidRDefault="00B11951">
            <w:pPr>
              <w:pStyle w:val="ConsPlusNormal"/>
              <w:jc w:val="both"/>
            </w:pPr>
            <w:r>
              <w:t>Объем инвестиций в основной капитал за счет всех источников финансирования</w:t>
            </w:r>
          </w:p>
        </w:tc>
        <w:tc>
          <w:tcPr>
            <w:tcW w:w="1417" w:type="dxa"/>
          </w:tcPr>
          <w:p w:rsidR="00B11951" w:rsidRDefault="00B11951">
            <w:pPr>
              <w:pStyle w:val="ConsPlusNormal"/>
            </w:pPr>
            <w:r>
              <w:t>млн рублей, ежегодно</w:t>
            </w:r>
          </w:p>
        </w:tc>
        <w:tc>
          <w:tcPr>
            <w:tcW w:w="2835" w:type="dxa"/>
          </w:tcPr>
          <w:p w:rsidR="00B11951" w:rsidRDefault="00B11951">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w:t>
            </w:r>
          </w:p>
        </w:tc>
        <w:tc>
          <w:tcPr>
            <w:tcW w:w="4535" w:type="dxa"/>
          </w:tcPr>
          <w:p w:rsidR="00B11951" w:rsidRDefault="00B11951">
            <w:pPr>
              <w:pStyle w:val="ConsPlusNormal"/>
            </w:pPr>
          </w:p>
        </w:tc>
        <w:tc>
          <w:tcPr>
            <w:tcW w:w="1949" w:type="dxa"/>
          </w:tcPr>
          <w:p w:rsidR="00B11951" w:rsidRDefault="00B11951">
            <w:pPr>
              <w:pStyle w:val="ConsPlusNormal"/>
            </w:pPr>
            <w:r>
              <w:t>Министерство экономического развития, промышленности и транспорта Республики Коми</w:t>
            </w:r>
          </w:p>
        </w:tc>
      </w:tr>
      <w:tr w:rsidR="00B11951">
        <w:tc>
          <w:tcPr>
            <w:tcW w:w="510" w:type="dxa"/>
          </w:tcPr>
          <w:p w:rsidR="00B11951" w:rsidRDefault="00B11951">
            <w:pPr>
              <w:pStyle w:val="ConsPlusNormal"/>
            </w:pPr>
            <w:r>
              <w:t>3</w:t>
            </w:r>
          </w:p>
        </w:tc>
        <w:tc>
          <w:tcPr>
            <w:tcW w:w="2268" w:type="dxa"/>
          </w:tcPr>
          <w:p w:rsidR="00B11951" w:rsidRDefault="00B11951">
            <w:pPr>
              <w:pStyle w:val="ConsPlusNormal"/>
              <w:jc w:val="both"/>
            </w:pPr>
            <w:r>
              <w:t xml:space="preserve">Удовлетворенность жителей Республики </w:t>
            </w:r>
            <w:r>
              <w:lastRenderedPageBreak/>
              <w:t>Коми качеством услуг в сфере выездного и внутреннего туризма, к общему числу опрошенных</w:t>
            </w:r>
          </w:p>
        </w:tc>
        <w:tc>
          <w:tcPr>
            <w:tcW w:w="1417" w:type="dxa"/>
          </w:tcPr>
          <w:p w:rsidR="00B11951" w:rsidRDefault="00B11951">
            <w:pPr>
              <w:pStyle w:val="ConsPlusNormal"/>
            </w:pPr>
            <w:r>
              <w:lastRenderedPageBreak/>
              <w:t xml:space="preserve">Процент к общему </w:t>
            </w:r>
            <w:r>
              <w:lastRenderedPageBreak/>
              <w:t>числу опрошенных</w:t>
            </w:r>
          </w:p>
        </w:tc>
        <w:tc>
          <w:tcPr>
            <w:tcW w:w="2835" w:type="dxa"/>
          </w:tcPr>
          <w:p w:rsidR="00B11951" w:rsidRDefault="00B11951">
            <w:pPr>
              <w:pStyle w:val="ConsPlusNormal"/>
            </w:pPr>
            <w:r>
              <w:lastRenderedPageBreak/>
              <w:t xml:space="preserve">Отчет по результатам оказания услуг по </w:t>
            </w:r>
            <w:r>
              <w:lastRenderedPageBreak/>
              <w:t>проведению независимого опроса населения по оценке населением эффективности деятельности органов местного самоуправления МО муниципальных, городских округов и муниципальных районов в Республике Коми</w:t>
            </w:r>
          </w:p>
        </w:tc>
        <w:tc>
          <w:tcPr>
            <w:tcW w:w="4535" w:type="dxa"/>
          </w:tcPr>
          <w:p w:rsidR="00B11951" w:rsidRDefault="00B11951">
            <w:pPr>
              <w:pStyle w:val="ConsPlusNormal"/>
            </w:pPr>
            <w:hyperlink r:id="rId141">
              <w:r>
                <w:rPr>
                  <w:color w:val="0000FF"/>
                </w:rPr>
                <w:t>Указ</w:t>
              </w:r>
            </w:hyperlink>
            <w:r>
              <w:t xml:space="preserve"> Главы Республики Коми от 16 октября 2013 г. N 125 "О Порядке организации и </w:t>
            </w:r>
            <w:r>
              <w:lastRenderedPageBreak/>
              <w:t>проведения независимого опроса населения по оценке населением эффективности деятельности органов местного самоуправления муниципальных образований муниципальных, городских округов и муниципальных районов в Республике Коми"</w:t>
            </w:r>
          </w:p>
        </w:tc>
        <w:tc>
          <w:tcPr>
            <w:tcW w:w="1949" w:type="dxa"/>
          </w:tcPr>
          <w:p w:rsidR="00B11951" w:rsidRDefault="00B11951">
            <w:pPr>
              <w:pStyle w:val="ConsPlusNormal"/>
            </w:pPr>
            <w:r>
              <w:lastRenderedPageBreak/>
              <w:t xml:space="preserve">Министерство экономического </w:t>
            </w:r>
            <w:r>
              <w:lastRenderedPageBreak/>
              <w:t>развития, промышленности и транспорта Республики Коми</w:t>
            </w:r>
          </w:p>
        </w:tc>
      </w:tr>
      <w:tr w:rsidR="00B11951">
        <w:tc>
          <w:tcPr>
            <w:tcW w:w="510" w:type="dxa"/>
          </w:tcPr>
          <w:p w:rsidR="00B11951" w:rsidRDefault="00B11951">
            <w:pPr>
              <w:pStyle w:val="ConsPlusNormal"/>
            </w:pPr>
            <w:r>
              <w:lastRenderedPageBreak/>
              <w:t>4</w:t>
            </w:r>
          </w:p>
        </w:tc>
        <w:tc>
          <w:tcPr>
            <w:tcW w:w="2268" w:type="dxa"/>
          </w:tcPr>
          <w:p w:rsidR="00B11951" w:rsidRDefault="00B11951">
            <w:pPr>
              <w:pStyle w:val="ConsPlusNormal"/>
              <w:jc w:val="both"/>
            </w:pPr>
            <w:r>
              <w:t>Индекс промышленного производства, к уровню предыдущего года</w:t>
            </w:r>
          </w:p>
        </w:tc>
        <w:tc>
          <w:tcPr>
            <w:tcW w:w="1417" w:type="dxa"/>
          </w:tcPr>
          <w:p w:rsidR="00B11951" w:rsidRDefault="00B11951">
            <w:pPr>
              <w:pStyle w:val="ConsPlusNormal"/>
            </w:pPr>
            <w:r>
              <w:t>процент, ежегодно</w:t>
            </w:r>
          </w:p>
        </w:tc>
        <w:tc>
          <w:tcPr>
            <w:tcW w:w="2835" w:type="dxa"/>
          </w:tcPr>
          <w:p w:rsidR="00B11951" w:rsidRDefault="00B11951">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Федеральной службы государственной статистики (далее - Росстат), в базе данных "Республика"</w:t>
            </w:r>
          </w:p>
        </w:tc>
        <w:tc>
          <w:tcPr>
            <w:tcW w:w="4535" w:type="dxa"/>
          </w:tcPr>
          <w:p w:rsidR="00B11951" w:rsidRDefault="00B11951">
            <w:pPr>
              <w:pStyle w:val="ConsPlusNormal"/>
            </w:pPr>
            <w:r>
              <w:t>В соответствии с официальной статистической методологией по расчету основных показателей Росстата</w:t>
            </w:r>
          </w:p>
        </w:tc>
        <w:tc>
          <w:tcPr>
            <w:tcW w:w="1949" w:type="dxa"/>
          </w:tcPr>
          <w:p w:rsidR="00B11951" w:rsidRDefault="00B11951">
            <w:pPr>
              <w:pStyle w:val="ConsPlusNormal"/>
            </w:pPr>
            <w:r>
              <w:t>Министерство экономического развития, промышленности и транспорта Республики Коми</w:t>
            </w:r>
          </w:p>
        </w:tc>
      </w:tr>
      <w:tr w:rsidR="00B11951">
        <w:tc>
          <w:tcPr>
            <w:tcW w:w="510" w:type="dxa"/>
          </w:tcPr>
          <w:p w:rsidR="00B11951" w:rsidRDefault="00B11951">
            <w:pPr>
              <w:pStyle w:val="ConsPlusNormal"/>
            </w:pPr>
            <w:r>
              <w:t>5</w:t>
            </w:r>
          </w:p>
        </w:tc>
        <w:tc>
          <w:tcPr>
            <w:tcW w:w="2268" w:type="dxa"/>
          </w:tcPr>
          <w:p w:rsidR="00B11951" w:rsidRDefault="00B11951">
            <w:pPr>
              <w:pStyle w:val="ConsPlusNormal"/>
              <w:jc w:val="both"/>
            </w:pPr>
            <w:r>
              <w:t>Доля обрабатывающих производств в объеме промышленного производства</w:t>
            </w:r>
          </w:p>
        </w:tc>
        <w:tc>
          <w:tcPr>
            <w:tcW w:w="1417" w:type="dxa"/>
          </w:tcPr>
          <w:p w:rsidR="00B11951" w:rsidRDefault="00B11951">
            <w:pPr>
              <w:pStyle w:val="ConsPlusNormal"/>
            </w:pPr>
            <w:r>
              <w:t>процент, к предыдущему году</w:t>
            </w:r>
          </w:p>
        </w:tc>
        <w:tc>
          <w:tcPr>
            <w:tcW w:w="2835" w:type="dxa"/>
          </w:tcPr>
          <w:p w:rsidR="00B11951" w:rsidRDefault="00B11951">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и в базе данных "Республика"</w:t>
            </w:r>
          </w:p>
        </w:tc>
        <w:tc>
          <w:tcPr>
            <w:tcW w:w="4535" w:type="dxa"/>
          </w:tcPr>
          <w:p w:rsidR="00B11951" w:rsidRDefault="00B11951">
            <w:pPr>
              <w:pStyle w:val="ConsPlusNormal"/>
            </w:pPr>
            <w:r>
              <w:t>В соответствии с официальной статистической методологией по расчету основных показателей Росстата</w:t>
            </w:r>
          </w:p>
        </w:tc>
        <w:tc>
          <w:tcPr>
            <w:tcW w:w="1949" w:type="dxa"/>
          </w:tcPr>
          <w:p w:rsidR="00B11951" w:rsidRDefault="00B11951">
            <w:pPr>
              <w:pStyle w:val="ConsPlusNormal"/>
            </w:pPr>
            <w:r>
              <w:t>Министерство экономического развития, промышленности и транспорта Республики Коми</w:t>
            </w:r>
          </w:p>
        </w:tc>
      </w:tr>
      <w:tr w:rsidR="00B11951">
        <w:tc>
          <w:tcPr>
            <w:tcW w:w="510" w:type="dxa"/>
          </w:tcPr>
          <w:p w:rsidR="00B11951" w:rsidRDefault="00B11951">
            <w:pPr>
              <w:pStyle w:val="ConsPlusNormal"/>
            </w:pPr>
            <w:r>
              <w:t>6</w:t>
            </w:r>
          </w:p>
        </w:tc>
        <w:tc>
          <w:tcPr>
            <w:tcW w:w="2268" w:type="dxa"/>
          </w:tcPr>
          <w:p w:rsidR="00B11951" w:rsidRDefault="00B11951">
            <w:pPr>
              <w:pStyle w:val="ConsPlusNormal"/>
              <w:jc w:val="both"/>
            </w:pPr>
            <w:r>
              <w:t xml:space="preserve">Количество научно-инновационных разработок, проектов (технологий, </w:t>
            </w:r>
            <w:r>
              <w:lastRenderedPageBreak/>
              <w:t>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c>
          <w:tcPr>
            <w:tcW w:w="1417" w:type="dxa"/>
          </w:tcPr>
          <w:p w:rsidR="00B11951" w:rsidRDefault="00B11951">
            <w:pPr>
              <w:pStyle w:val="ConsPlusNormal"/>
            </w:pPr>
            <w:r>
              <w:lastRenderedPageBreak/>
              <w:t>(единиц), ежегодно</w:t>
            </w:r>
          </w:p>
        </w:tc>
        <w:tc>
          <w:tcPr>
            <w:tcW w:w="2835" w:type="dxa"/>
          </w:tcPr>
          <w:p w:rsidR="00B11951" w:rsidRDefault="00B11951">
            <w:pPr>
              <w:pStyle w:val="ConsPlusNormal"/>
            </w:pPr>
            <w:r>
              <w:t xml:space="preserve">Информационная база данных научно-инновационных разработок и проектов (технологий, </w:t>
            </w:r>
            <w:r>
              <w:lastRenderedPageBreak/>
              <w:t>продукции, услуг), разрабатываемых и реализуемых на территории Республики Коми, размещенная на официальном сайте Министерства экономического развития, промышленности и транспорта Республики Коми</w:t>
            </w:r>
          </w:p>
        </w:tc>
        <w:tc>
          <w:tcPr>
            <w:tcW w:w="4535" w:type="dxa"/>
          </w:tcPr>
          <w:p w:rsidR="00B11951" w:rsidRDefault="00B11951">
            <w:pPr>
              <w:pStyle w:val="ConsPlusNormal"/>
            </w:pPr>
            <w:r>
              <w:lastRenderedPageBreak/>
              <w:t>Абсолютный показатель</w:t>
            </w:r>
          </w:p>
        </w:tc>
        <w:tc>
          <w:tcPr>
            <w:tcW w:w="1949" w:type="dxa"/>
          </w:tcPr>
          <w:p w:rsidR="00B11951" w:rsidRDefault="00B11951">
            <w:pPr>
              <w:pStyle w:val="ConsPlusNormal"/>
            </w:pPr>
            <w:r>
              <w:t xml:space="preserve">Министерство экономического развития, промышленности </w:t>
            </w:r>
            <w:r>
              <w:lastRenderedPageBreak/>
              <w:t>и транспорта Республики Коми</w:t>
            </w:r>
          </w:p>
        </w:tc>
      </w:tr>
      <w:tr w:rsidR="00B11951">
        <w:tc>
          <w:tcPr>
            <w:tcW w:w="510" w:type="dxa"/>
          </w:tcPr>
          <w:p w:rsidR="00B11951" w:rsidRDefault="00B11951">
            <w:pPr>
              <w:pStyle w:val="ConsPlusNormal"/>
            </w:pPr>
            <w:r>
              <w:lastRenderedPageBreak/>
              <w:t>7</w:t>
            </w:r>
          </w:p>
        </w:tc>
        <w:tc>
          <w:tcPr>
            <w:tcW w:w="2268" w:type="dxa"/>
          </w:tcPr>
          <w:p w:rsidR="00B11951" w:rsidRDefault="00B11951">
            <w:pPr>
              <w:pStyle w:val="ConsPlusNormal"/>
              <w:jc w:val="both"/>
            </w:pPr>
            <w:r>
              <w:t>Доля численности занятых в сфере МСП, включая индивидуальных предпринимателей и самозанятых, в численности занятых в Республике Коми</w:t>
            </w:r>
          </w:p>
        </w:tc>
        <w:tc>
          <w:tcPr>
            <w:tcW w:w="1417" w:type="dxa"/>
          </w:tcPr>
          <w:p w:rsidR="00B11951" w:rsidRDefault="00B11951">
            <w:pPr>
              <w:pStyle w:val="ConsPlusNormal"/>
            </w:pPr>
            <w:r>
              <w:t>процент, ежегодно</w:t>
            </w:r>
          </w:p>
        </w:tc>
        <w:tc>
          <w:tcPr>
            <w:tcW w:w="2835" w:type="dxa"/>
          </w:tcPr>
          <w:p w:rsidR="00B11951" w:rsidRDefault="00B11951">
            <w:pPr>
              <w:pStyle w:val="ConsPlusNormal"/>
            </w:pPr>
            <w:r>
              <w:t xml:space="preserve">1. Данные, публикуемые Федеральной налоговой службой России в информационно-телекоммуникационной сети "Интернет" на сайте www.nalog.gov.ru в разделе "Сведения из реестров/Единый реестр субъектов малого и среднего предпринимательства/"Статистика для национального проекта "Малое и среднее предпринимательство и </w:t>
            </w:r>
            <w:r>
              <w:lastRenderedPageBreak/>
              <w:t xml:space="preserve">поддержка индивидуальной предпринимательской инициативы"/Данные для расчета показателя "Численность занятых в сфере малого и среднего предпринимательства, включая индивидуальных предпринимателей", сформированные в соответствии с </w:t>
            </w:r>
            <w:hyperlink r:id="rId142">
              <w:r>
                <w:rPr>
                  <w:color w:val="0000FF"/>
                </w:rPr>
                <w:t>приказом</w:t>
              </w:r>
            </w:hyperlink>
            <w:r>
              <w:t xml:space="preserve"> Минэкономразвития России от 1 ноября 2022 г. N 594 "Об утверждении Методики расчета показателя "Численность занятых в сфере малого и среднего предпринимательства, включая индивидуальных предпринимателей"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B11951" w:rsidRDefault="00B11951">
            <w:pPr>
              <w:pStyle w:val="ConsPlusNormal"/>
            </w:pPr>
            <w:r>
              <w:t xml:space="preserve">1) данные по числу работников юридических лиц и индивидуальных </w:t>
            </w:r>
            <w:r>
              <w:lastRenderedPageBreak/>
              <w:t>предпринимателей (ежеквартально не позднее 15 марта (по состоянию на конец IV квартала), 15 июня (по состоянию на конец I квартала), 15 сентября (по состоянию на конец II квартала), 15 декабря (по состоянию на конец III квартала);</w:t>
            </w:r>
          </w:p>
          <w:p w:rsidR="00B11951" w:rsidRDefault="00B11951">
            <w:pPr>
              <w:pStyle w:val="ConsPlusNormal"/>
              <w:jc w:val="both"/>
            </w:pPr>
            <w:r>
              <w:t>2) данные по индивидуальным предпринимателям - субъектам малого и среднего предпринимательства (далее - субъект МСП, ежеквартально, 10 числа месяца, следующего за отчетным периодом);</w:t>
            </w:r>
          </w:p>
          <w:p w:rsidR="00B11951" w:rsidRDefault="00B11951">
            <w:pPr>
              <w:pStyle w:val="ConsPlusNormal"/>
              <w:jc w:val="both"/>
            </w:pPr>
            <w:r>
              <w:t>3) данные по налогоплательщикам на профессиональный доход, по состоянию на конец отчетного периода (ежеквартально).</w:t>
            </w:r>
          </w:p>
          <w:p w:rsidR="00B11951" w:rsidRDefault="00B11951">
            <w:pPr>
              <w:pStyle w:val="ConsPlusNormal"/>
            </w:pPr>
            <w:r>
              <w:t xml:space="preserve">2. Данные, публикуемые Федеральной службой государственной статистики в информационно-телекоммуникационной сети "Интернет" на сайте rosstat.gov.ru в разделе </w:t>
            </w:r>
            <w:r>
              <w:lastRenderedPageBreak/>
              <w:t>"Публикации", закладка "Каталог публикаций", "Информационно-аналитические материалы", "Итоги выборочного обследования рабочей силы":</w:t>
            </w:r>
          </w:p>
          <w:p w:rsidR="00B11951" w:rsidRDefault="00B11951">
            <w:pPr>
              <w:pStyle w:val="ConsPlusNormal"/>
            </w:pPr>
            <w:r>
              <w:t>- занятые в возрасте 15 лет и старше по полу и типу поселения (ежеквартально, 4-я неделя марта, 4-я неделя мая, 4-я неделя августа, 4-я неделя ноября)</w:t>
            </w:r>
          </w:p>
        </w:tc>
        <w:tc>
          <w:tcPr>
            <w:tcW w:w="4535" w:type="dxa"/>
          </w:tcPr>
          <w:p w:rsidR="00B11951" w:rsidRDefault="00B11951">
            <w:pPr>
              <w:pStyle w:val="ConsPlusNormal"/>
            </w:pPr>
            <w:r>
              <w:lastRenderedPageBreak/>
              <w:t>Методика расчета:</w:t>
            </w:r>
          </w:p>
          <w:p w:rsidR="00B11951" w:rsidRDefault="00B11951">
            <w:pPr>
              <w:pStyle w:val="ConsPlusNormal"/>
            </w:pPr>
          </w:p>
          <w:p w:rsidR="00B11951" w:rsidRDefault="00B11951">
            <w:pPr>
              <w:pStyle w:val="ConsPlusNormal"/>
            </w:pPr>
            <w:r>
              <w:t>Дмсп = Чмсп / Чз * 100, где:</w:t>
            </w:r>
          </w:p>
          <w:p w:rsidR="00B11951" w:rsidRDefault="00B11951">
            <w:pPr>
              <w:pStyle w:val="ConsPlusNormal"/>
            </w:pPr>
          </w:p>
          <w:p w:rsidR="00B11951" w:rsidRDefault="00B11951">
            <w:pPr>
              <w:pStyle w:val="ConsPlusNormal"/>
            </w:pPr>
            <w:r>
              <w:t>Дмсп - Доля численности занятых в сфере МСП, включая индивидуальных предпринимателей и самозанятых, в численности занятых в Республике Коми;</w:t>
            </w:r>
          </w:p>
          <w:p w:rsidR="00B11951" w:rsidRDefault="00B11951">
            <w:pPr>
              <w:pStyle w:val="ConsPlusNormal"/>
            </w:pPr>
            <w:r>
              <w:t>Чмсп - Численность занятых в сфере малого и среднего предпринимательства, включая индивидуальных предпринимателей и самозанятых в Республике Коми;</w:t>
            </w:r>
          </w:p>
          <w:p w:rsidR="00B11951" w:rsidRDefault="00B11951">
            <w:pPr>
              <w:pStyle w:val="ConsPlusNormal"/>
            </w:pPr>
            <w:r>
              <w:t>Чз - Занятые в возрасте 15 лет и старше по полу и типу поселения в Республике Коми</w:t>
            </w:r>
          </w:p>
        </w:tc>
        <w:tc>
          <w:tcPr>
            <w:tcW w:w="1949" w:type="dxa"/>
          </w:tcPr>
          <w:p w:rsidR="00B11951" w:rsidRDefault="00B11951">
            <w:pPr>
              <w:pStyle w:val="ConsPlusNormal"/>
            </w:pPr>
            <w:r>
              <w:t>Министерство экономического развития, промышленности и транспорта Республики Коми</w:t>
            </w:r>
          </w:p>
        </w:tc>
      </w:tr>
      <w:tr w:rsidR="00B11951">
        <w:tc>
          <w:tcPr>
            <w:tcW w:w="510" w:type="dxa"/>
          </w:tcPr>
          <w:p w:rsidR="00B11951" w:rsidRDefault="00B11951">
            <w:pPr>
              <w:pStyle w:val="ConsPlusNormal"/>
            </w:pPr>
            <w:r>
              <w:lastRenderedPageBreak/>
              <w:t>9</w:t>
            </w:r>
          </w:p>
        </w:tc>
        <w:tc>
          <w:tcPr>
            <w:tcW w:w="2268" w:type="dxa"/>
          </w:tcPr>
          <w:p w:rsidR="00B11951" w:rsidRDefault="00B11951">
            <w:pPr>
              <w:pStyle w:val="ConsPlusNormal"/>
              <w:jc w:val="both"/>
            </w:pPr>
            <w:r>
              <w:t>Численность занятых в сфере малого и среднего предпринимательства, включая индивидуальных предпринимателей и самозанятых</w:t>
            </w:r>
          </w:p>
        </w:tc>
        <w:tc>
          <w:tcPr>
            <w:tcW w:w="1417" w:type="dxa"/>
          </w:tcPr>
          <w:p w:rsidR="00B11951" w:rsidRDefault="00B11951">
            <w:pPr>
              <w:pStyle w:val="ConsPlusNormal"/>
            </w:pPr>
            <w:r>
              <w:t>тыс. человек, ежегодно</w:t>
            </w:r>
          </w:p>
        </w:tc>
        <w:tc>
          <w:tcPr>
            <w:tcW w:w="2835" w:type="dxa"/>
          </w:tcPr>
          <w:p w:rsidR="00B11951" w:rsidRDefault="00B11951">
            <w:pPr>
              <w:pStyle w:val="ConsPlusNormal"/>
            </w:pPr>
            <w:r>
              <w:t xml:space="preserve">Данные, публикуемые Федеральной налоговой службой России в информационно-телекоммуникационной сети "Интернет" на сайте www.nalog.gov.ru в разделе "Сведения из реестров/Единый реестр субъектов малого и среднего предпринимательства/"Статистика для национального проекта "Малое и среднее предпринимательство и поддержка индивидуальной предпринимательской инициативы"/Данные для расчета показателя "Численность занятых в </w:t>
            </w:r>
            <w:r>
              <w:lastRenderedPageBreak/>
              <w:t xml:space="preserve">сфере малого и среднего предпринимательства, включая индивидуальных предпринимателей", сформированные в соответствии с </w:t>
            </w:r>
            <w:hyperlink r:id="rId143">
              <w:r>
                <w:rPr>
                  <w:color w:val="0000FF"/>
                </w:rPr>
                <w:t>постановлением</w:t>
              </w:r>
            </w:hyperlink>
            <w:r>
              <w:t xml:space="preserve"> Правительства Российской Федерации от 3 апреля 2021 г. N 542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w:t>
            </w:r>
          </w:p>
          <w:p w:rsidR="00B11951" w:rsidRDefault="00B11951">
            <w:pPr>
              <w:pStyle w:val="ConsPlusNormal"/>
            </w:pPr>
            <w:r>
              <w:t xml:space="preserve">1) данные по числу работников юридических лиц и индивидуальных предпринимателей (ежеквартально не позднее 15 марта (по состоянию на конец IV квартала), 15 июня </w:t>
            </w:r>
            <w:r>
              <w:lastRenderedPageBreak/>
              <w:t>(по состоянию на конец I квартала), 15 сентября (по состоянию на конец II квартала), 15 декабря (по состоянию на конец III квартала);</w:t>
            </w:r>
          </w:p>
          <w:p w:rsidR="00B11951" w:rsidRDefault="00B11951">
            <w:pPr>
              <w:pStyle w:val="ConsPlusNormal"/>
              <w:jc w:val="both"/>
            </w:pPr>
            <w:r>
              <w:t>2) данные по индивидуальным предпринимателям - субъектам малого и среднего предпринимательства (далее - субъект МСП, ежеквартально, 10 числа месяца, следующего за отчетным периодом);</w:t>
            </w:r>
          </w:p>
          <w:p w:rsidR="00B11951" w:rsidRDefault="00B11951">
            <w:pPr>
              <w:pStyle w:val="ConsPlusNormal"/>
            </w:pPr>
            <w:r>
              <w:t>3) данные по налогоплательщикам на профессиональный доход, по состоянию на конец отчетного периода (ежеквартально)</w:t>
            </w:r>
          </w:p>
        </w:tc>
        <w:tc>
          <w:tcPr>
            <w:tcW w:w="4535" w:type="dxa"/>
          </w:tcPr>
          <w:p w:rsidR="00B11951" w:rsidRDefault="00B11951">
            <w:pPr>
              <w:pStyle w:val="ConsPlusNormal"/>
            </w:pPr>
            <w:r>
              <w:lastRenderedPageBreak/>
              <w:t>Методика расчета:</w:t>
            </w:r>
          </w:p>
          <w:p w:rsidR="00B11951" w:rsidRDefault="00B11951">
            <w:pPr>
              <w:pStyle w:val="ConsPlusNormal"/>
            </w:pPr>
          </w:p>
          <w:p w:rsidR="00B11951" w:rsidRDefault="00B11951">
            <w:pPr>
              <w:pStyle w:val="ConsPlusNormal"/>
            </w:pPr>
            <w:r>
              <w:t>Ч = ЧРЮЛ + ЧРИП + ИПМСП(УН) + НПНПД(УН), где:</w:t>
            </w:r>
          </w:p>
          <w:p w:rsidR="00B11951" w:rsidRDefault="00B11951">
            <w:pPr>
              <w:pStyle w:val="ConsPlusNormal"/>
            </w:pPr>
          </w:p>
          <w:p w:rsidR="00B11951" w:rsidRDefault="00B11951">
            <w:pPr>
              <w:pStyle w:val="ConsPlusNormal"/>
            </w:pPr>
            <w:r>
              <w:t>ЧРЮЛ - число работников юридических лиц, человек;</w:t>
            </w:r>
          </w:p>
          <w:p w:rsidR="00B11951" w:rsidRDefault="00B11951">
            <w:pPr>
              <w:pStyle w:val="ConsPlusNormal"/>
            </w:pPr>
            <w:r>
              <w:t>ЧРИП - число работников индивидуальных предпринимателей, человек;</w:t>
            </w:r>
          </w:p>
          <w:p w:rsidR="00B11951" w:rsidRDefault="00B11951">
            <w:pPr>
              <w:pStyle w:val="ConsPlusNormal"/>
            </w:pPr>
            <w:r>
              <w:t>ИПМСП(УН) - число уникальных индивидуальных предпринимателей - субъектов малого и среднего предпринимательства, человек;</w:t>
            </w:r>
          </w:p>
          <w:p w:rsidR="00B11951" w:rsidRDefault="00B11951">
            <w:pPr>
              <w:pStyle w:val="ConsPlusNormal"/>
            </w:pPr>
            <w:r>
              <w:t>НПНПД(УН) - число уникальных налогоплательщиков налога на профессиональный доход, человек</w:t>
            </w:r>
          </w:p>
        </w:tc>
        <w:tc>
          <w:tcPr>
            <w:tcW w:w="1949" w:type="dxa"/>
          </w:tcPr>
          <w:p w:rsidR="00B11951" w:rsidRDefault="00B11951">
            <w:pPr>
              <w:pStyle w:val="ConsPlusNormal"/>
            </w:pPr>
            <w:r>
              <w:t>Министерство экономического развития, промышленности и транспорта Республики Коми</w:t>
            </w:r>
          </w:p>
        </w:tc>
      </w:tr>
    </w:tbl>
    <w:p w:rsidR="00B11951" w:rsidRDefault="00B11951">
      <w:pPr>
        <w:pStyle w:val="ConsPlusNormal"/>
        <w:sectPr w:rsidR="00B11951">
          <w:pgSz w:w="16838" w:h="11905" w:orient="landscape"/>
          <w:pgMar w:top="1701" w:right="1134" w:bottom="850" w:left="1134" w:header="0" w:footer="0" w:gutter="0"/>
          <w:cols w:space="720"/>
          <w:titlePg/>
        </w:sectPr>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3</w:t>
      </w:r>
    </w:p>
    <w:p w:rsidR="00B11951" w:rsidRDefault="00B11951">
      <w:pPr>
        <w:pStyle w:val="ConsPlusNormal"/>
        <w:jc w:val="right"/>
      </w:pPr>
      <w:r>
        <w:t>к Паспорту</w:t>
      </w:r>
    </w:p>
    <w:p w:rsidR="00B11951" w:rsidRDefault="00B11951">
      <w:pPr>
        <w:pStyle w:val="ConsPlusNormal"/>
        <w:jc w:val="right"/>
      </w:pPr>
      <w:r>
        <w:t>Государственной программы</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r>
        <w:t>ПЕРЕЧЕНЬ</w:t>
      </w:r>
    </w:p>
    <w:p w:rsidR="00B11951" w:rsidRDefault="00B11951">
      <w:pPr>
        <w:pStyle w:val="ConsPlusTitle"/>
        <w:jc w:val="center"/>
      </w:pPr>
      <w:r>
        <w:t>ОБЪЕКТОВ КАПИТАЛЬНОГО СТРОИТЕЛЬСТВА</w:t>
      </w:r>
    </w:p>
    <w:p w:rsidR="00B11951" w:rsidRDefault="00B11951">
      <w:pPr>
        <w:pStyle w:val="ConsPlusTitle"/>
        <w:jc w:val="center"/>
      </w:pPr>
      <w:r>
        <w:t>(РЕШЕНИЯ ОБ ОСУЩЕСТВЛЕНИИ КАПИТАЛЬНЫХ ВЛОЖЕНИЙ)</w:t>
      </w:r>
    </w:p>
    <w:p w:rsidR="00B11951" w:rsidRDefault="00B11951">
      <w:pPr>
        <w:pStyle w:val="ConsPlusTitle"/>
        <w:jc w:val="center"/>
      </w:pPr>
      <w:r>
        <w:t>В РАМКАХ РЕАЛИЗАЦИИ ГОСУДАРСТВЕННОЙ ПРОГРАММЫ</w:t>
      </w:r>
    </w:p>
    <w:p w:rsidR="00B11951" w:rsidRDefault="00B1195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850"/>
        <w:gridCol w:w="624"/>
        <w:gridCol w:w="1077"/>
        <w:gridCol w:w="907"/>
        <w:gridCol w:w="1134"/>
        <w:gridCol w:w="737"/>
        <w:gridCol w:w="737"/>
        <w:gridCol w:w="1134"/>
      </w:tblGrid>
      <w:tr w:rsidR="00B11951">
        <w:tc>
          <w:tcPr>
            <w:tcW w:w="1814" w:type="dxa"/>
            <w:vMerge w:val="restart"/>
          </w:tcPr>
          <w:p w:rsidR="00B11951" w:rsidRDefault="00B11951">
            <w:pPr>
              <w:pStyle w:val="ConsPlusNormal"/>
              <w:jc w:val="center"/>
            </w:pPr>
            <w:r>
              <w:t>Наименование объектов</w:t>
            </w:r>
          </w:p>
        </w:tc>
        <w:tc>
          <w:tcPr>
            <w:tcW w:w="1474" w:type="dxa"/>
            <w:gridSpan w:val="2"/>
          </w:tcPr>
          <w:p w:rsidR="00B11951" w:rsidRDefault="00B11951">
            <w:pPr>
              <w:pStyle w:val="ConsPlusNormal"/>
              <w:jc w:val="center"/>
            </w:pPr>
            <w:r>
              <w:t>Мощность объекта</w:t>
            </w:r>
          </w:p>
        </w:tc>
        <w:tc>
          <w:tcPr>
            <w:tcW w:w="1077" w:type="dxa"/>
            <w:vMerge w:val="restart"/>
          </w:tcPr>
          <w:p w:rsidR="00B11951" w:rsidRDefault="00B11951">
            <w:pPr>
              <w:pStyle w:val="ConsPlusNormal"/>
              <w:jc w:val="center"/>
            </w:pPr>
            <w:r>
              <w:t>Стоимость объекта (в ценах существующих лет)</w:t>
            </w:r>
          </w:p>
        </w:tc>
        <w:tc>
          <w:tcPr>
            <w:tcW w:w="907" w:type="dxa"/>
            <w:vMerge w:val="restart"/>
          </w:tcPr>
          <w:p w:rsidR="00B11951" w:rsidRDefault="00B11951">
            <w:pPr>
              <w:pStyle w:val="ConsPlusNormal"/>
              <w:jc w:val="center"/>
            </w:pPr>
            <w:r>
              <w:t>Срок ввода в эксплуатацию/приобретения объекта</w:t>
            </w:r>
          </w:p>
        </w:tc>
        <w:tc>
          <w:tcPr>
            <w:tcW w:w="3742" w:type="dxa"/>
            <w:gridSpan w:val="4"/>
          </w:tcPr>
          <w:p w:rsidR="00B11951" w:rsidRDefault="00B11951">
            <w:pPr>
              <w:pStyle w:val="ConsPlusNormal"/>
              <w:jc w:val="center"/>
            </w:pPr>
            <w:r>
              <w:t>Объемы финансового обеспечения по годам, тыс. руб.</w:t>
            </w:r>
          </w:p>
        </w:tc>
      </w:tr>
      <w:tr w:rsidR="00B11951">
        <w:tc>
          <w:tcPr>
            <w:tcW w:w="1814" w:type="dxa"/>
            <w:vMerge/>
          </w:tcPr>
          <w:p w:rsidR="00B11951" w:rsidRDefault="00B11951">
            <w:pPr>
              <w:pStyle w:val="ConsPlusNormal"/>
            </w:pPr>
          </w:p>
        </w:tc>
        <w:tc>
          <w:tcPr>
            <w:tcW w:w="850" w:type="dxa"/>
          </w:tcPr>
          <w:p w:rsidR="00B11951" w:rsidRDefault="00B11951">
            <w:pPr>
              <w:pStyle w:val="ConsPlusNormal"/>
              <w:jc w:val="center"/>
            </w:pPr>
            <w:r>
              <w:t xml:space="preserve">Единица измерения (по </w:t>
            </w:r>
            <w:hyperlink r:id="rId144">
              <w:r>
                <w:rPr>
                  <w:color w:val="0000FF"/>
                </w:rPr>
                <w:t>ОКЕИ</w:t>
              </w:r>
            </w:hyperlink>
            <w:r>
              <w:t>)</w:t>
            </w:r>
          </w:p>
        </w:tc>
        <w:tc>
          <w:tcPr>
            <w:tcW w:w="624" w:type="dxa"/>
          </w:tcPr>
          <w:p w:rsidR="00B11951" w:rsidRDefault="00B11951">
            <w:pPr>
              <w:pStyle w:val="ConsPlusNormal"/>
              <w:jc w:val="center"/>
            </w:pPr>
            <w:r>
              <w:t>Значение</w:t>
            </w:r>
          </w:p>
        </w:tc>
        <w:tc>
          <w:tcPr>
            <w:tcW w:w="1077" w:type="dxa"/>
            <w:vMerge/>
          </w:tcPr>
          <w:p w:rsidR="00B11951" w:rsidRDefault="00B11951">
            <w:pPr>
              <w:pStyle w:val="ConsPlusNormal"/>
            </w:pPr>
          </w:p>
        </w:tc>
        <w:tc>
          <w:tcPr>
            <w:tcW w:w="907" w:type="dxa"/>
            <w:vMerge/>
          </w:tcPr>
          <w:p w:rsidR="00B11951" w:rsidRDefault="00B11951">
            <w:pPr>
              <w:pStyle w:val="ConsPlusNormal"/>
            </w:pPr>
          </w:p>
        </w:tc>
        <w:tc>
          <w:tcPr>
            <w:tcW w:w="1134" w:type="dxa"/>
          </w:tcPr>
          <w:p w:rsidR="00B11951" w:rsidRDefault="00B11951">
            <w:pPr>
              <w:pStyle w:val="ConsPlusNormal"/>
              <w:jc w:val="center"/>
            </w:pPr>
            <w:r>
              <w:t>2024</w:t>
            </w:r>
          </w:p>
        </w:tc>
        <w:tc>
          <w:tcPr>
            <w:tcW w:w="737" w:type="dxa"/>
          </w:tcPr>
          <w:p w:rsidR="00B11951" w:rsidRDefault="00B11951">
            <w:pPr>
              <w:pStyle w:val="ConsPlusNormal"/>
              <w:jc w:val="center"/>
            </w:pPr>
            <w:r>
              <w:t>2025</w:t>
            </w:r>
          </w:p>
        </w:tc>
        <w:tc>
          <w:tcPr>
            <w:tcW w:w="737" w:type="dxa"/>
          </w:tcPr>
          <w:p w:rsidR="00B11951" w:rsidRDefault="00B11951">
            <w:pPr>
              <w:pStyle w:val="ConsPlusNormal"/>
              <w:jc w:val="center"/>
            </w:pPr>
            <w:r>
              <w:t>2026</w:t>
            </w:r>
          </w:p>
        </w:tc>
        <w:tc>
          <w:tcPr>
            <w:tcW w:w="1134" w:type="dxa"/>
          </w:tcPr>
          <w:p w:rsidR="00B11951" w:rsidRDefault="00B11951">
            <w:pPr>
              <w:pStyle w:val="ConsPlusNormal"/>
              <w:jc w:val="center"/>
            </w:pPr>
            <w:r>
              <w:t>Всего</w:t>
            </w:r>
          </w:p>
        </w:tc>
      </w:tr>
      <w:tr w:rsidR="00B11951">
        <w:tc>
          <w:tcPr>
            <w:tcW w:w="1814" w:type="dxa"/>
          </w:tcPr>
          <w:p w:rsidR="00B11951" w:rsidRDefault="00B11951">
            <w:pPr>
              <w:pStyle w:val="ConsPlusNormal"/>
              <w:jc w:val="center"/>
            </w:pPr>
            <w:r>
              <w:t>1</w:t>
            </w:r>
          </w:p>
        </w:tc>
        <w:tc>
          <w:tcPr>
            <w:tcW w:w="850" w:type="dxa"/>
          </w:tcPr>
          <w:p w:rsidR="00B11951" w:rsidRDefault="00B11951">
            <w:pPr>
              <w:pStyle w:val="ConsPlusNormal"/>
              <w:jc w:val="center"/>
            </w:pPr>
            <w:r>
              <w:t>2</w:t>
            </w:r>
          </w:p>
        </w:tc>
        <w:tc>
          <w:tcPr>
            <w:tcW w:w="624" w:type="dxa"/>
          </w:tcPr>
          <w:p w:rsidR="00B11951" w:rsidRDefault="00B11951">
            <w:pPr>
              <w:pStyle w:val="ConsPlusNormal"/>
              <w:jc w:val="center"/>
            </w:pPr>
            <w:r>
              <w:t>3</w:t>
            </w:r>
          </w:p>
        </w:tc>
        <w:tc>
          <w:tcPr>
            <w:tcW w:w="1077" w:type="dxa"/>
          </w:tcPr>
          <w:p w:rsidR="00B11951" w:rsidRDefault="00B11951">
            <w:pPr>
              <w:pStyle w:val="ConsPlusNormal"/>
              <w:jc w:val="center"/>
            </w:pPr>
            <w:r>
              <w:t>4</w:t>
            </w:r>
          </w:p>
        </w:tc>
        <w:tc>
          <w:tcPr>
            <w:tcW w:w="907" w:type="dxa"/>
          </w:tcPr>
          <w:p w:rsidR="00B11951" w:rsidRDefault="00B11951">
            <w:pPr>
              <w:pStyle w:val="ConsPlusNormal"/>
              <w:jc w:val="center"/>
            </w:pPr>
            <w:r>
              <w:t>5</w:t>
            </w:r>
          </w:p>
        </w:tc>
        <w:tc>
          <w:tcPr>
            <w:tcW w:w="1134" w:type="dxa"/>
          </w:tcPr>
          <w:p w:rsidR="00B11951" w:rsidRDefault="00B11951">
            <w:pPr>
              <w:pStyle w:val="ConsPlusNormal"/>
              <w:jc w:val="center"/>
            </w:pPr>
            <w:r>
              <w:t>6</w:t>
            </w:r>
          </w:p>
        </w:tc>
        <w:tc>
          <w:tcPr>
            <w:tcW w:w="737" w:type="dxa"/>
          </w:tcPr>
          <w:p w:rsidR="00B11951" w:rsidRDefault="00B11951">
            <w:pPr>
              <w:pStyle w:val="ConsPlusNormal"/>
              <w:jc w:val="center"/>
            </w:pPr>
            <w:r>
              <w:t>7</w:t>
            </w:r>
          </w:p>
        </w:tc>
        <w:tc>
          <w:tcPr>
            <w:tcW w:w="737" w:type="dxa"/>
          </w:tcPr>
          <w:p w:rsidR="00B11951" w:rsidRDefault="00B11951">
            <w:pPr>
              <w:pStyle w:val="ConsPlusNormal"/>
              <w:jc w:val="center"/>
            </w:pPr>
            <w:r>
              <w:t>8</w:t>
            </w:r>
          </w:p>
        </w:tc>
        <w:tc>
          <w:tcPr>
            <w:tcW w:w="1134" w:type="dxa"/>
          </w:tcPr>
          <w:p w:rsidR="00B11951" w:rsidRDefault="00B11951">
            <w:pPr>
              <w:pStyle w:val="ConsPlusNormal"/>
              <w:jc w:val="center"/>
            </w:pPr>
            <w:r>
              <w:t>9</w:t>
            </w:r>
          </w:p>
        </w:tc>
      </w:tr>
      <w:tr w:rsidR="00B11951">
        <w:tc>
          <w:tcPr>
            <w:tcW w:w="1814" w:type="dxa"/>
          </w:tcPr>
          <w:p w:rsidR="00B11951" w:rsidRDefault="00B11951">
            <w:pPr>
              <w:pStyle w:val="ConsPlusNormal"/>
              <w:jc w:val="both"/>
            </w:pPr>
            <w:r>
              <w:t>Всего - республиканский бюджет РК, в том числе:</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369 000,0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369 000,0</w:t>
            </w:r>
          </w:p>
        </w:tc>
      </w:tr>
      <w:tr w:rsidR="00B11951">
        <w:tc>
          <w:tcPr>
            <w:tcW w:w="1814" w:type="dxa"/>
          </w:tcPr>
          <w:p w:rsidR="00B11951" w:rsidRDefault="00B11951">
            <w:pPr>
              <w:pStyle w:val="ConsPlusNormal"/>
              <w:jc w:val="both"/>
            </w:pPr>
            <w:r>
              <w:t>межбюджетные трансферты из федерального бюджета</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pPr>
          </w:p>
        </w:tc>
        <w:tc>
          <w:tcPr>
            <w:tcW w:w="737" w:type="dxa"/>
          </w:tcPr>
          <w:p w:rsidR="00B11951" w:rsidRDefault="00B11951">
            <w:pPr>
              <w:pStyle w:val="ConsPlusNormal"/>
            </w:pPr>
          </w:p>
        </w:tc>
        <w:tc>
          <w:tcPr>
            <w:tcW w:w="737" w:type="dxa"/>
          </w:tcPr>
          <w:p w:rsidR="00B11951" w:rsidRDefault="00B11951">
            <w:pPr>
              <w:pStyle w:val="ConsPlusNormal"/>
            </w:pPr>
          </w:p>
        </w:tc>
        <w:tc>
          <w:tcPr>
            <w:tcW w:w="1134" w:type="dxa"/>
          </w:tcPr>
          <w:p w:rsidR="00B11951" w:rsidRDefault="00B11951">
            <w:pPr>
              <w:pStyle w:val="ConsPlusNormal"/>
            </w:pPr>
          </w:p>
        </w:tc>
      </w:tr>
      <w:tr w:rsidR="00B11951">
        <w:tc>
          <w:tcPr>
            <w:tcW w:w="1814" w:type="dxa"/>
          </w:tcPr>
          <w:p w:rsidR="00B11951" w:rsidRDefault="00B11951">
            <w:pPr>
              <w:pStyle w:val="ConsPlusNormal"/>
              <w:jc w:val="both"/>
            </w:pPr>
            <w:r>
              <w:t>межбюджетные трансферты из республиканского бюджета РК бюджетам муниципальных образований</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369 000,0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369 000,0</w:t>
            </w:r>
          </w:p>
        </w:tc>
      </w:tr>
      <w:tr w:rsidR="00B11951">
        <w:tc>
          <w:tcPr>
            <w:tcW w:w="1814" w:type="dxa"/>
          </w:tcPr>
          <w:p w:rsidR="00B11951" w:rsidRDefault="00B11951">
            <w:pPr>
              <w:pStyle w:val="ConsPlusNormal"/>
              <w:jc w:val="both"/>
            </w:pPr>
            <w:r>
              <w:t>иные субсидии</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9014" w:type="dxa"/>
            <w:gridSpan w:val="9"/>
          </w:tcPr>
          <w:p w:rsidR="00B11951" w:rsidRDefault="00B11951">
            <w:pPr>
              <w:pStyle w:val="ConsPlusNormal"/>
              <w:jc w:val="both"/>
            </w:pPr>
            <w:r>
              <w:t>3.02 Ведомственный проект "Реализация инфраструктурного проекта "Строительство, реконструкция и капитальный ремонт объектов транспортной инфраструктуры в целях обеспечения связанного с ним инвестиционного проекта "Строительство туристско-рекреационного комплекса по ул. Дачная, 7/8 в городе Сыктывкаре пст. Выльтыдор"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w:t>
            </w:r>
          </w:p>
        </w:tc>
      </w:tr>
      <w:tr w:rsidR="00B11951">
        <w:tc>
          <w:tcPr>
            <w:tcW w:w="1814" w:type="dxa"/>
          </w:tcPr>
          <w:p w:rsidR="00B11951" w:rsidRDefault="00B11951">
            <w:pPr>
              <w:pStyle w:val="ConsPlusNormal"/>
              <w:jc w:val="both"/>
            </w:pPr>
            <w:r>
              <w:lastRenderedPageBreak/>
              <w:t>Всего - Республиканский бюджет РК, в том числе:</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219 000,0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219 000,0</w:t>
            </w:r>
          </w:p>
        </w:tc>
      </w:tr>
      <w:tr w:rsidR="00B11951">
        <w:tc>
          <w:tcPr>
            <w:tcW w:w="1814" w:type="dxa"/>
          </w:tcPr>
          <w:p w:rsidR="00B11951" w:rsidRDefault="00B11951">
            <w:pPr>
              <w:pStyle w:val="ConsPlusNormal"/>
              <w:jc w:val="both"/>
            </w:pPr>
            <w:r>
              <w:t>Бюджетные инвестиции</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1814" w:type="dxa"/>
          </w:tcPr>
          <w:p w:rsidR="00B11951" w:rsidRDefault="00B11951">
            <w:pPr>
              <w:pStyle w:val="ConsPlusNormal"/>
              <w:jc w:val="both"/>
            </w:pPr>
            <w:r>
              <w:t>межбюджетные трансферты федерального бюджета</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1814" w:type="dxa"/>
          </w:tcPr>
          <w:p w:rsidR="00B11951" w:rsidRDefault="00B11951">
            <w:pPr>
              <w:pStyle w:val="ConsPlusNormal"/>
              <w:jc w:val="both"/>
            </w:pPr>
            <w:r>
              <w:t>межбюджетные трансферты из республиканского бюджета бюджетам муниципальных образований</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219 000,0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219 000,0</w:t>
            </w:r>
          </w:p>
        </w:tc>
      </w:tr>
      <w:tr w:rsidR="00B11951">
        <w:tc>
          <w:tcPr>
            <w:tcW w:w="1814" w:type="dxa"/>
          </w:tcPr>
          <w:p w:rsidR="00B11951" w:rsidRDefault="00B11951">
            <w:pPr>
              <w:pStyle w:val="ConsPlusNormal"/>
              <w:jc w:val="both"/>
            </w:pPr>
            <w:r>
              <w:t>иные субсидии</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9014" w:type="dxa"/>
            <w:gridSpan w:val="9"/>
          </w:tcPr>
          <w:p w:rsidR="00B11951" w:rsidRDefault="00B11951">
            <w:pPr>
              <w:pStyle w:val="ConsPlusNormal"/>
              <w:jc w:val="both"/>
            </w:pPr>
            <w:r>
              <w:t>Министерство строительства и жилищно-коммунального хозяйства Республики Коми</w:t>
            </w:r>
          </w:p>
        </w:tc>
      </w:tr>
      <w:tr w:rsidR="00B11951">
        <w:tc>
          <w:tcPr>
            <w:tcW w:w="9014" w:type="dxa"/>
            <w:gridSpan w:val="9"/>
          </w:tcPr>
          <w:p w:rsidR="00B11951" w:rsidRDefault="00B11951">
            <w:pPr>
              <w:pStyle w:val="ConsPlusNormal"/>
              <w:jc w:val="both"/>
            </w:pPr>
            <w:r>
              <w:t>Реконструкция на участке автодороги ул. Механическая пст Выльтыдор, от автомобильной дороги Сыктывкар - Троицко-Печорск до ул. Олега Кошевого, протяженностью примерно 1100 м</w:t>
            </w:r>
          </w:p>
        </w:tc>
      </w:tr>
      <w:tr w:rsidR="00B11951">
        <w:tc>
          <w:tcPr>
            <w:tcW w:w="1814" w:type="dxa"/>
          </w:tcPr>
          <w:p w:rsidR="00B11951" w:rsidRDefault="00B11951">
            <w:pPr>
              <w:pStyle w:val="ConsPlusNormal"/>
              <w:jc w:val="both"/>
            </w:pPr>
            <w:r>
              <w:t>Всего - республиканский бюджет РК, в том числе:</w:t>
            </w:r>
          </w:p>
        </w:tc>
        <w:tc>
          <w:tcPr>
            <w:tcW w:w="850" w:type="dxa"/>
          </w:tcPr>
          <w:p w:rsidR="00B11951" w:rsidRDefault="00B11951">
            <w:pPr>
              <w:pStyle w:val="ConsPlusNormal"/>
              <w:jc w:val="center"/>
            </w:pPr>
            <w:r>
              <w:t>Определяется проектом</w:t>
            </w:r>
          </w:p>
        </w:tc>
        <w:tc>
          <w:tcPr>
            <w:tcW w:w="624" w:type="dxa"/>
          </w:tcPr>
          <w:p w:rsidR="00B11951" w:rsidRDefault="00B11951">
            <w:pPr>
              <w:pStyle w:val="ConsPlusNormal"/>
              <w:jc w:val="center"/>
            </w:pPr>
            <w:r>
              <w:t>Определяется проектом</w:t>
            </w:r>
          </w:p>
        </w:tc>
        <w:tc>
          <w:tcPr>
            <w:tcW w:w="1077" w:type="dxa"/>
          </w:tcPr>
          <w:p w:rsidR="00B11951" w:rsidRDefault="00B11951">
            <w:pPr>
              <w:pStyle w:val="ConsPlusNormal"/>
              <w:jc w:val="center"/>
            </w:pPr>
            <w:r>
              <w:t>99 000,0</w:t>
            </w:r>
          </w:p>
        </w:tc>
        <w:tc>
          <w:tcPr>
            <w:tcW w:w="907" w:type="dxa"/>
          </w:tcPr>
          <w:p w:rsidR="00B11951" w:rsidRDefault="00B11951">
            <w:pPr>
              <w:pStyle w:val="ConsPlusNormal"/>
              <w:jc w:val="center"/>
            </w:pPr>
            <w:r>
              <w:t>2024 (ввод в эксплуатацию)</w:t>
            </w:r>
          </w:p>
        </w:tc>
        <w:tc>
          <w:tcPr>
            <w:tcW w:w="1134" w:type="dxa"/>
          </w:tcPr>
          <w:p w:rsidR="00B11951" w:rsidRDefault="00B11951">
            <w:pPr>
              <w:pStyle w:val="ConsPlusNormal"/>
              <w:jc w:val="center"/>
            </w:pPr>
            <w:r>
              <w:t>99 000,0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99 000,0</w:t>
            </w:r>
          </w:p>
        </w:tc>
      </w:tr>
      <w:tr w:rsidR="00B11951">
        <w:tc>
          <w:tcPr>
            <w:tcW w:w="1814" w:type="dxa"/>
          </w:tcPr>
          <w:p w:rsidR="00B11951" w:rsidRDefault="00B11951">
            <w:pPr>
              <w:pStyle w:val="ConsPlusNormal"/>
              <w:jc w:val="both"/>
            </w:pPr>
            <w:r>
              <w:t>Бюджетные инвестиции</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1814" w:type="dxa"/>
          </w:tcPr>
          <w:p w:rsidR="00B11951" w:rsidRDefault="00B11951">
            <w:pPr>
              <w:pStyle w:val="ConsPlusNormal"/>
              <w:jc w:val="both"/>
            </w:pPr>
            <w:r>
              <w:t>межбюджетные трансферты федерального бюджета</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1814" w:type="dxa"/>
          </w:tcPr>
          <w:p w:rsidR="00B11951" w:rsidRDefault="00B11951">
            <w:pPr>
              <w:pStyle w:val="ConsPlusNormal"/>
              <w:jc w:val="both"/>
            </w:pPr>
            <w:r>
              <w:t>межбюджетные трансферты из республиканского бюджета бюджетам муниципальных образований</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99 000,0</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99 000,0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99 000,0</w:t>
            </w:r>
          </w:p>
        </w:tc>
      </w:tr>
      <w:tr w:rsidR="00B11951">
        <w:tc>
          <w:tcPr>
            <w:tcW w:w="9014" w:type="dxa"/>
            <w:gridSpan w:val="9"/>
          </w:tcPr>
          <w:p w:rsidR="00B11951" w:rsidRDefault="00B11951">
            <w:pPr>
              <w:pStyle w:val="ConsPlusNormal"/>
              <w:jc w:val="both"/>
            </w:pPr>
            <w:r>
              <w:t>Строительство ул. Дачная, от ул. Олега Кошевого до Туристско-рекреационного комплекса, протяженностью примерно 800 м</w:t>
            </w:r>
          </w:p>
        </w:tc>
      </w:tr>
      <w:tr w:rsidR="00B11951">
        <w:tc>
          <w:tcPr>
            <w:tcW w:w="1814" w:type="dxa"/>
          </w:tcPr>
          <w:p w:rsidR="00B11951" w:rsidRDefault="00B11951">
            <w:pPr>
              <w:pStyle w:val="ConsPlusNormal"/>
              <w:jc w:val="both"/>
            </w:pPr>
            <w:r>
              <w:t xml:space="preserve">Всего - </w:t>
            </w:r>
            <w:r>
              <w:lastRenderedPageBreak/>
              <w:t>республиканский бюджет РК, в том числе:</w:t>
            </w:r>
          </w:p>
        </w:tc>
        <w:tc>
          <w:tcPr>
            <w:tcW w:w="850" w:type="dxa"/>
          </w:tcPr>
          <w:p w:rsidR="00B11951" w:rsidRDefault="00B11951">
            <w:pPr>
              <w:pStyle w:val="ConsPlusNormal"/>
              <w:jc w:val="center"/>
            </w:pPr>
            <w:r>
              <w:lastRenderedPageBreak/>
              <w:t>Опреде</w:t>
            </w:r>
            <w:r>
              <w:lastRenderedPageBreak/>
              <w:t>ляется проектом</w:t>
            </w:r>
          </w:p>
        </w:tc>
        <w:tc>
          <w:tcPr>
            <w:tcW w:w="624" w:type="dxa"/>
          </w:tcPr>
          <w:p w:rsidR="00B11951" w:rsidRDefault="00B11951">
            <w:pPr>
              <w:pStyle w:val="ConsPlusNormal"/>
              <w:jc w:val="center"/>
            </w:pPr>
            <w:r>
              <w:lastRenderedPageBreak/>
              <w:t>Опре</w:t>
            </w:r>
            <w:r>
              <w:lastRenderedPageBreak/>
              <w:t>деляется проектом</w:t>
            </w:r>
          </w:p>
        </w:tc>
        <w:tc>
          <w:tcPr>
            <w:tcW w:w="1077" w:type="dxa"/>
          </w:tcPr>
          <w:p w:rsidR="00B11951" w:rsidRDefault="00B11951">
            <w:pPr>
              <w:pStyle w:val="ConsPlusNormal"/>
              <w:jc w:val="center"/>
            </w:pPr>
            <w:r>
              <w:lastRenderedPageBreak/>
              <w:t>120 000,0</w:t>
            </w:r>
          </w:p>
        </w:tc>
        <w:tc>
          <w:tcPr>
            <w:tcW w:w="907" w:type="dxa"/>
          </w:tcPr>
          <w:p w:rsidR="00B11951" w:rsidRDefault="00B11951">
            <w:pPr>
              <w:pStyle w:val="ConsPlusNormal"/>
              <w:jc w:val="center"/>
            </w:pPr>
            <w:r>
              <w:t xml:space="preserve">2024 </w:t>
            </w:r>
            <w:r>
              <w:lastRenderedPageBreak/>
              <w:t>(ввод в эксплуатацию)</w:t>
            </w:r>
          </w:p>
        </w:tc>
        <w:tc>
          <w:tcPr>
            <w:tcW w:w="1134" w:type="dxa"/>
          </w:tcPr>
          <w:p w:rsidR="00B11951" w:rsidRDefault="00B11951">
            <w:pPr>
              <w:pStyle w:val="ConsPlusNormal"/>
              <w:jc w:val="center"/>
            </w:pPr>
            <w:r>
              <w:lastRenderedPageBreak/>
              <w:t>120 000,0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120 000,0</w:t>
            </w:r>
          </w:p>
        </w:tc>
      </w:tr>
      <w:tr w:rsidR="00B11951">
        <w:tc>
          <w:tcPr>
            <w:tcW w:w="1814" w:type="dxa"/>
          </w:tcPr>
          <w:p w:rsidR="00B11951" w:rsidRDefault="00B11951">
            <w:pPr>
              <w:pStyle w:val="ConsPlusNormal"/>
              <w:jc w:val="both"/>
            </w:pPr>
            <w:r>
              <w:t>бюджетные инвестиции</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1814" w:type="dxa"/>
          </w:tcPr>
          <w:p w:rsidR="00B11951" w:rsidRDefault="00B11951">
            <w:pPr>
              <w:pStyle w:val="ConsPlusNormal"/>
              <w:jc w:val="both"/>
            </w:pPr>
            <w:r>
              <w:t>межбюджетные трансферты федерального бюджета</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1814" w:type="dxa"/>
          </w:tcPr>
          <w:p w:rsidR="00B11951" w:rsidRDefault="00B11951">
            <w:pPr>
              <w:pStyle w:val="ConsPlusNormal"/>
              <w:jc w:val="both"/>
            </w:pPr>
            <w:r>
              <w:t>межбюджетные трансферты из республиканского бюджета бюджетам муниципальных образований</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120 000,0</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120 000,0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120 000,0</w:t>
            </w:r>
          </w:p>
        </w:tc>
      </w:tr>
      <w:tr w:rsidR="00B11951">
        <w:tc>
          <w:tcPr>
            <w:tcW w:w="9014" w:type="dxa"/>
            <w:gridSpan w:val="9"/>
          </w:tcPr>
          <w:p w:rsidR="00B11951" w:rsidRDefault="00B11951">
            <w:pPr>
              <w:pStyle w:val="ConsPlusNormal"/>
              <w:jc w:val="both"/>
            </w:pPr>
            <w:r>
              <w:t>3.04 Ведомственный проект "Реализация инфраструктурного проекта "Реконструкция и капитальный ремонт автодорог в целях обеспечения связанного с ним инвестиционного проекта "Строительство завода по производству фанерных плит V-260 тыс. куб.м/год готовой продукции",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w:t>
            </w:r>
          </w:p>
        </w:tc>
      </w:tr>
      <w:tr w:rsidR="00B11951">
        <w:tc>
          <w:tcPr>
            <w:tcW w:w="1814" w:type="dxa"/>
          </w:tcPr>
          <w:p w:rsidR="00B11951" w:rsidRDefault="00B11951">
            <w:pPr>
              <w:pStyle w:val="ConsPlusNormal"/>
              <w:jc w:val="both"/>
            </w:pPr>
            <w:r>
              <w:t>Всего - республиканский бюджет РК, в том числе:</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150 000,0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150 000,0</w:t>
            </w:r>
          </w:p>
        </w:tc>
      </w:tr>
      <w:tr w:rsidR="00B11951">
        <w:tc>
          <w:tcPr>
            <w:tcW w:w="1814" w:type="dxa"/>
          </w:tcPr>
          <w:p w:rsidR="00B11951" w:rsidRDefault="00B11951">
            <w:pPr>
              <w:pStyle w:val="ConsPlusNormal"/>
              <w:jc w:val="both"/>
            </w:pPr>
            <w:r>
              <w:t>Бюджетные инвестиции</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1814" w:type="dxa"/>
          </w:tcPr>
          <w:p w:rsidR="00B11951" w:rsidRDefault="00B11951">
            <w:pPr>
              <w:pStyle w:val="ConsPlusNormal"/>
              <w:jc w:val="both"/>
            </w:pPr>
            <w:r>
              <w:t>межбюджетные трансферты федерального бюджета</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1814" w:type="dxa"/>
          </w:tcPr>
          <w:p w:rsidR="00B11951" w:rsidRDefault="00B11951">
            <w:pPr>
              <w:pStyle w:val="ConsPlusNormal"/>
              <w:jc w:val="both"/>
            </w:pPr>
            <w:r>
              <w:t>межбюджетные трансферты из республиканского бюджета бюджетам муниципальных образований</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150 000,0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150 000,0</w:t>
            </w:r>
          </w:p>
        </w:tc>
      </w:tr>
      <w:tr w:rsidR="00B11951">
        <w:tc>
          <w:tcPr>
            <w:tcW w:w="1814" w:type="dxa"/>
          </w:tcPr>
          <w:p w:rsidR="00B11951" w:rsidRDefault="00B11951">
            <w:pPr>
              <w:pStyle w:val="ConsPlusNormal"/>
              <w:jc w:val="both"/>
            </w:pPr>
            <w:r>
              <w:t>иные субсидии</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9014" w:type="dxa"/>
            <w:gridSpan w:val="9"/>
          </w:tcPr>
          <w:p w:rsidR="00B11951" w:rsidRDefault="00B11951">
            <w:pPr>
              <w:pStyle w:val="ConsPlusNormal"/>
              <w:jc w:val="both"/>
            </w:pPr>
            <w:r>
              <w:t>Министерство строительства и жилищно-коммунального хозяйства Республики Коми</w:t>
            </w:r>
          </w:p>
        </w:tc>
      </w:tr>
      <w:tr w:rsidR="00B11951">
        <w:tc>
          <w:tcPr>
            <w:tcW w:w="9014" w:type="dxa"/>
            <w:gridSpan w:val="9"/>
          </w:tcPr>
          <w:p w:rsidR="00B11951" w:rsidRDefault="00B11951">
            <w:pPr>
              <w:pStyle w:val="ConsPlusNormal"/>
              <w:jc w:val="both"/>
            </w:pPr>
            <w:r>
              <w:t>Реконструкция путепровода через железнодорожные пути на автомобильной дороге "Подъезд к п. Верхний Чов" км 0 + 385</w:t>
            </w:r>
          </w:p>
        </w:tc>
      </w:tr>
      <w:tr w:rsidR="00B11951">
        <w:tc>
          <w:tcPr>
            <w:tcW w:w="1814" w:type="dxa"/>
          </w:tcPr>
          <w:p w:rsidR="00B11951" w:rsidRDefault="00B11951">
            <w:pPr>
              <w:pStyle w:val="ConsPlusNormal"/>
              <w:jc w:val="both"/>
            </w:pPr>
            <w:r>
              <w:lastRenderedPageBreak/>
              <w:t>Всего - республиканский бюджет РК, в том числе:</w:t>
            </w:r>
          </w:p>
        </w:tc>
        <w:tc>
          <w:tcPr>
            <w:tcW w:w="850" w:type="dxa"/>
          </w:tcPr>
          <w:p w:rsidR="00B11951" w:rsidRDefault="00B11951">
            <w:pPr>
              <w:pStyle w:val="ConsPlusNormal"/>
              <w:jc w:val="center"/>
            </w:pPr>
            <w:r>
              <w:t>Определяется проектом</w:t>
            </w:r>
          </w:p>
        </w:tc>
        <w:tc>
          <w:tcPr>
            <w:tcW w:w="624" w:type="dxa"/>
          </w:tcPr>
          <w:p w:rsidR="00B11951" w:rsidRDefault="00B11951">
            <w:pPr>
              <w:pStyle w:val="ConsPlusNormal"/>
              <w:jc w:val="center"/>
            </w:pPr>
            <w:r>
              <w:t>Определяется проектом</w:t>
            </w:r>
          </w:p>
        </w:tc>
        <w:tc>
          <w:tcPr>
            <w:tcW w:w="1077" w:type="dxa"/>
          </w:tcPr>
          <w:p w:rsidR="00B11951" w:rsidRDefault="00B11951">
            <w:pPr>
              <w:pStyle w:val="ConsPlusNormal"/>
              <w:jc w:val="center"/>
            </w:pPr>
            <w:r>
              <w:t>150 000,0</w:t>
            </w:r>
          </w:p>
        </w:tc>
        <w:tc>
          <w:tcPr>
            <w:tcW w:w="907" w:type="dxa"/>
          </w:tcPr>
          <w:p w:rsidR="00B11951" w:rsidRDefault="00B11951">
            <w:pPr>
              <w:pStyle w:val="ConsPlusNormal"/>
              <w:jc w:val="center"/>
            </w:pPr>
            <w:r>
              <w:t>2024 (ввод в эксплуатацию)</w:t>
            </w:r>
          </w:p>
        </w:tc>
        <w:tc>
          <w:tcPr>
            <w:tcW w:w="1134" w:type="dxa"/>
          </w:tcPr>
          <w:p w:rsidR="00B11951" w:rsidRDefault="00B11951">
            <w:pPr>
              <w:pStyle w:val="ConsPlusNormal"/>
              <w:jc w:val="center"/>
            </w:pPr>
            <w:r>
              <w:t>150 000,0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150 000,0</w:t>
            </w:r>
          </w:p>
        </w:tc>
      </w:tr>
      <w:tr w:rsidR="00B11951">
        <w:tc>
          <w:tcPr>
            <w:tcW w:w="1814" w:type="dxa"/>
          </w:tcPr>
          <w:p w:rsidR="00B11951" w:rsidRDefault="00B11951">
            <w:pPr>
              <w:pStyle w:val="ConsPlusNormal"/>
              <w:jc w:val="both"/>
            </w:pPr>
            <w:r>
              <w:t>Бюджетные инвестиции</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1814" w:type="dxa"/>
          </w:tcPr>
          <w:p w:rsidR="00B11951" w:rsidRDefault="00B11951">
            <w:pPr>
              <w:pStyle w:val="ConsPlusNormal"/>
              <w:jc w:val="both"/>
            </w:pPr>
            <w:r>
              <w:t>межбюджетные трансферты федерального бюджета</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737" w:type="dxa"/>
          </w:tcPr>
          <w:p w:rsidR="00B11951" w:rsidRDefault="00B11951">
            <w:pPr>
              <w:pStyle w:val="ConsPlusNormal"/>
              <w:jc w:val="center"/>
            </w:pPr>
            <w:r>
              <w:t>-</w:t>
            </w:r>
          </w:p>
        </w:tc>
        <w:tc>
          <w:tcPr>
            <w:tcW w:w="1134" w:type="dxa"/>
          </w:tcPr>
          <w:p w:rsidR="00B11951" w:rsidRDefault="00B11951">
            <w:pPr>
              <w:pStyle w:val="ConsPlusNormal"/>
              <w:jc w:val="center"/>
            </w:pPr>
            <w:r>
              <w:t>-</w:t>
            </w:r>
          </w:p>
        </w:tc>
      </w:tr>
      <w:tr w:rsidR="00B11951">
        <w:tc>
          <w:tcPr>
            <w:tcW w:w="1814" w:type="dxa"/>
          </w:tcPr>
          <w:p w:rsidR="00B11951" w:rsidRDefault="00B11951">
            <w:pPr>
              <w:pStyle w:val="ConsPlusNormal"/>
              <w:jc w:val="both"/>
            </w:pPr>
            <w:r>
              <w:t>межбюджетные трансферты из республиканского бюджета бюджетам муниципальных образований</w:t>
            </w:r>
          </w:p>
        </w:tc>
        <w:tc>
          <w:tcPr>
            <w:tcW w:w="850" w:type="dxa"/>
          </w:tcPr>
          <w:p w:rsidR="00B11951" w:rsidRDefault="00B11951">
            <w:pPr>
              <w:pStyle w:val="ConsPlusNormal"/>
              <w:jc w:val="center"/>
            </w:pPr>
            <w:r>
              <w:t>-</w:t>
            </w:r>
          </w:p>
        </w:tc>
        <w:tc>
          <w:tcPr>
            <w:tcW w:w="624" w:type="dxa"/>
          </w:tcPr>
          <w:p w:rsidR="00B11951" w:rsidRDefault="00B11951">
            <w:pPr>
              <w:pStyle w:val="ConsPlusNormal"/>
              <w:jc w:val="center"/>
            </w:pPr>
            <w:r>
              <w:t>-</w:t>
            </w:r>
          </w:p>
        </w:tc>
        <w:tc>
          <w:tcPr>
            <w:tcW w:w="1077" w:type="dxa"/>
          </w:tcPr>
          <w:p w:rsidR="00B11951" w:rsidRDefault="00B11951">
            <w:pPr>
              <w:pStyle w:val="ConsPlusNormal"/>
              <w:jc w:val="center"/>
            </w:pPr>
            <w:r>
              <w:t>150 000,0</w:t>
            </w:r>
          </w:p>
        </w:tc>
        <w:tc>
          <w:tcPr>
            <w:tcW w:w="907" w:type="dxa"/>
          </w:tcPr>
          <w:p w:rsidR="00B11951" w:rsidRDefault="00B11951">
            <w:pPr>
              <w:pStyle w:val="ConsPlusNormal"/>
              <w:jc w:val="center"/>
            </w:pPr>
            <w:r>
              <w:t>-</w:t>
            </w:r>
          </w:p>
        </w:tc>
        <w:tc>
          <w:tcPr>
            <w:tcW w:w="1134" w:type="dxa"/>
          </w:tcPr>
          <w:p w:rsidR="00B11951" w:rsidRDefault="00B11951">
            <w:pPr>
              <w:pStyle w:val="ConsPlusNormal"/>
              <w:jc w:val="center"/>
            </w:pPr>
            <w:r>
              <w:t>150 000,0</w:t>
            </w:r>
          </w:p>
        </w:tc>
        <w:tc>
          <w:tcPr>
            <w:tcW w:w="737" w:type="dxa"/>
          </w:tcPr>
          <w:p w:rsidR="00B11951" w:rsidRDefault="00B11951">
            <w:pPr>
              <w:pStyle w:val="ConsPlusNormal"/>
              <w:jc w:val="center"/>
            </w:pPr>
            <w:r>
              <w:t>0,0</w:t>
            </w:r>
          </w:p>
        </w:tc>
        <w:tc>
          <w:tcPr>
            <w:tcW w:w="737" w:type="dxa"/>
          </w:tcPr>
          <w:p w:rsidR="00B11951" w:rsidRDefault="00B11951">
            <w:pPr>
              <w:pStyle w:val="ConsPlusNormal"/>
              <w:jc w:val="center"/>
            </w:pPr>
            <w:r>
              <w:t>0,0</w:t>
            </w:r>
          </w:p>
        </w:tc>
        <w:tc>
          <w:tcPr>
            <w:tcW w:w="1134" w:type="dxa"/>
          </w:tcPr>
          <w:p w:rsidR="00B11951" w:rsidRDefault="00B11951">
            <w:pPr>
              <w:pStyle w:val="ConsPlusNormal"/>
              <w:jc w:val="center"/>
            </w:pPr>
            <w:r>
              <w:t>150 000,0</w:t>
            </w:r>
          </w:p>
        </w:tc>
      </w:tr>
    </w:tbl>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1.1</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5" w:name="P1668"/>
      <w:bookmarkEnd w:id="5"/>
      <w:r>
        <w:t>ПРАВИЛА</w:t>
      </w:r>
    </w:p>
    <w:p w:rsidR="00B11951" w:rsidRDefault="00B11951">
      <w:pPr>
        <w:pStyle w:val="ConsPlusTitle"/>
        <w:jc w:val="center"/>
      </w:pPr>
      <w:r>
        <w:t>ПРЕДОСТАВЛЕНИЯ ИЗ РЕСПУБЛИКАНСКОГО БЮДЖЕТА РЕСПУБЛИКИ КОМИ</w:t>
      </w:r>
    </w:p>
    <w:p w:rsidR="00B11951" w:rsidRDefault="00B11951">
      <w:pPr>
        <w:pStyle w:val="ConsPlusTitle"/>
        <w:jc w:val="center"/>
      </w:pPr>
      <w:r>
        <w:t>СУБСИДИЙ НА СТРОИТЕЛЬСТВО, РЕКОНСТРУКЦИЮ, КАПИТАЛЬНЫЙ</w:t>
      </w:r>
    </w:p>
    <w:p w:rsidR="00B11951" w:rsidRDefault="00B11951">
      <w:pPr>
        <w:pStyle w:val="ConsPlusTitle"/>
        <w:jc w:val="center"/>
      </w:pPr>
      <w:r>
        <w:t>РЕМОНТ ОБЪЕКТОВ ДОРОЖНОЙ ИНФРАСТРУКТУРЫ МЕСТНОГО ЗНАЧЕНИЯ,</w:t>
      </w:r>
    </w:p>
    <w:p w:rsidR="00B11951" w:rsidRDefault="00B11951">
      <w:pPr>
        <w:pStyle w:val="ConsPlusTitle"/>
        <w:jc w:val="center"/>
      </w:pPr>
      <w:r>
        <w:t>ИСТОЧНИКОМ ФИНАНСОВОГО ОБЕСПЕЧЕНИЯ РАСХОДОВ НА РЕАЛИЗАЦИЮ</w:t>
      </w:r>
    </w:p>
    <w:p w:rsidR="00B11951" w:rsidRDefault="00B11951">
      <w:pPr>
        <w:pStyle w:val="ConsPlusTitle"/>
        <w:jc w:val="center"/>
      </w:pPr>
      <w:r>
        <w:t>КОТОРЫХ ЯВЛЯЮТСЯ БЮДЖЕТНЫЕ КРЕДИТЫ ИЗ ФЕДЕРАЛЬНОГО БЮДЖЕТА</w:t>
      </w:r>
    </w:p>
    <w:p w:rsidR="00B11951" w:rsidRDefault="00B11951">
      <w:pPr>
        <w:pStyle w:val="ConsPlusTitle"/>
        <w:jc w:val="center"/>
      </w:pPr>
      <w:r>
        <w:t>БЮДЖЕТАМ СУБЪЕКТОВ РОССИЙСКОЙ ФЕДЕРАЦИИ НА ФИНАНСОВОЕ</w:t>
      </w:r>
    </w:p>
    <w:p w:rsidR="00B11951" w:rsidRDefault="00B11951">
      <w:pPr>
        <w:pStyle w:val="ConsPlusTitle"/>
        <w:jc w:val="center"/>
      </w:pPr>
      <w:r>
        <w:t>ОБЕСПЕЧЕНИЕ РЕАЛИЗАЦИИ ИНФРАСТРУКТУРНЫХ ПРОЕКТОВ</w:t>
      </w:r>
    </w:p>
    <w:p w:rsidR="00B11951" w:rsidRDefault="00B11951">
      <w:pPr>
        <w:pStyle w:val="ConsPlusNormal"/>
      </w:pPr>
    </w:p>
    <w:p w:rsidR="00B11951" w:rsidRDefault="00B11951">
      <w:pPr>
        <w:pStyle w:val="ConsPlusNormal"/>
        <w:ind w:firstLine="540"/>
        <w:jc w:val="both"/>
      </w:pPr>
      <w:r>
        <w:t xml:space="preserve">1. Настоящие Правила определяют цели, порядок и условия предоставления субсидий из республиканского бюджета Республики Коми на строительство, реконструкцию, капитальный ремонт объектов дорожной инфраструктуры местного значения,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(далее - бюджетный кредит), в пределах средств республиканского бюджета Республики Коми на очередной финансовый год и плановый период, предусмотренных на реализацию ведомственного проекта "Реализация инфраструктурного проекта "Строительство, реконструкция и капитальный ремонт объектов транспортной инфраструктуры в целях обеспечения связанного с ним инвестиционного проекта "Строительство туристско-рекреационного комплекса по ул. Дачная, 7/8 в городе Сыктывкаре пст. Выльтыдор"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и ведомственного проекта "Реализация инфраструктурного </w:t>
      </w:r>
      <w:r>
        <w:lastRenderedPageBreak/>
        <w:t>проекта "Реконструкция и капитальный ремонт автодорог в целях обеспечения связанного с ним инвестиционного проекта "Строительство завода по производству фанерных плит V-260 тыс. куб.м/год готовой продукции",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на соответствующий финансовый год (далее - субсидии).</w:t>
      </w:r>
    </w:p>
    <w:p w:rsidR="00B11951" w:rsidRDefault="00B11951">
      <w:pPr>
        <w:pStyle w:val="ConsPlusNormal"/>
        <w:spacing w:before="220"/>
        <w:ind w:firstLine="540"/>
        <w:jc w:val="both"/>
      </w:pPr>
      <w:bookmarkStart w:id="6" w:name="P1678"/>
      <w:bookmarkEnd w:id="6"/>
      <w:r>
        <w:t xml:space="preserve">2. Целями предоставления субсидий является софинансирование расходных обязательств муниципальных образований в Республике Коми (далее - муниципальные образования) при осуществлении строительства, реконструкции, капитального ремонта объектов дорожной инфраструктуры местного значения, входящих в состав отдельных инфраструктурных проектов, определенных </w:t>
      </w:r>
      <w:hyperlink r:id="rId145">
        <w:r>
          <w:rPr>
            <w:color w:val="0000FF"/>
          </w:rPr>
          <w:t>постановлением</w:t>
        </w:r>
      </w:hyperlink>
      <w:r>
        <w:t xml:space="preserve"> Правительства Республики Коми от 10 декабря 2021 г. N 577 "Об утверждении детализированного перечня мероприятий, реализуемых в рамках инфраструктурных проектов Республики Коми, отобранных в соответствии с постановлением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(далее соответственно - расходное обязательство муниципального образования, Детализированный перечень мероприятий, Постановление N 577).</w:t>
      </w:r>
    </w:p>
    <w:p w:rsidR="00B11951" w:rsidRDefault="00B11951">
      <w:pPr>
        <w:pStyle w:val="ConsPlusNormal"/>
        <w:spacing w:before="220"/>
        <w:ind w:firstLine="540"/>
        <w:jc w:val="both"/>
      </w:pPr>
      <w:r>
        <w:t>Для целей настоящих Правил:</w:t>
      </w:r>
    </w:p>
    <w:p w:rsidR="00B11951" w:rsidRDefault="00B11951">
      <w:pPr>
        <w:pStyle w:val="ConsPlusNormal"/>
        <w:spacing w:before="220"/>
        <w:ind w:firstLine="540"/>
        <w:jc w:val="both"/>
      </w:pPr>
      <w:r>
        <w:t xml:space="preserve">1) под отдельными инфраструктурными проектами, определенными </w:t>
      </w:r>
      <w:hyperlink r:id="rId146">
        <w:r>
          <w:rPr>
            <w:color w:val="0000FF"/>
          </w:rPr>
          <w:t>Постановлением</w:t>
        </w:r>
      </w:hyperlink>
      <w:r>
        <w:t xml:space="preserve"> N 577, понимаются инфраструктурные проекты "Реконструкция и капитальный ремонт автодорог в целях обеспечения связанного с ним инвестиционного проекта "Строительство завода по производству фанерных плит V-260 тыс. куб.м/год готовой продукции" и "Строительство, реконструкция и капитальный ремонт объектов транспортной инфраструктуры в целях обеспечения связанного с ним инвестиционного проекта "Строительство туристско-рекреационного комплекса по ул. Дачная, 7/8 в городе Сыктывкаре пст. Выльтыдор" (далее соответственно - инфраструктурный проект, инвестиционный) проект;</w:t>
      </w:r>
    </w:p>
    <w:p w:rsidR="00B11951" w:rsidRDefault="00B11951">
      <w:pPr>
        <w:pStyle w:val="ConsPlusNormal"/>
        <w:spacing w:before="220"/>
        <w:ind w:firstLine="540"/>
        <w:jc w:val="both"/>
      </w:pPr>
      <w:r>
        <w:t>2) под объектами дорожной инфраструктуры местного значения понимаются автомобильные дороги общего пользования местного значения, объекты улично-дорожной сети, входящие в состав соответствующего инфраструктурного проекта.</w:t>
      </w:r>
    </w:p>
    <w:p w:rsidR="00B11951" w:rsidRDefault="00B11951">
      <w:pPr>
        <w:pStyle w:val="ConsPlusNormal"/>
        <w:spacing w:before="220"/>
        <w:ind w:firstLine="540"/>
        <w:jc w:val="both"/>
      </w:pPr>
      <w:r>
        <w:t>3. Субсидии предоставляются бюджету муниципального образования, на территории которого осуществляется реализация соответствующего инфраструктурного проекта.</w:t>
      </w:r>
    </w:p>
    <w:p w:rsidR="00B11951" w:rsidRDefault="00B11951">
      <w:pPr>
        <w:pStyle w:val="ConsPlusNormal"/>
        <w:spacing w:before="220"/>
        <w:ind w:firstLine="540"/>
        <w:jc w:val="both"/>
      </w:pPr>
      <w:bookmarkStart w:id="7" w:name="P1683"/>
      <w:bookmarkEnd w:id="7"/>
      <w:r>
        <w:t>4. Условиями предоставления субсидий являются:</w:t>
      </w:r>
    </w:p>
    <w:p w:rsidR="00B11951" w:rsidRDefault="00B11951">
      <w:pPr>
        <w:pStyle w:val="ConsPlusNormal"/>
        <w:spacing w:before="220"/>
        <w:ind w:firstLine="540"/>
        <w:jc w:val="both"/>
      </w:pPr>
      <w:r>
        <w:t>1) наличие утвержденной в установленном порядке муниципальной программы (подпрограммы), направленной на достижение целей и решение задач Государственной программы, предусматривающей реализацию мероприятий по содействию в реализации инвестиционного проекта на территории муниципального образования путем строительства, реконструкции объектов, капитального ремонта дорожной инфраструктуры местного значения, в целях софинансирования которых предоставляются субсидии;</w:t>
      </w:r>
    </w:p>
    <w:p w:rsidR="00B11951" w:rsidRDefault="00B11951">
      <w:pPr>
        <w:pStyle w:val="ConsPlusNormal"/>
        <w:spacing w:before="220"/>
        <w:ind w:firstLine="540"/>
        <w:jc w:val="both"/>
      </w:pPr>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Коми, в объеме, необходимом для его исполнения, включающем размер планируемой к предоставлению из республиканского бюджета Республики Коми субсидии;</w:t>
      </w:r>
    </w:p>
    <w:p w:rsidR="00B11951" w:rsidRDefault="00B11951">
      <w:pPr>
        <w:pStyle w:val="ConsPlusNormal"/>
        <w:spacing w:before="220"/>
        <w:ind w:firstLine="540"/>
        <w:jc w:val="both"/>
      </w:pPr>
      <w:r>
        <w:t xml:space="preserve">3) заключение соглашения между Министерством строительства и жилищно-коммунального </w:t>
      </w:r>
      <w:r>
        <w:lastRenderedPageBreak/>
        <w:t xml:space="preserve">хозяйства Республики Коми (далее - Министерство) и органом местного самоуправления в Республике Коми (далее - орган местного самоуправления) о предоставлении субсидий (далее - Соглашение), указанного в </w:t>
      </w:r>
      <w:hyperlink w:anchor="P1696">
        <w:r>
          <w:rPr>
            <w:color w:val="0000FF"/>
          </w:rPr>
          <w:t>пункте 9</w:t>
        </w:r>
      </w:hyperlink>
      <w:r>
        <w:t xml:space="preserve"> настоящих Правил;</w:t>
      </w:r>
    </w:p>
    <w:p w:rsidR="00B11951" w:rsidRDefault="00B11951">
      <w:pPr>
        <w:pStyle w:val="ConsPlusNormal"/>
        <w:spacing w:before="220"/>
        <w:ind w:firstLine="540"/>
        <w:jc w:val="both"/>
      </w:pPr>
      <w:r>
        <w:t>5.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B11951" w:rsidRDefault="00B11951">
      <w:pPr>
        <w:pStyle w:val="ConsPlusNormal"/>
        <w:spacing w:before="220"/>
        <w:ind w:firstLine="540"/>
        <w:jc w:val="both"/>
      </w:pPr>
      <w:r>
        <w:t>Адресное (пообъектное) распределение субсидий по объектам капитального строительства устанавливается приложением к Соглашению в соответствии с правовым актом Правительства Республики Коми, утверждающим адресную инвестиционную программу Республики Коми на соответствующий финансовый период.</w:t>
      </w:r>
    </w:p>
    <w:p w:rsidR="00B11951" w:rsidRDefault="00B11951">
      <w:pPr>
        <w:pStyle w:val="ConsPlusNormal"/>
        <w:spacing w:before="220"/>
        <w:ind w:firstLine="540"/>
        <w:jc w:val="both"/>
      </w:pPr>
      <w:r>
        <w:t>6. Размер субсидии, предоставляемой муниципальному образованию, определяется совокупным объемом средств бюджетного кредита, предусмотренного по каждому мероприятию соответствующих инфраструктурных проектов, установленных в Детализированном перечне мероприятий, реализуемых на территории муниципального образования.</w:t>
      </w:r>
    </w:p>
    <w:p w:rsidR="00B11951" w:rsidRDefault="00B11951">
      <w:pPr>
        <w:pStyle w:val="ConsPlusNormal"/>
        <w:spacing w:before="220"/>
        <w:ind w:firstLine="540"/>
        <w:jc w:val="both"/>
      </w:pPr>
      <w:r>
        <w:t>Распределение субсидий на очередной финансовый год и плановый период утверждается законом о республиканском бюджете Республики Коми на очередной финансовый год и плановый период.</w:t>
      </w:r>
    </w:p>
    <w:p w:rsidR="00B11951" w:rsidRDefault="00B11951">
      <w:pPr>
        <w:pStyle w:val="ConsPlusNormal"/>
        <w:spacing w:before="220"/>
        <w:ind w:firstLine="540"/>
        <w:jc w:val="both"/>
      </w:pPr>
      <w:r>
        <w:t xml:space="preserve">В распределение объемов субсидий на соответствующий финансовый год могут быть внесены изменения правовым актом Правительства Республики Коми без внесения изменений в закон о республиканском бюджете Республики Коми на текущий финансовый год и плановый период в случаях и порядке, предусмотренных </w:t>
      </w:r>
      <w:hyperlink r:id="rId147">
        <w:r>
          <w:rPr>
            <w:color w:val="0000FF"/>
          </w:rPr>
          <w:t>Законом</w:t>
        </w:r>
      </w:hyperlink>
      <w:r>
        <w:t xml:space="preserve"> Республики Коми "О бюджетной системе и бюджетном процессе в Республике Коми".</w:t>
      </w:r>
    </w:p>
    <w:p w:rsidR="00B11951" w:rsidRDefault="00B11951">
      <w:pPr>
        <w:pStyle w:val="ConsPlusNormal"/>
        <w:spacing w:before="220"/>
        <w:ind w:firstLine="540"/>
        <w:jc w:val="both"/>
      </w:pPr>
      <w:bookmarkStart w:id="8" w:name="P1692"/>
      <w:bookmarkEnd w:id="8"/>
      <w:r>
        <w:t xml:space="preserve">7. Уровень софинансирования расходного обязательства, источником финансового обеспечения которого являются субсидии, устанавливается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в </w:t>
      </w:r>
      <w:hyperlink w:anchor="P1695">
        <w:r>
          <w:rPr>
            <w:color w:val="0000FF"/>
          </w:rPr>
          <w:t>пункте 8</w:t>
        </w:r>
      </w:hyperlink>
      <w:r>
        <w:t xml:space="preserve"> настоящих Правил.</w:t>
      </w:r>
    </w:p>
    <w:p w:rsidR="00B11951" w:rsidRDefault="00B11951">
      <w:pPr>
        <w:pStyle w:val="ConsPlusNormal"/>
        <w:spacing w:before="22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предоставляются субсидии (далее - общий объем бюджетных ассигнований), субсидии предоставляются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B11951" w:rsidRDefault="00B11951">
      <w:pPr>
        <w:pStyle w:val="ConsPlusNormal"/>
        <w:spacing w:before="220"/>
        <w:ind w:firstLine="540"/>
        <w:jc w:val="both"/>
      </w:pPr>
      <w:r>
        <w:t>В случае увеличения в финансовом году общего объема бюджетных ассигнований размер субсидий на соответствующий финансовый год не подлежит изменению.</w:t>
      </w:r>
    </w:p>
    <w:p w:rsidR="00B11951" w:rsidRDefault="00B11951">
      <w:pPr>
        <w:pStyle w:val="ConsPlusNormal"/>
        <w:spacing w:before="220"/>
        <w:ind w:firstLine="540"/>
        <w:jc w:val="both"/>
      </w:pPr>
      <w:bookmarkStart w:id="9" w:name="P1695"/>
      <w:bookmarkEnd w:id="9"/>
      <w:r>
        <w:t>8.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99,9 процентов.</w:t>
      </w:r>
    </w:p>
    <w:p w:rsidR="00B11951" w:rsidRDefault="00B11951">
      <w:pPr>
        <w:pStyle w:val="ConsPlusNormal"/>
        <w:spacing w:before="220"/>
        <w:ind w:firstLine="540"/>
        <w:jc w:val="both"/>
      </w:pPr>
      <w:bookmarkStart w:id="10" w:name="P1696"/>
      <w:bookmarkEnd w:id="10"/>
      <w:r>
        <w:t xml:space="preserve">9. Субсидии предоставляются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лимитов бюджетных обязательств, доведенных в установленном порядке до Министерства как получателя средств республиканского бюджета Республики Коми на цели, указанные в </w:t>
      </w:r>
      <w:hyperlink w:anchor="P1678">
        <w:r>
          <w:rPr>
            <w:color w:val="0000FF"/>
          </w:rPr>
          <w:t>пункте 2</w:t>
        </w:r>
      </w:hyperlink>
      <w:r>
        <w:t xml:space="preserve"> настоящих Правил, на основании Соглашения, заключенного в соответствии с </w:t>
      </w:r>
      <w:hyperlink r:id="rId148">
        <w:r>
          <w:rPr>
            <w:color w:val="0000FF"/>
          </w:rPr>
          <w:t>пунктами 9</w:t>
        </w:r>
      </w:hyperlink>
      <w:r>
        <w:t xml:space="preserve"> и </w:t>
      </w:r>
      <w:hyperlink r:id="rId149">
        <w:r>
          <w:rPr>
            <w:color w:val="0000FF"/>
          </w:rPr>
          <w:t>10</w:t>
        </w:r>
      </w:hyperlink>
      <w:r>
        <w:t xml:space="preserve"> Правил формирования, предоставления и </w:t>
      </w:r>
      <w:r>
        <w:lastRenderedPageBreak/>
        <w:t>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субсидий местным бюджетам).</w:t>
      </w:r>
    </w:p>
    <w:p w:rsidR="00B11951" w:rsidRDefault="00B11951">
      <w:pPr>
        <w:pStyle w:val="ConsPlusNormal"/>
        <w:spacing w:before="220"/>
        <w:ind w:firstLine="540"/>
        <w:jc w:val="both"/>
      </w:pPr>
      <w:r>
        <w:t>Соглашение должно содержать следующие условия:</w:t>
      </w:r>
    </w:p>
    <w:p w:rsidR="00B11951" w:rsidRDefault="00B11951">
      <w:pPr>
        <w:pStyle w:val="ConsPlusNormal"/>
        <w:spacing w:before="220"/>
        <w:ind w:firstLine="540"/>
        <w:jc w:val="both"/>
      </w:pPr>
      <w:r>
        <w:t>о ведении обособленного учета операций по поступлению бюджетных кредитов и осуществлению расходов бюджета субъекта Российской Федерации, источником финансового обеспечения которых являются средства бюджетного кредита;</w:t>
      </w:r>
    </w:p>
    <w:p w:rsidR="00B11951" w:rsidRDefault="00B11951">
      <w:pPr>
        <w:pStyle w:val="ConsPlusNormal"/>
        <w:spacing w:before="220"/>
        <w:ind w:firstLine="540"/>
        <w:jc w:val="both"/>
      </w:pPr>
      <w:bookmarkStart w:id="11" w:name="P1699"/>
      <w:bookmarkEnd w:id="11"/>
      <w:r>
        <w:t>об осуществлении Федеральным казначейством в соответствии с бюджетным законодательством Российской Федерации казначейского сопровождения средств, источником финансового обеспечения которых являются средства бюджетного кредита, а также о включении соответствующего условия в соглашения о предоставлении субсидий юридическим лицам, в том числе бюджетным и автономным учреждениям, муниципальные контракты (договоры) на поставку товаров, выполнение работ, оказание услуг, заключаемые исполнителями и соисполнителями в рамках исполнения Соглашения;</w:t>
      </w:r>
    </w:p>
    <w:p w:rsidR="00B11951" w:rsidRDefault="00B11951">
      <w:pPr>
        <w:pStyle w:val="ConsPlusNormal"/>
        <w:spacing w:before="220"/>
        <w:ind w:firstLine="540"/>
        <w:jc w:val="both"/>
      </w:pPr>
      <w:r>
        <w:t xml:space="preserve">об указании аналитических кодов, формируемых Федеральным казначейством в порядке, установленном Министерством финансов Российской Федерации, а также в распоряжениях о совершении казначейских платежей, и о включении соответствующего условия в соглашения и контракты, договоры, указанные в </w:t>
      </w:r>
      <w:hyperlink w:anchor="P1699">
        <w:r>
          <w:rPr>
            <w:color w:val="0000FF"/>
          </w:rPr>
          <w:t>абзаце четвертом</w:t>
        </w:r>
      </w:hyperlink>
      <w:r>
        <w:t xml:space="preserve"> настоящего пункта;</w:t>
      </w:r>
    </w:p>
    <w:p w:rsidR="00B11951" w:rsidRDefault="00B11951">
      <w:pPr>
        <w:pStyle w:val="ConsPlusNormal"/>
        <w:spacing w:before="220"/>
        <w:ind w:firstLine="540"/>
        <w:jc w:val="both"/>
      </w:pPr>
      <w:r>
        <w:t xml:space="preserve">о проведении строительного контроля в отношении объектов капитального строительства, создаваемых и реконструируемых за счет средств предоставляемого субъекту Российской Федерации бюджетного кредита, федеральным бюджетным учреждением "Федеральный центр строительного контроля", находящимся в ведении Министерства строительства и жилищно-коммунального хозяйства Российской Федерации, возмещение затрат которого на осуществление такого строительного контроля осуществляется в соответствии с </w:t>
      </w:r>
      <w:hyperlink r:id="rId150">
        <w:r>
          <w:rPr>
            <w:color w:val="0000FF"/>
          </w:rPr>
          <w:t>постановлением</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за счет средств бюджетного кредита, а также о включении соответствующего условия в соглашения и контракты, договоры, указанные в </w:t>
      </w:r>
      <w:hyperlink w:anchor="P1699">
        <w:r>
          <w:rPr>
            <w:color w:val="0000FF"/>
          </w:rPr>
          <w:t>абзаце четвертом</w:t>
        </w:r>
      </w:hyperlink>
      <w:r>
        <w:t xml:space="preserve"> настоящего пункта.</w:t>
      </w:r>
    </w:p>
    <w:p w:rsidR="00B11951" w:rsidRDefault="00B11951">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r:id="rId151">
        <w:r>
          <w:rPr>
            <w:color w:val="0000FF"/>
          </w:rPr>
          <w:t>пунктом 12</w:t>
        </w:r>
      </w:hyperlink>
      <w:r>
        <w:t xml:space="preserve"> Правил формирования субсидий местным бюджетам.</w:t>
      </w:r>
    </w:p>
    <w:p w:rsidR="00B11951" w:rsidRDefault="00B11951">
      <w:pPr>
        <w:pStyle w:val="ConsPlusNormal"/>
        <w:spacing w:before="220"/>
        <w:ind w:firstLine="540"/>
        <w:jc w:val="both"/>
      </w:pPr>
      <w:r>
        <w:t>Условием расходования субсидий является целевое использование средств субсидий органами местного самоуправления.</w:t>
      </w:r>
    </w:p>
    <w:p w:rsidR="00B11951" w:rsidRDefault="00B11951">
      <w:pPr>
        <w:pStyle w:val="ConsPlusNormal"/>
        <w:spacing w:before="220"/>
        <w:ind w:firstLine="540"/>
        <w:jc w:val="both"/>
      </w:pPr>
      <w:r>
        <w:t xml:space="preserve">10. Перечисление субсидий из республиканского бюджета Республики Коми бюджету муниципального образования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субсидий, в доле, соответствующей уровню софинансирования расходного обязательства, установленному Соглашением в соответствии с </w:t>
      </w:r>
      <w:hyperlink w:anchor="P1692">
        <w:r>
          <w:rPr>
            <w:color w:val="0000FF"/>
          </w:rPr>
          <w:t>пунктом 7</w:t>
        </w:r>
      </w:hyperlink>
      <w:r>
        <w:t xml:space="preserve"> настоящих Правил.</w:t>
      </w:r>
    </w:p>
    <w:p w:rsidR="00B11951" w:rsidRDefault="00B11951">
      <w:pPr>
        <w:pStyle w:val="ConsPlusNormal"/>
        <w:spacing w:before="220"/>
        <w:ind w:firstLine="540"/>
        <w:jc w:val="both"/>
      </w:pPr>
      <w:r>
        <w:t>Полномочия получателя средств республиканского бюджета Республики Коми по перечислению субсидий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получателя средств бюджета муниципального образования, источником финансового обеспечения которых являются субсидии, осуществляются территориальными органами Федерального казначейства в порядке, установленном Министерством финансов Республики Коми.</w:t>
      </w:r>
    </w:p>
    <w:p w:rsidR="00B11951" w:rsidRDefault="00B11951">
      <w:pPr>
        <w:pStyle w:val="ConsPlusNormal"/>
        <w:spacing w:before="220"/>
        <w:ind w:firstLine="540"/>
        <w:jc w:val="both"/>
      </w:pPr>
      <w:r>
        <w:t xml:space="preserve">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w:t>
      </w:r>
      <w:r>
        <w:lastRenderedPageBreak/>
        <w:t>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B11951" w:rsidRDefault="00B11951">
      <w:pPr>
        <w:pStyle w:val="ConsPlusNormal"/>
        <w:spacing w:before="220"/>
        <w:ind w:firstLine="540"/>
        <w:jc w:val="both"/>
      </w:pPr>
      <w:r>
        <w:t>Субсидии отражаются в доходах бюджета муниципального образования по соответствующим кодам бюджетной классификации Российской Федерации.</w:t>
      </w:r>
    </w:p>
    <w:p w:rsidR="00B11951" w:rsidRDefault="00B11951">
      <w:pPr>
        <w:pStyle w:val="ConsPlusNormal"/>
        <w:spacing w:before="220"/>
        <w:ind w:firstLine="540"/>
        <w:jc w:val="both"/>
      </w:pPr>
      <w:r>
        <w:t>11. Расходование средств муниципальными образованиями, источником финансового обеспечения которых являются средства субсидии, на строительство, реконструкцию, капитальный ремонт объектов дорожной инфраструктуры местного значения, возможно путем:</w:t>
      </w:r>
    </w:p>
    <w:p w:rsidR="00B11951" w:rsidRDefault="00B11951">
      <w:pPr>
        <w:pStyle w:val="ConsPlusNormal"/>
        <w:spacing w:before="220"/>
        <w:ind w:firstLine="540"/>
        <w:jc w:val="both"/>
      </w:pPr>
      <w:r>
        <w:t>а) закупки товаров, работ и услуг для обеспечения муниципальных нужд;</w:t>
      </w:r>
    </w:p>
    <w:p w:rsidR="00B11951" w:rsidRDefault="00B11951">
      <w:pPr>
        <w:pStyle w:val="ConsPlusNormal"/>
        <w:spacing w:before="220"/>
        <w:ind w:firstLine="540"/>
        <w:jc w:val="both"/>
      </w:pPr>
      <w:r>
        <w:t>б) предоставления субсидий казенному предприятию, являющемуся владельцем автомобильных дорог местного значения (улиц).</w:t>
      </w:r>
    </w:p>
    <w:p w:rsidR="00B11951" w:rsidRDefault="00B11951">
      <w:pPr>
        <w:pStyle w:val="ConsPlusNormal"/>
        <w:spacing w:before="220"/>
        <w:ind w:firstLine="540"/>
        <w:jc w:val="both"/>
      </w:pPr>
      <w:r>
        <w:t xml:space="preserve">12. Предоставление субсидий осуществляется при соблюдении муниципальным образованием условий предоставления субсидий, установленных </w:t>
      </w:r>
      <w:hyperlink w:anchor="P1683">
        <w:r>
          <w:rPr>
            <w:color w:val="0000FF"/>
          </w:rPr>
          <w:t>пунктом 4</w:t>
        </w:r>
      </w:hyperlink>
      <w:r>
        <w:t xml:space="preserve"> настоящих Правил.</w:t>
      </w:r>
    </w:p>
    <w:p w:rsidR="00B11951" w:rsidRDefault="00B11951">
      <w:pPr>
        <w:pStyle w:val="ConsPlusNormal"/>
        <w:spacing w:before="220"/>
        <w:ind w:firstLine="540"/>
        <w:jc w:val="both"/>
      </w:pPr>
      <w:r>
        <w:t>Доведение Министерством предельных объемов финансирования на предоставление субсидий осуществляется на основании представленных в Министерство муниципальным образованием заявок на предоставление субсидии по форме, установленной приказом Министерства и размещенной на официальном сайте Министерства в информационно-телекоммуникационной сети "Интернет" в течение 10 рабочих дней со дня ее утверждения.</w:t>
      </w:r>
    </w:p>
    <w:p w:rsidR="00B11951" w:rsidRDefault="00B11951">
      <w:pPr>
        <w:pStyle w:val="ConsPlusNormal"/>
        <w:spacing w:before="220"/>
        <w:ind w:firstLine="540"/>
        <w:jc w:val="both"/>
      </w:pPr>
      <w:bookmarkStart w:id="12" w:name="P1713"/>
      <w:bookmarkEnd w:id="12"/>
      <w:r>
        <w:t>13. Министерство приостанавливает перечисление субсидий бюджету муниципального образования в случае несоблюдения муниципальным образованием порядка и условий предоставления субсидии, обязательств муниципального образования, установленных Соглашением.</w:t>
      </w:r>
    </w:p>
    <w:p w:rsidR="00B11951" w:rsidRDefault="00B11951">
      <w:pPr>
        <w:pStyle w:val="ConsPlusNormal"/>
        <w:spacing w:before="220"/>
        <w:ind w:firstLine="540"/>
        <w:jc w:val="both"/>
      </w:pPr>
      <w:r>
        <w:t xml:space="preserve">Решение о приостановлении перечисления субсидий в случаях, указанных в </w:t>
      </w:r>
      <w:hyperlink w:anchor="P1713">
        <w:r>
          <w:rPr>
            <w:color w:val="0000FF"/>
          </w:rPr>
          <w:t>абзаце первом</w:t>
        </w:r>
      </w:hyperlink>
      <w:r>
        <w:t xml:space="preserve"> настоящего пункта, принимается Министерством в течение 1 рабочего дня, следующего за днем выявления указанных нарушений. Указанное решение направляется Министерством муниципальному образованию в течение 5 рабочих дней со дня его принятия.</w:t>
      </w:r>
    </w:p>
    <w:p w:rsidR="00B11951" w:rsidRDefault="00B11951">
      <w:pPr>
        <w:pStyle w:val="ConsPlusNormal"/>
        <w:spacing w:before="220"/>
        <w:ind w:firstLine="540"/>
        <w:jc w:val="both"/>
      </w:pPr>
      <w:r>
        <w:t>Возобновление перечисления субсидий муниципальному образованию осуществляется в течение 10 рабочих дней со дня устранения муниципальным образованием причин, повлекших принятие решение о приостановлении перечисления субсидии, на основании решения Министерства о возобновлении перечисления субсидии.</w:t>
      </w:r>
    </w:p>
    <w:p w:rsidR="00B11951" w:rsidRDefault="00B11951">
      <w:pPr>
        <w:pStyle w:val="ConsPlusNormal"/>
        <w:spacing w:before="220"/>
        <w:ind w:firstLine="540"/>
        <w:jc w:val="both"/>
      </w:pPr>
      <w:r>
        <w:t>Решение о приостановлении перечисления субсидий бюджету муниципального образования не принимается в случае, если условия предоставления субсидий были не выполнены в силу обстоятельств непреодолимой силы.</w:t>
      </w:r>
    </w:p>
    <w:p w:rsidR="00B11951" w:rsidRDefault="00B11951">
      <w:pPr>
        <w:pStyle w:val="ConsPlusNormal"/>
        <w:spacing w:before="220"/>
        <w:ind w:firstLine="540"/>
        <w:jc w:val="both"/>
      </w:pPr>
      <w:bookmarkStart w:id="13" w:name="P1717"/>
      <w:bookmarkEnd w:id="13"/>
      <w:r>
        <w:t>14. Форма, сроки и порядок предоставления Министерству муниципальным образованием отчетности об осуществлении расходов, источником финансового обеспечения которых является субсидия, и о достигнутых значениях результатов использования субсидий устанавливаются Соглашением.</w:t>
      </w:r>
    </w:p>
    <w:p w:rsidR="00B11951" w:rsidRDefault="00B11951">
      <w:pPr>
        <w:pStyle w:val="ConsPlusNormal"/>
        <w:spacing w:before="220"/>
        <w:ind w:firstLine="540"/>
        <w:jc w:val="both"/>
      </w:pPr>
      <w:r>
        <w:t xml:space="preserve">Форма, сроки и порядок предоставления Министерству муниципальным образованием иных видов отчетности, связанных с предоставлением субсидии и не указанных в </w:t>
      </w:r>
      <w:hyperlink w:anchor="P1717">
        <w:r>
          <w:rPr>
            <w:color w:val="0000FF"/>
          </w:rPr>
          <w:t>абзаце первом</w:t>
        </w:r>
      </w:hyperlink>
      <w:r>
        <w:t xml:space="preserve"> настоящего пункта, устанавливаются приказом Министерства и размещаются на официальном сайте Министерства в информационно-телекоммуникационной сети "Интернет" в течение 10 рабочих дней со дня их утверждения.</w:t>
      </w:r>
    </w:p>
    <w:p w:rsidR="00B11951" w:rsidRDefault="00B11951">
      <w:pPr>
        <w:pStyle w:val="ConsPlusNormal"/>
        <w:spacing w:before="220"/>
        <w:ind w:firstLine="540"/>
        <w:jc w:val="both"/>
      </w:pPr>
      <w:bookmarkStart w:id="14" w:name="P1719"/>
      <w:bookmarkEnd w:id="14"/>
      <w:r>
        <w:t xml:space="preserve">15. Эффективность использования субсидий определяется на основании следующего </w:t>
      </w:r>
      <w:r>
        <w:lastRenderedPageBreak/>
        <w:t>результата использования субсидий:</w:t>
      </w:r>
    </w:p>
    <w:p w:rsidR="00B11951" w:rsidRDefault="00B11951">
      <w:pPr>
        <w:pStyle w:val="ConsPlusNormal"/>
        <w:spacing w:before="220"/>
        <w:ind w:firstLine="540"/>
        <w:jc w:val="both"/>
      </w:pPr>
      <w:r>
        <w:t>введены в эксплуатацию после строительства, реконструкции, капитального ремонта объекты дорожной инфраструктуры местного значения с использованием средств бюджетного кредита (ед.).</w:t>
      </w:r>
    </w:p>
    <w:p w:rsidR="00B11951" w:rsidRDefault="00B11951">
      <w:pPr>
        <w:pStyle w:val="ConsPlusNormal"/>
        <w:spacing w:before="220"/>
        <w:ind w:firstLine="540"/>
        <w:jc w:val="both"/>
      </w:pPr>
      <w:r>
        <w:t>Оценка эффективности использования субсидий осуществляется Министерством на основании сравнения планового значения результата использования субсидий, установленного Соглашением, и фактически достигнутого значения результата использования субсидий по итогам отчетного финансового года.</w:t>
      </w:r>
    </w:p>
    <w:p w:rsidR="00B11951" w:rsidRDefault="00B11951">
      <w:pPr>
        <w:pStyle w:val="ConsPlusNormal"/>
        <w:spacing w:before="220"/>
        <w:ind w:firstLine="540"/>
        <w:jc w:val="both"/>
      </w:pPr>
      <w:r>
        <w:t>16. Отчет об эффективности использования субсидий утверждается Министерством и размещается на его официальном сайте в информационно-телекоммуникационной сети "Интернет" в срок до 20 февраля года, следующего за отчетным.</w:t>
      </w:r>
    </w:p>
    <w:p w:rsidR="00B11951" w:rsidRDefault="00B11951">
      <w:pPr>
        <w:pStyle w:val="ConsPlusNormal"/>
        <w:spacing w:before="220"/>
        <w:ind w:firstLine="540"/>
        <w:jc w:val="both"/>
      </w:pPr>
      <w:bookmarkStart w:id="15" w:name="P1723"/>
      <w:bookmarkEnd w:id="15"/>
      <w:r>
        <w:t xml:space="preserve">17. В случае, если муниципальным образованием по состоянию на 31 декабря года предоставления субсидий не достигнуты значения результата использования субсидий, установленного Соглашением в соответствии с </w:t>
      </w:r>
      <w:hyperlink w:anchor="P1719">
        <w:r>
          <w:rPr>
            <w:color w:val="0000FF"/>
          </w:rPr>
          <w:t>пунктом 15</w:t>
        </w:r>
      </w:hyperlink>
      <w:r>
        <w:t xml:space="preserve"> настоящих Правил, и в срок до первой даты предоставления отчетности о достижении значений результатов использования субсидии, установленной Соглашением, в году, следующем за годом предоставления субсидии, указанное нарушение не устранено, то субсидия подлежит возврату в республиканский бюджет Республики Коми в срок до 1 мая года, следующего за годом предоставления субсидий, в объеме, рассчитанном в соответствии с </w:t>
      </w:r>
      <w:hyperlink r:id="rId152">
        <w:r>
          <w:rPr>
            <w:color w:val="0000FF"/>
          </w:rPr>
          <w:t>пунктом 17</w:t>
        </w:r>
      </w:hyperlink>
      <w:r>
        <w:t xml:space="preserve"> Правил формирования субсидий местным бюджетам.</w:t>
      </w:r>
    </w:p>
    <w:p w:rsidR="00B11951" w:rsidRDefault="00B11951">
      <w:pPr>
        <w:pStyle w:val="ConsPlusNormal"/>
        <w:spacing w:before="220"/>
        <w:ind w:firstLine="540"/>
        <w:jc w:val="both"/>
      </w:pPr>
      <w:bookmarkStart w:id="16" w:name="P1724"/>
      <w:bookmarkEnd w:id="16"/>
      <w:r>
        <w:t xml:space="preserve">18. В случае если муниципальными образованиями по состоянию на 31 декабря года предоставления субсидий допущены нарушения обязательств по соблюдению графика выполнения мероприятий по проектированию и (или) строительству (реконструкции) объектов капитального строительства, предусмотренного Соглашением,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объектов капитального строительства, без учета размера остатка субсидий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Коми в срок до 1 июня года, следующего за годом предоставления субсидии, если муниципальным образованием,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1726">
        <w:r>
          <w:rPr>
            <w:color w:val="0000FF"/>
          </w:rPr>
          <w:t>пунктом 19</w:t>
        </w:r>
      </w:hyperlink>
      <w:r>
        <w:t xml:space="preserve"> настоящих Правил.</w:t>
      </w:r>
    </w:p>
    <w:p w:rsidR="00B11951" w:rsidRDefault="00B11951">
      <w:pPr>
        <w:pStyle w:val="ConsPlusNormal"/>
        <w:spacing w:before="22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w:anchor="P1723">
        <w:r>
          <w:rPr>
            <w:color w:val="0000FF"/>
          </w:rPr>
          <w:t>пунктом 17</w:t>
        </w:r>
      </w:hyperlink>
      <w:r>
        <w:t xml:space="preserve"> настоящих Правил и </w:t>
      </w:r>
      <w:hyperlink w:anchor="P1724">
        <w:r>
          <w:rPr>
            <w:color w:val="0000FF"/>
          </w:rPr>
          <w:t>абзацем первым</w:t>
        </w:r>
      </w:hyperlink>
      <w:r>
        <w:t xml:space="preserve"> настоящего пункта, возврату подлежит объем средств, соответствующий размеру субсидий на софинансирование капитальных вложений в объекты муниципальной собственности, определенный в соответствии с </w:t>
      </w:r>
      <w:hyperlink w:anchor="P1724">
        <w:r>
          <w:rPr>
            <w:color w:val="0000FF"/>
          </w:rPr>
          <w:t>абзацем первым</w:t>
        </w:r>
      </w:hyperlink>
      <w:r>
        <w:t xml:space="preserve"> настоящего пункта.</w:t>
      </w:r>
    </w:p>
    <w:p w:rsidR="00B11951" w:rsidRDefault="00B11951">
      <w:pPr>
        <w:pStyle w:val="ConsPlusNormal"/>
        <w:spacing w:before="220"/>
        <w:ind w:firstLine="540"/>
        <w:jc w:val="both"/>
      </w:pPr>
      <w:bookmarkStart w:id="17" w:name="P1726"/>
      <w:bookmarkEnd w:id="17"/>
      <w:r>
        <w:t xml:space="preserve">19. Основанием для освобождения муниципальных образований от применения мер ответственности, предусмотренных </w:t>
      </w:r>
      <w:hyperlink w:anchor="P1723">
        <w:r>
          <w:rPr>
            <w:color w:val="0000FF"/>
          </w:rPr>
          <w:t>пунктами 17</w:t>
        </w:r>
      </w:hyperlink>
      <w:r>
        <w:t xml:space="preserve"> и </w:t>
      </w:r>
      <w:hyperlink w:anchor="P1724">
        <w:r>
          <w:rPr>
            <w:color w:val="0000FF"/>
          </w:rPr>
          <w:t>18</w:t>
        </w:r>
      </w:hyperlink>
      <w:r>
        <w:t xml:space="preserve"> настоящих Правил, является документально подтвержденное наступление обстоятельств непреодолимой силы, указанных в </w:t>
      </w:r>
      <w:hyperlink r:id="rId153">
        <w:r>
          <w:rPr>
            <w:color w:val="0000FF"/>
          </w:rPr>
          <w:t>пункте 19</w:t>
        </w:r>
      </w:hyperlink>
      <w:r>
        <w:t xml:space="preserve"> Правил формирования субсидий местным бюджетам, препятствующих исполнению соответствующих обязательств.</w:t>
      </w:r>
    </w:p>
    <w:p w:rsidR="00B11951" w:rsidRDefault="00B11951">
      <w:pPr>
        <w:pStyle w:val="ConsPlusNormal"/>
        <w:spacing w:before="22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1726">
        <w:r>
          <w:rPr>
            <w:color w:val="0000FF"/>
          </w:rPr>
          <w:t>абзацем первым</w:t>
        </w:r>
      </w:hyperlink>
      <w:r>
        <w:t xml:space="preserve"> настоящего пункта, </w:t>
      </w:r>
      <w:r>
        <w:lastRenderedPageBreak/>
        <w:t xml:space="preserve">Министерство не позднее 30 апреля в году, следующем за годом предоставления субсидий,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723">
        <w:r>
          <w:rPr>
            <w:color w:val="0000FF"/>
          </w:rPr>
          <w:t>пунктами 17</w:t>
        </w:r>
      </w:hyperlink>
      <w:r>
        <w:t xml:space="preserve"> и </w:t>
      </w:r>
      <w:hyperlink w:anchor="P1724">
        <w:r>
          <w:rPr>
            <w:color w:val="0000FF"/>
          </w:rPr>
          <w:t>18</w:t>
        </w:r>
      </w:hyperlink>
      <w:r>
        <w:t xml:space="preserve"> настоящих Правил и подлежащего возврату, реквизитов для перечисления указанных средств и сроков их возврата.</w:t>
      </w:r>
    </w:p>
    <w:p w:rsidR="00B11951" w:rsidRDefault="00B11951">
      <w:pPr>
        <w:pStyle w:val="ConsPlusNormal"/>
        <w:spacing w:before="220"/>
        <w:ind w:firstLine="540"/>
        <w:jc w:val="both"/>
      </w:pPr>
      <w:bookmarkStart w:id="18" w:name="P1728"/>
      <w:bookmarkEnd w:id="18"/>
      <w:r>
        <w:t xml:space="preserve">20. В случае если муниципальным образованием по состоянию на 31 декабря года предоставления субсидий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1692">
        <w:r>
          <w:rPr>
            <w:color w:val="0000FF"/>
          </w:rPr>
          <w:t>пунктом 7</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субсидий, рассчитывается в соответствии с </w:t>
      </w:r>
      <w:hyperlink r:id="rId154">
        <w:r>
          <w:rPr>
            <w:color w:val="0000FF"/>
          </w:rPr>
          <w:t>пунктом 24</w:t>
        </w:r>
      </w:hyperlink>
      <w:r>
        <w:t xml:space="preserve"> Правил формирования субсидий местным бюджетам.</w:t>
      </w:r>
    </w:p>
    <w:p w:rsidR="00B11951" w:rsidRDefault="00B11951">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728">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B11951" w:rsidRDefault="00B11951">
      <w:pPr>
        <w:pStyle w:val="ConsPlusNormal"/>
        <w:spacing w:before="220"/>
        <w:ind w:firstLine="540"/>
        <w:jc w:val="both"/>
      </w:pPr>
      <w:r>
        <w:t xml:space="preserve">21. Министерство в случае полного или частичного неперечисления сумм, подлежащих возврату в республиканский бюджет Республики Коми в соответствии с </w:t>
      </w:r>
      <w:hyperlink w:anchor="P1723">
        <w:r>
          <w:rPr>
            <w:color w:val="0000FF"/>
          </w:rPr>
          <w:t>пунктами 17</w:t>
        </w:r>
      </w:hyperlink>
      <w:r>
        <w:t xml:space="preserve">, </w:t>
      </w:r>
      <w:hyperlink w:anchor="P1724">
        <w:r>
          <w:rPr>
            <w:color w:val="0000FF"/>
          </w:rPr>
          <w:t>18</w:t>
        </w:r>
      </w:hyperlink>
      <w:r>
        <w:t xml:space="preserve"> и </w:t>
      </w:r>
      <w:hyperlink w:anchor="P1728">
        <w:r>
          <w:rPr>
            <w:color w:val="0000FF"/>
          </w:rPr>
          <w:t>20</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w:t>
      </w:r>
    </w:p>
    <w:p w:rsidR="00B11951" w:rsidRDefault="00B11951">
      <w:pPr>
        <w:pStyle w:val="ConsPlusNormal"/>
        <w:spacing w:before="22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обязательств по возврату средств субсидий в республиканский бюджет.</w:t>
      </w:r>
    </w:p>
    <w:p w:rsidR="00B11951" w:rsidRDefault="00B11951">
      <w:pPr>
        <w:pStyle w:val="ConsPlusNormal"/>
        <w:spacing w:before="220"/>
        <w:ind w:firstLine="540"/>
        <w:jc w:val="both"/>
      </w:pPr>
      <w:bookmarkStart w:id="19" w:name="P1732"/>
      <w:bookmarkEnd w:id="19"/>
      <w:r>
        <w:t xml:space="preserve">22. Не использованный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муниципальным образованием в республиканский бюджет Республики Коми в порядке, установленном </w:t>
      </w:r>
      <w:hyperlink r:id="rId155">
        <w:r>
          <w:rPr>
            <w:color w:val="0000FF"/>
          </w:rPr>
          <w:t>постановлением</w:t>
        </w:r>
      </w:hyperlink>
      <w:r>
        <w:t xml:space="preserve"> Правительства Республики Коми от 2 февраля 2017 г. N 73 (далее - постановление N 73).</w:t>
      </w:r>
    </w:p>
    <w:p w:rsidR="00B11951" w:rsidRDefault="00B11951">
      <w:pPr>
        <w:pStyle w:val="ConsPlusNormal"/>
        <w:spacing w:before="22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B11951" w:rsidRDefault="00B11951">
      <w:pPr>
        <w:pStyle w:val="ConsPlusNormal"/>
        <w:spacing w:before="220"/>
        <w:ind w:firstLine="540"/>
        <w:jc w:val="both"/>
      </w:pPr>
      <w:r>
        <w:t>23. Субсидии являются целевыми и не могут быть направлены на иные цели.</w:t>
      </w:r>
    </w:p>
    <w:p w:rsidR="00B11951" w:rsidRDefault="00B11951">
      <w:pPr>
        <w:pStyle w:val="ConsPlusNormal"/>
        <w:spacing w:before="220"/>
        <w:ind w:firstLine="540"/>
        <w:jc w:val="both"/>
      </w:pPr>
      <w:r>
        <w:t>В случае нецелевого использования субсидии муниципальным образованием к нему применяются бюджетные меры принуждения в порядке, установленном бюджетным законодательством Российской Федерации.</w:t>
      </w:r>
    </w:p>
    <w:p w:rsidR="00B11951" w:rsidRDefault="00B11951">
      <w:pPr>
        <w:pStyle w:val="ConsPlusNormal"/>
        <w:spacing w:before="220"/>
        <w:ind w:firstLine="540"/>
        <w:jc w:val="both"/>
      </w:pPr>
      <w:r>
        <w:t xml:space="preserve">В случае нарушения муниципальным образованием условий ее предоставления, в том числе невозврата муниципальным образованием средств в республиканский бюджет Республики Коми в соответствии с </w:t>
      </w:r>
      <w:hyperlink w:anchor="P1723">
        <w:r>
          <w:rPr>
            <w:color w:val="0000FF"/>
          </w:rPr>
          <w:t>пунктами 17</w:t>
        </w:r>
      </w:hyperlink>
      <w:r>
        <w:t xml:space="preserve">, </w:t>
      </w:r>
      <w:hyperlink w:anchor="P1724">
        <w:r>
          <w:rPr>
            <w:color w:val="0000FF"/>
          </w:rPr>
          <w:t>18</w:t>
        </w:r>
      </w:hyperlink>
      <w:r>
        <w:t xml:space="preserve">, </w:t>
      </w:r>
      <w:hyperlink w:anchor="P1728">
        <w:r>
          <w:rPr>
            <w:color w:val="0000FF"/>
          </w:rPr>
          <w:t>20</w:t>
        </w:r>
      </w:hyperlink>
      <w:r>
        <w:t xml:space="preserve"> и </w:t>
      </w:r>
      <w:hyperlink w:anchor="P1732">
        <w:r>
          <w:rPr>
            <w:color w:val="0000FF"/>
          </w:rPr>
          <w:t>22</w:t>
        </w:r>
      </w:hyperlink>
      <w:r>
        <w:t xml:space="preserve"> настоящих Правил Министерство принимает меры по взысканию субсидии в судебном порядке.</w:t>
      </w:r>
    </w:p>
    <w:p w:rsidR="00B11951" w:rsidRDefault="00B11951">
      <w:pPr>
        <w:pStyle w:val="ConsPlusNormal"/>
        <w:spacing w:before="220"/>
        <w:ind w:firstLine="540"/>
        <w:jc w:val="both"/>
      </w:pPr>
      <w:r>
        <w:t>24. Муниципальные образования в соответствии с законодательством Российской Федерации несут ответственность за соблюдение настоящих Правил и достоверность представляемых отчетов и сведений.</w:t>
      </w:r>
    </w:p>
    <w:p w:rsidR="00B11951" w:rsidRDefault="00B11951">
      <w:pPr>
        <w:pStyle w:val="ConsPlusNormal"/>
        <w:spacing w:before="220"/>
        <w:ind w:firstLine="540"/>
        <w:jc w:val="both"/>
      </w:pPr>
      <w:r>
        <w:t xml:space="preserve">25. Контроль за соблюдением целей, порядка и условий предоставления субсидий осуществляется в установленном порядке Министерством и органами государственного </w:t>
      </w:r>
      <w:r>
        <w:lastRenderedPageBreak/>
        <w:t>финансового контроля.</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1.2</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20" w:name="P1750"/>
      <w:bookmarkEnd w:id="20"/>
      <w:r>
        <w:t>ПРАВИЛА</w:t>
      </w:r>
    </w:p>
    <w:p w:rsidR="00B11951" w:rsidRDefault="00B11951">
      <w:pPr>
        <w:pStyle w:val="ConsPlusTitle"/>
        <w:jc w:val="center"/>
      </w:pPr>
      <w:r>
        <w:t>ПРЕДОСТАВЛЕНИЯ СУБСИДИЙ ИЗ РЕСПУБЛИКАНСКОГО БЮДЖЕТА</w:t>
      </w:r>
    </w:p>
    <w:p w:rsidR="00B11951" w:rsidRDefault="00B11951">
      <w:pPr>
        <w:pStyle w:val="ConsPlusTitle"/>
        <w:jc w:val="center"/>
      </w:pPr>
      <w:r>
        <w:t>РЕСПУБЛИКИ КОМИ НА НИВЕЛИРОВАНИЕ ПОСЛЕДСТВИЙ ЛИКВИДАЦИИ</w:t>
      </w:r>
    </w:p>
    <w:p w:rsidR="00B11951" w:rsidRDefault="00B11951">
      <w:pPr>
        <w:pStyle w:val="ConsPlusTitle"/>
        <w:jc w:val="center"/>
      </w:pPr>
      <w:r>
        <w:t>ГРАДООБРАЗУЮЩЕГО ПРЕДПРИЯТИЯ В МОНОПРОФИЛЬНЫХ</w:t>
      </w:r>
    </w:p>
    <w:p w:rsidR="00B11951" w:rsidRDefault="00B11951">
      <w:pPr>
        <w:pStyle w:val="ConsPlusTitle"/>
        <w:jc w:val="center"/>
      </w:pPr>
      <w:r>
        <w:t>МУНИЦИПАЛЬНЫХ ОБРАЗОВАНИЯХ В РЕСПУБЛИКЕ КОМИ</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 ред. Постановлений Правительства РК от 01.03.2024 </w:t>
            </w:r>
            <w:hyperlink r:id="rId156">
              <w:r>
                <w:rPr>
                  <w:color w:val="0000FF"/>
                </w:rPr>
                <w:t>N 100</w:t>
              </w:r>
            </w:hyperlink>
            <w:r>
              <w:rPr>
                <w:color w:val="392C69"/>
              </w:rPr>
              <w:t>,</w:t>
            </w:r>
          </w:p>
          <w:p w:rsidR="00B11951" w:rsidRDefault="00B11951">
            <w:pPr>
              <w:pStyle w:val="ConsPlusNormal"/>
              <w:jc w:val="center"/>
            </w:pPr>
            <w:r>
              <w:rPr>
                <w:color w:val="392C69"/>
              </w:rPr>
              <w:t xml:space="preserve">от 10.04.2024 </w:t>
            </w:r>
            <w:hyperlink r:id="rId157">
              <w:r>
                <w:rPr>
                  <w:color w:val="0000FF"/>
                </w:rPr>
                <w:t>N 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Normal"/>
        <w:ind w:firstLine="540"/>
        <w:jc w:val="both"/>
      </w:pPr>
      <w:r>
        <w:t>1. Настоящие Правила определяют цели, порядок и условия предоставления субсидий из республиканского бюджета Республики Коми бюджету муниципального образования на нивелирование последствий ликвидации градообразующего предприятия в монопрофильных муниципальных образованиях в Республике Коми в пределах средств республиканского бюджета Республики Коми на очередной финансовый год и плановый период, предусмотренных на реализацию комплекса процессных мероприятий "Содействие укреплению экономической основы отдельных территорий с особыми условиями хозяйствования" Государственной программы Республики Коми "Развитие экономики и промышленности" на соответствующий финансовый год (далее соответственно - субсидии, Программа).</w:t>
      </w:r>
    </w:p>
    <w:p w:rsidR="00B11951" w:rsidRDefault="00B11951">
      <w:pPr>
        <w:pStyle w:val="ConsPlusNormal"/>
        <w:spacing w:before="220"/>
        <w:ind w:firstLine="540"/>
        <w:jc w:val="both"/>
      </w:pPr>
      <w:bookmarkStart w:id="21" w:name="P1760"/>
      <w:bookmarkEnd w:id="21"/>
      <w:r>
        <w:t>2. Целями предоставления субсидии является софинансирование расходных обязательств муниципальных образований в Республике Коми по нивелированию последствий ликвидации градообразующего предприятия в монопрофильных муниципальных образованиях в Республике Коми (далее соответственно - расходные обязательства, муниципальные образования), в том числе:</w:t>
      </w:r>
    </w:p>
    <w:p w:rsidR="00B11951" w:rsidRDefault="00B11951">
      <w:pPr>
        <w:pStyle w:val="ConsPlusNormal"/>
        <w:spacing w:before="220"/>
        <w:ind w:firstLine="540"/>
        <w:jc w:val="both"/>
      </w:pPr>
      <w:r>
        <w:t>на оплату электроэнергии по объектам недвижимого имущества, относящимся к водоотливным комплексам, расположенным на промышленных площадках ранее ликвидированных шахт, включая погашение задолженности за предыдущие периоды;</w:t>
      </w:r>
    </w:p>
    <w:p w:rsidR="00B11951" w:rsidRDefault="00B11951">
      <w:pPr>
        <w:pStyle w:val="ConsPlusNormal"/>
        <w:spacing w:before="220"/>
        <w:ind w:firstLine="540"/>
        <w:jc w:val="both"/>
      </w:pPr>
      <w:r>
        <w:t>на капитальный ремонт, ремонт муниципальных жилых помещений в целях переселения из малозаселенных многоквартирных жилых домов;</w:t>
      </w:r>
    </w:p>
    <w:p w:rsidR="00B11951" w:rsidRDefault="00B11951">
      <w:pPr>
        <w:pStyle w:val="ConsPlusNormal"/>
        <w:spacing w:before="220"/>
        <w:ind w:firstLine="540"/>
        <w:jc w:val="both"/>
      </w:pPr>
      <w:r>
        <w:t>на капитальный ремонт, ремонт объектов коммунальной инфраструктуры, приобретение оборудования для коммунальной инфраструктуры, включая монтажные и/или демонтажные работы.</w:t>
      </w:r>
    </w:p>
    <w:p w:rsidR="00B11951" w:rsidRDefault="00B11951">
      <w:pPr>
        <w:pStyle w:val="ConsPlusNormal"/>
        <w:spacing w:before="220"/>
        <w:ind w:firstLine="540"/>
        <w:jc w:val="both"/>
      </w:pPr>
      <w:r>
        <w:t>К возмещению принимаются расходы на приобретение оборудования для коммунальной инфраструктуры, включая монтажные и/или демонтажные работы, возникшие с 1 сентября 2021 г.</w:t>
      </w:r>
    </w:p>
    <w:p w:rsidR="00B11951" w:rsidRDefault="00B11951">
      <w:pPr>
        <w:pStyle w:val="ConsPlusNormal"/>
        <w:spacing w:before="220"/>
        <w:ind w:firstLine="540"/>
        <w:jc w:val="both"/>
      </w:pPr>
      <w:r>
        <w:t xml:space="preserve">3. Субсидии предоставляются Министерством экономического развития, промышленности и транспорта Республики Коми (далее - Министерство) при одновременном соблюдении следующих </w:t>
      </w:r>
      <w:r>
        <w:lastRenderedPageBreak/>
        <w:t>условий:</w:t>
      </w:r>
    </w:p>
    <w:p w:rsidR="00B11951" w:rsidRDefault="00B11951">
      <w:pPr>
        <w:pStyle w:val="ConsPlusNormal"/>
        <w:spacing w:before="220"/>
        <w:ind w:firstLine="540"/>
        <w:jc w:val="both"/>
      </w:pPr>
      <w:r>
        <w:t>1) наличие утвержденной в установленном порядке муниципальной программы (подпрограммы), направленной на достижение целей и решение задач Программы и предусматривающей реализацию мероприятий по нивелированию последствий ликвидации градообразующего предприятия, в целях софинансирования которых предоставляется субсидия;</w:t>
      </w:r>
    </w:p>
    <w:p w:rsidR="00B11951" w:rsidRDefault="00B11951">
      <w:pPr>
        <w:pStyle w:val="ConsPlusNormal"/>
        <w:spacing w:before="220"/>
        <w:ind w:firstLine="540"/>
        <w:jc w:val="both"/>
      </w:pPr>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в объеме, необходимом для его исполнения, включающем размер планируемой к предоставлению из республиканского бюджета субсидии;</w:t>
      </w:r>
    </w:p>
    <w:p w:rsidR="00B11951" w:rsidRDefault="00B11951">
      <w:pPr>
        <w:pStyle w:val="ConsPlusNormal"/>
        <w:spacing w:before="220"/>
        <w:ind w:firstLine="540"/>
        <w:jc w:val="both"/>
      </w:pPr>
      <w:r>
        <w:t xml:space="preserve">3) заключение соглашения между Министерством и органом местного самоуправления в Республике Коми о предоставлении субсидии (далее - Соглашение, орган местного самоуправления), указанного в </w:t>
      </w:r>
      <w:hyperlink w:anchor="P1793">
        <w:r>
          <w:rPr>
            <w:color w:val="0000FF"/>
          </w:rPr>
          <w:t>пункте 10</w:t>
        </w:r>
      </w:hyperlink>
      <w:r>
        <w:t xml:space="preserve"> настоящих Правил.</w:t>
      </w:r>
    </w:p>
    <w:p w:rsidR="00B11951" w:rsidRDefault="00B11951">
      <w:pPr>
        <w:pStyle w:val="ConsPlusNormal"/>
        <w:spacing w:before="220"/>
        <w:ind w:firstLine="540"/>
        <w:jc w:val="both"/>
      </w:pPr>
      <w:bookmarkStart w:id="22" w:name="P1769"/>
      <w:bookmarkEnd w:id="22"/>
      <w:r>
        <w:t>4. Критерием отбора муниципальных образований для предоставления субсидии является наличие водоотливных комплексов, принятых в собственность муниципального образования до 1 января 2018 г., расположенных на площадках ранее ликвидированных шахт, действующих с целью предотвращения затопления и подтопления отдельных территорий, городской инфраструктуры и источников питьевого водоснабжения.</w:t>
      </w:r>
    </w:p>
    <w:p w:rsidR="00B11951" w:rsidRDefault="00B11951">
      <w:pPr>
        <w:pStyle w:val="ConsPlusNormal"/>
        <w:spacing w:before="220"/>
        <w:ind w:firstLine="540"/>
        <w:jc w:val="both"/>
      </w:pPr>
      <w:r>
        <w:t>5. Размер субсидий бюджетам муниципальных образований рассчитывается по формуле:</w:t>
      </w:r>
    </w:p>
    <w:p w:rsidR="00B11951" w:rsidRDefault="00B11951">
      <w:pPr>
        <w:pStyle w:val="ConsPlusNormal"/>
      </w:pPr>
    </w:p>
    <w:p w:rsidR="00B11951" w:rsidRDefault="00B11951">
      <w:pPr>
        <w:pStyle w:val="ConsPlusNormal"/>
        <w:jc w:val="center"/>
      </w:pPr>
      <w:r>
        <w:t>C</w:t>
      </w:r>
      <w:r>
        <w:rPr>
          <w:vertAlign w:val="subscript"/>
        </w:rPr>
        <w:t>iМО</w:t>
      </w:r>
      <w:r>
        <w:t xml:space="preserve"> = (V</w:t>
      </w:r>
      <w:r>
        <w:rPr>
          <w:vertAlign w:val="subscript"/>
        </w:rPr>
        <w:t>iМО</w:t>
      </w:r>
      <w:r>
        <w:t xml:space="preserve"> / SUM i</w:t>
      </w:r>
      <w:r>
        <w:rPr>
          <w:vertAlign w:val="superscript"/>
        </w:rPr>
        <w:t>n</w:t>
      </w:r>
      <w:r>
        <w:t xml:space="preserve"> V</w:t>
      </w:r>
      <w:r>
        <w:rPr>
          <w:vertAlign w:val="subscript"/>
        </w:rPr>
        <w:t>iМО</w:t>
      </w:r>
      <w:r>
        <w:t>) x C</w:t>
      </w:r>
      <w:r>
        <w:rPr>
          <w:vertAlign w:val="subscript"/>
        </w:rPr>
        <w:t>РБ</w:t>
      </w:r>
      <w:r>
        <w:t>,</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C</w:t>
      </w:r>
      <w:r>
        <w:rPr>
          <w:vertAlign w:val="subscript"/>
        </w:rPr>
        <w:t>iМО</w:t>
      </w:r>
      <w:r>
        <w:t xml:space="preserve"> - размер субсидии, выделяемой бюджету i-го муниципального образования;</w:t>
      </w:r>
    </w:p>
    <w:p w:rsidR="00B11951" w:rsidRDefault="00B11951">
      <w:pPr>
        <w:pStyle w:val="ConsPlusNormal"/>
        <w:spacing w:before="220"/>
        <w:ind w:firstLine="540"/>
        <w:jc w:val="both"/>
      </w:pPr>
      <w:r>
        <w:t>V</w:t>
      </w:r>
      <w:r>
        <w:rPr>
          <w:vertAlign w:val="subscript"/>
        </w:rPr>
        <w:t>iМО</w:t>
      </w:r>
      <w:r>
        <w:t xml:space="preserve"> - размер прогнозных расходных потребностей местного бюджета i-го муниципального образования на реализацию мероприятий по нивелированию последствий ликвидации градообразующего предприятия;</w:t>
      </w:r>
    </w:p>
    <w:p w:rsidR="00B11951" w:rsidRDefault="00B11951">
      <w:pPr>
        <w:pStyle w:val="ConsPlusNormal"/>
        <w:spacing w:before="220"/>
        <w:ind w:firstLine="540"/>
        <w:jc w:val="both"/>
      </w:pPr>
      <w:r>
        <w:t>SUM - знак суммирования;</w:t>
      </w:r>
    </w:p>
    <w:p w:rsidR="00B11951" w:rsidRDefault="00B11951">
      <w:pPr>
        <w:pStyle w:val="ConsPlusNormal"/>
        <w:spacing w:before="220"/>
        <w:ind w:firstLine="540"/>
        <w:jc w:val="both"/>
      </w:pPr>
      <w:r>
        <w:t xml:space="preserve">n - количество муниципальных образований, отвечающих критериям отбора муниципальных образований для предоставления субсидий, установленным в </w:t>
      </w:r>
      <w:hyperlink w:anchor="P1769">
        <w:r>
          <w:rPr>
            <w:color w:val="0000FF"/>
          </w:rPr>
          <w:t>пункте 4</w:t>
        </w:r>
      </w:hyperlink>
      <w:r>
        <w:t xml:space="preserve"> настоящих Правил;</w:t>
      </w:r>
    </w:p>
    <w:p w:rsidR="00B11951" w:rsidRDefault="00B11951">
      <w:pPr>
        <w:pStyle w:val="ConsPlusNormal"/>
        <w:spacing w:before="220"/>
        <w:ind w:firstLine="540"/>
        <w:jc w:val="both"/>
      </w:pPr>
      <w:r>
        <w:t>C</w:t>
      </w:r>
      <w:r>
        <w:rPr>
          <w:vertAlign w:val="subscript"/>
        </w:rPr>
        <w:t>РБ</w:t>
      </w:r>
      <w:r>
        <w:t xml:space="preserve"> - средства, предусматриваемые в республиканском бюджете Республики Коми на соответствующий финансовый год на финансирование расходов по предоставлению субсидий.</w:t>
      </w:r>
    </w:p>
    <w:p w:rsidR="00B11951" w:rsidRDefault="00B11951">
      <w:pPr>
        <w:pStyle w:val="ConsPlusNormal"/>
        <w:spacing w:before="220"/>
        <w:ind w:firstLine="540"/>
        <w:jc w:val="both"/>
      </w:pPr>
      <w:r>
        <w:t>6. Распределение субсидий на очередной финансовый год между муниципальными образованиями утверждается законом Республики Коми о республиканском бюджете Республики Коми на очередной финансовый год и плановый период.</w:t>
      </w:r>
    </w:p>
    <w:p w:rsidR="00B11951" w:rsidRDefault="00B11951">
      <w:pPr>
        <w:pStyle w:val="ConsPlusNormal"/>
        <w:spacing w:before="220"/>
        <w:ind w:firstLine="540"/>
        <w:jc w:val="both"/>
      </w:pPr>
      <w:r>
        <w:t>В распределение объемов субсидий между муниципальными образованиями могут быть внесены изменения правовым актом Правительства Республики Коми без внесения изменений в закон Республики Коми о республиканском бюджете Республики Коми на текущий финансовый год и плановый период в случаях и порядке, предусмотренных бюджетным законодательством.</w:t>
      </w:r>
    </w:p>
    <w:p w:rsidR="00B11951" w:rsidRDefault="00B11951">
      <w:pPr>
        <w:pStyle w:val="ConsPlusNormal"/>
        <w:spacing w:before="220"/>
        <w:ind w:firstLine="540"/>
        <w:jc w:val="both"/>
      </w:pPr>
      <w:bookmarkStart w:id="23" w:name="P1782"/>
      <w:bookmarkEnd w:id="23"/>
      <w:r>
        <w:t xml:space="preserve">7. Уровень софинансирования расходного обязательства, источником финансового обеспечения которого является субсидия, устанавливается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в </w:t>
      </w:r>
      <w:hyperlink w:anchor="P1785">
        <w:r>
          <w:rPr>
            <w:color w:val="0000FF"/>
          </w:rPr>
          <w:t>пункте 8</w:t>
        </w:r>
      </w:hyperlink>
      <w:r>
        <w:t xml:space="preserve"> настоящих </w:t>
      </w:r>
      <w:r>
        <w:lastRenderedPageBreak/>
        <w:t>Правил.</w:t>
      </w:r>
    </w:p>
    <w:p w:rsidR="00B11951" w:rsidRDefault="00B11951">
      <w:pPr>
        <w:pStyle w:val="ConsPlusNormal"/>
        <w:spacing w:before="22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B11951" w:rsidRDefault="00B11951">
      <w:pPr>
        <w:pStyle w:val="ConsPlusNormal"/>
        <w:spacing w:before="220"/>
        <w:ind w:firstLine="540"/>
        <w:jc w:val="both"/>
      </w:pPr>
      <w:r>
        <w:t xml:space="preserve">Размер бюджетных ассигнований, предусмотренных в бюджете муниципального образования на цели, указанные в </w:t>
      </w:r>
      <w:hyperlink w:anchor="P1760">
        <w:r>
          <w:rPr>
            <w:color w:val="0000FF"/>
          </w:rPr>
          <w:t>пункте 2</w:t>
        </w:r>
      </w:hyperlink>
      <w:r>
        <w:t xml:space="preserve"> настоящих Правил, может быть увеличен в одностороннем порядке, что не влечет за собой обязательств по увеличению размера предоставляемой субсидии из республиканского бюджета Республики Коми.</w:t>
      </w:r>
    </w:p>
    <w:p w:rsidR="00B11951" w:rsidRDefault="00B11951">
      <w:pPr>
        <w:pStyle w:val="ConsPlusNormal"/>
        <w:spacing w:before="220"/>
        <w:ind w:firstLine="540"/>
        <w:jc w:val="both"/>
      </w:pPr>
      <w:bookmarkStart w:id="24" w:name="P1785"/>
      <w:bookmarkEnd w:id="24"/>
      <w:r>
        <w:t xml:space="preserve">8. Предельный уровень софинансирования расходного обязательства, источником финансового обеспечения которого является субсидия, устанавливается в размере 99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1769">
        <w:r>
          <w:rPr>
            <w:color w:val="0000FF"/>
          </w:rPr>
          <w:t>пункте 4</w:t>
        </w:r>
      </w:hyperlink>
      <w:r>
        <w:t xml:space="preserve"> настоящих Правил.</w:t>
      </w:r>
    </w:p>
    <w:p w:rsidR="00B11951" w:rsidRDefault="00B11951">
      <w:pPr>
        <w:pStyle w:val="ConsPlusNormal"/>
        <w:spacing w:before="220"/>
        <w:ind w:firstLine="540"/>
        <w:jc w:val="both"/>
      </w:pPr>
      <w:r>
        <w:t>9. Для заключения Соглашения муниципальные образования представляют в Министерство в установленные им сроки следующие документы:</w:t>
      </w:r>
    </w:p>
    <w:p w:rsidR="00B11951" w:rsidRDefault="00B11951">
      <w:pPr>
        <w:pStyle w:val="ConsPlusNormal"/>
        <w:spacing w:before="220"/>
        <w:ind w:firstLine="540"/>
        <w:jc w:val="both"/>
      </w:pPr>
      <w:r>
        <w:t>а) выписку из сводной бюджетной росписи на текущий финансовый год и плановый период, подтверждающую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муниципальных образований, софинансирование которых осуществляется из республиканского бюджета Республики Коми, в объеме, необходимом для его исполнения, подписанную руководителем финансового органа муниципального образования (лицом, исполняющим его обязанности) и заверенную печатью указанного органа;</w:t>
      </w:r>
    </w:p>
    <w:p w:rsidR="00B11951" w:rsidRDefault="00B11951">
      <w:pPr>
        <w:pStyle w:val="ConsPlusNormal"/>
        <w:spacing w:before="220"/>
        <w:ind w:firstLine="540"/>
        <w:jc w:val="both"/>
      </w:pPr>
      <w:r>
        <w:t>б) выписку из муниципальной программы (подпрограммы), заверенную подписью руководителя (главы) администрации муниципального образования (лица, исполняющего его обязанности) и скрепленную печатью администрации муниципального образования.</w:t>
      </w:r>
    </w:p>
    <w:p w:rsidR="00B11951" w:rsidRDefault="00B11951">
      <w:pPr>
        <w:pStyle w:val="ConsPlusNormal"/>
        <w:spacing w:before="220"/>
        <w:ind w:firstLine="540"/>
        <w:jc w:val="both"/>
      </w:pPr>
      <w:r>
        <w:t>Документы, указанные в настоящем пункте, представляются в Министерство в письменной форме или в форме электронного документа посредством системы электронного документооборота.</w:t>
      </w:r>
    </w:p>
    <w:p w:rsidR="00B11951" w:rsidRDefault="00B11951">
      <w:pPr>
        <w:pStyle w:val="ConsPlusNormal"/>
        <w:spacing w:before="220"/>
        <w:ind w:firstLine="540"/>
        <w:jc w:val="both"/>
      </w:pPr>
      <w:r>
        <w:t>Днем представления муниципальным образованием документов, указанных в настоящем пункте (далее - документы), считается день их регистрации в Министерстве. Документы регистрируются Министерством в день их поступления.</w:t>
      </w:r>
    </w:p>
    <w:p w:rsidR="00B11951" w:rsidRDefault="00B11951">
      <w:pPr>
        <w:pStyle w:val="ConsPlusNormal"/>
        <w:spacing w:before="220"/>
        <w:ind w:firstLine="540"/>
        <w:jc w:val="both"/>
      </w:pPr>
      <w:r>
        <w:t>В случае направления документов через организацию почтовой связи, иную организацию, осуществляющую доставку корреспонденции, днем представления считается дата, указанная в штемпеле данной организации по месту получения документов. Документы регистрируются Министерством в день их поступления в Министерство.</w:t>
      </w:r>
    </w:p>
    <w:p w:rsidR="00B11951" w:rsidRDefault="00B11951">
      <w:pPr>
        <w:pStyle w:val="ConsPlusNormal"/>
        <w:spacing w:before="220"/>
        <w:ind w:firstLine="540"/>
        <w:jc w:val="both"/>
      </w:pPr>
      <w:r>
        <w:t>Муниципальное образование несет ответственность за достоверность сведений, указанных в документах.</w:t>
      </w:r>
    </w:p>
    <w:p w:rsidR="00B11951" w:rsidRDefault="00B11951">
      <w:pPr>
        <w:pStyle w:val="ConsPlusNormal"/>
        <w:spacing w:before="220"/>
        <w:ind w:firstLine="540"/>
        <w:jc w:val="both"/>
      </w:pPr>
      <w:bookmarkStart w:id="25" w:name="P1793"/>
      <w:bookmarkEnd w:id="25"/>
      <w:r>
        <w:t xml:space="preserve">10. Предоставление субсидий осуществляется на основании Соглашения,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органом местного самоуправления, в соответствии с </w:t>
      </w:r>
      <w:hyperlink r:id="rId158">
        <w:r>
          <w:rPr>
            <w:color w:val="0000FF"/>
          </w:rPr>
          <w:t>пунктами 9</w:t>
        </w:r>
      </w:hyperlink>
      <w:r>
        <w:t xml:space="preserve"> и </w:t>
      </w:r>
      <w:hyperlink r:id="rId159">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w:t>
      </w:r>
      <w:r>
        <w:lastRenderedPageBreak/>
        <w:t>2019 г. N 422 (далее - Правила формирования, предоставления и распределения субсидий), и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r:id="rId160">
        <w:r>
          <w:rPr>
            <w:color w:val="0000FF"/>
          </w:rPr>
          <w:t>пунктом 12</w:t>
        </w:r>
      </w:hyperlink>
      <w:r>
        <w:t xml:space="preserve"> Правил формирования, предоставления и распределения субсидий.</w:t>
      </w:r>
    </w:p>
    <w:p w:rsidR="00B11951" w:rsidRDefault="00B11951">
      <w:pPr>
        <w:pStyle w:val="ConsPlusNormal"/>
        <w:spacing w:before="220"/>
        <w:ind w:firstLine="540"/>
        <w:jc w:val="both"/>
      </w:pPr>
      <w:r>
        <w:t>Условием расходования субсидий является целевое использование средств субсидий муниципальными образованиями.</w:t>
      </w:r>
    </w:p>
    <w:p w:rsidR="00B11951" w:rsidRDefault="00B11951">
      <w:pPr>
        <w:pStyle w:val="ConsPlusNormal"/>
        <w:spacing w:before="220"/>
        <w:ind w:firstLine="540"/>
        <w:jc w:val="both"/>
      </w:pPr>
      <w:r>
        <w:t>11.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w:t>
      </w:r>
    </w:p>
    <w:p w:rsidR="00B11951" w:rsidRDefault="00B11951">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осуществляются Управлением Федерального казначейства по Республике Коми в порядке, установленном Министерством финансов Республики Коми.</w:t>
      </w:r>
    </w:p>
    <w:p w:rsidR="00B11951" w:rsidRDefault="00B11951">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B11951" w:rsidRDefault="00B11951">
      <w:pPr>
        <w:pStyle w:val="ConsPlusNormal"/>
        <w:spacing w:before="220"/>
        <w:ind w:firstLine="540"/>
        <w:jc w:val="both"/>
      </w:pPr>
      <w:r>
        <w:t>Субсидии отражаются в доходах бюджета муниципального образования по соответствующим кодам бюджетной классификации Российской Федерации.</w:t>
      </w:r>
    </w:p>
    <w:p w:rsidR="00B11951" w:rsidRDefault="00B11951">
      <w:pPr>
        <w:pStyle w:val="ConsPlusNormal"/>
        <w:spacing w:before="220"/>
        <w:ind w:firstLine="540"/>
        <w:jc w:val="both"/>
      </w:pPr>
      <w:r>
        <w:t>12. Министерство принимает решение о приостановлении перечисления субсидии бюджету муниципального образования в случае несоблюдения муниципальным образованием порядка и условий предоставления субсидии, обязательств муниципального образования, установленных Соглашением.</w:t>
      </w:r>
    </w:p>
    <w:p w:rsidR="00B11951" w:rsidRDefault="00B11951">
      <w:pPr>
        <w:pStyle w:val="ConsPlusNormal"/>
        <w:spacing w:before="22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нарушений. Указанное решение направляется Министерством муниципальному образованию в течение 5 рабочих дней со дня его принятия.</w:t>
      </w:r>
    </w:p>
    <w:p w:rsidR="00B11951" w:rsidRDefault="00B11951">
      <w:pPr>
        <w:pStyle w:val="ConsPlusNormal"/>
        <w:spacing w:before="220"/>
        <w:ind w:firstLine="540"/>
        <w:jc w:val="both"/>
      </w:pPr>
      <w:r>
        <w:t>Возобновление перечисления субсидий бюджету муниципального образования осуществляется в течение 10 рабочих дней со дня устранения муниципальным образованием причин, повлекших принятие решение о приостановлении перечисления субсидии, на основании решения Министерства о возобновлении перечисления субсидии.</w:t>
      </w:r>
    </w:p>
    <w:p w:rsidR="00B11951" w:rsidRDefault="00B11951">
      <w:pPr>
        <w:pStyle w:val="ConsPlusNormal"/>
        <w:spacing w:before="220"/>
        <w:ind w:firstLine="540"/>
        <w:jc w:val="both"/>
      </w:pPr>
      <w:r>
        <w:t xml:space="preserve">Решение о приостановлении перечисления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 указанных в </w:t>
      </w:r>
      <w:hyperlink r:id="rId161">
        <w:r>
          <w:rPr>
            <w:color w:val="0000FF"/>
          </w:rPr>
          <w:t>пункте 19</w:t>
        </w:r>
      </w:hyperlink>
      <w:r>
        <w:t xml:space="preserve"> Правил формирования, предоставления и распределения субсидий.</w:t>
      </w:r>
    </w:p>
    <w:p w:rsidR="00B11951" w:rsidRDefault="00B11951">
      <w:pPr>
        <w:pStyle w:val="ConsPlusNormal"/>
        <w:spacing w:before="220"/>
        <w:ind w:firstLine="540"/>
        <w:jc w:val="both"/>
      </w:pPr>
      <w:bookmarkStart w:id="26" w:name="P1804"/>
      <w:bookmarkEnd w:id="26"/>
      <w:r>
        <w:t xml:space="preserve">13. Расходование средств субсидии осуществляется муниципальными образованиями в соответствии с условиями, определенными в Соглашении. Форма, сроки и порядок предоставления Министерству муниципальными образованиями отчетности об осуществлении расходов, </w:t>
      </w:r>
      <w:r>
        <w:lastRenderedPageBreak/>
        <w:t>источником финансового обеспечения которых является субсидия, и о достигнутых значениях результатов использования субсидии устанавливаются Соглашением.</w:t>
      </w:r>
    </w:p>
    <w:p w:rsidR="00B11951" w:rsidRDefault="00B11951">
      <w:pPr>
        <w:pStyle w:val="ConsPlusNormal"/>
        <w:spacing w:before="220"/>
        <w:ind w:firstLine="540"/>
        <w:jc w:val="both"/>
      </w:pPr>
      <w:r>
        <w:t xml:space="preserve">Форма, сроки и порядок предоставления Министерству муниципальными образованиями иных видов отчетности, связанных с предоставлением субсидии и не указанных в </w:t>
      </w:r>
      <w:hyperlink w:anchor="P1804">
        <w:r>
          <w:rPr>
            <w:color w:val="0000FF"/>
          </w:rPr>
          <w:t>абзаце первом</w:t>
        </w:r>
      </w:hyperlink>
      <w:r>
        <w:t xml:space="preserve"> настоящего пункта, устанавливаются приказом Министерства.</w:t>
      </w:r>
    </w:p>
    <w:p w:rsidR="00B11951" w:rsidRDefault="00B11951">
      <w:pPr>
        <w:pStyle w:val="ConsPlusNormal"/>
        <w:spacing w:before="220"/>
        <w:ind w:firstLine="540"/>
        <w:jc w:val="both"/>
      </w:pPr>
      <w:bookmarkStart w:id="27" w:name="P1806"/>
      <w:bookmarkEnd w:id="27"/>
      <w:r>
        <w:t>14. Эффективность использования субсидии определяется на основании результатов использования субсидии:</w:t>
      </w:r>
    </w:p>
    <w:p w:rsidR="00B11951" w:rsidRDefault="00B11951">
      <w:pPr>
        <w:pStyle w:val="ConsPlusNormal"/>
        <w:spacing w:before="220"/>
        <w:ind w:firstLine="540"/>
        <w:jc w:val="both"/>
      </w:pPr>
      <w:r>
        <w:t>обеспечены энергетическими ресурсами водоотливные комплексы, находящиеся в собственности муниципального образования, расположенные на промышленных площадках ранее ликвидированных шахт, действующие с целью предотвращения затопления и подтопления отдельных территорий, городской инфраструктуры и источников питьевого водоснабжения муниципального образования, ед.;</w:t>
      </w:r>
    </w:p>
    <w:p w:rsidR="00B11951" w:rsidRDefault="00B11951">
      <w:pPr>
        <w:pStyle w:val="ConsPlusNormal"/>
        <w:spacing w:before="220"/>
        <w:ind w:firstLine="540"/>
        <w:jc w:val="both"/>
      </w:pPr>
      <w:r>
        <w:t>осуществлен капитальный ремонт, ремонт жилых помещений муниципального жилого фонда, ед.;</w:t>
      </w:r>
    </w:p>
    <w:p w:rsidR="00B11951" w:rsidRDefault="00B11951">
      <w:pPr>
        <w:pStyle w:val="ConsPlusNormal"/>
        <w:spacing w:before="220"/>
        <w:ind w:firstLine="540"/>
        <w:jc w:val="both"/>
      </w:pPr>
      <w:r>
        <w:t>осуществлен капитальный ремонт, ремонт объектов коммунальной инфраструктуры, приобретено оборудование для коммунальной инфраструктуры, включая монтажные и/или демонтажные работы, ед.</w:t>
      </w:r>
    </w:p>
    <w:p w:rsidR="00B11951" w:rsidRDefault="00B11951">
      <w:pPr>
        <w:pStyle w:val="ConsPlusNormal"/>
        <w:spacing w:before="220"/>
        <w:ind w:firstLine="540"/>
        <w:jc w:val="both"/>
      </w:pPr>
      <w:r>
        <w:t>Конечные значения результатов предоставления субсидии и точная дата их завершения устанавливаются в Соглашении.</w:t>
      </w:r>
    </w:p>
    <w:p w:rsidR="00B11951" w:rsidRDefault="00B11951">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плановых значений результатов использования субсидии, установленных Соглашением, и фактически достигнутых значений результатов использования субсидии по итогам отчетного финансового года.</w:t>
      </w:r>
    </w:p>
    <w:p w:rsidR="00B11951" w:rsidRDefault="00B11951">
      <w:pPr>
        <w:pStyle w:val="ConsPlusNormal"/>
        <w:jc w:val="both"/>
      </w:pPr>
      <w:r>
        <w:t xml:space="preserve">(п. 14 в ред. </w:t>
      </w:r>
      <w:hyperlink r:id="rId162">
        <w:r>
          <w:rPr>
            <w:color w:val="0000FF"/>
          </w:rPr>
          <w:t>Постановления</w:t>
        </w:r>
      </w:hyperlink>
      <w:r>
        <w:t xml:space="preserve"> Правительства РК от 10.04.2024 N 167)</w:t>
      </w:r>
    </w:p>
    <w:p w:rsidR="00B11951" w:rsidRDefault="00B11951">
      <w:pPr>
        <w:pStyle w:val="ConsPlusNormal"/>
        <w:spacing w:before="220"/>
        <w:ind w:firstLine="540"/>
        <w:jc w:val="both"/>
      </w:pPr>
      <w:r>
        <w:t>15. Отчет об эффективности использования субсидии утверждается Министерством и размещается в срок до 1 апреля года, следующего за отчетным, на официальном сайте Министерства в информационно-телекоммуникационной сети "Интернет".</w:t>
      </w:r>
    </w:p>
    <w:p w:rsidR="00B11951" w:rsidRDefault="00B11951">
      <w:pPr>
        <w:pStyle w:val="ConsPlusNormal"/>
        <w:spacing w:before="220"/>
        <w:ind w:firstLine="540"/>
        <w:jc w:val="both"/>
      </w:pPr>
      <w:bookmarkStart w:id="28" w:name="P1814"/>
      <w:bookmarkEnd w:id="28"/>
      <w:r>
        <w:t xml:space="preserve">16.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 установленные Соглашением в соответствии с </w:t>
      </w:r>
      <w:hyperlink w:anchor="P1806">
        <w:r>
          <w:rPr>
            <w:color w:val="0000FF"/>
          </w:rPr>
          <w:t>пунктом 14</w:t>
        </w:r>
      </w:hyperlink>
      <w: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то субсидии подлежат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163">
        <w:r>
          <w:rPr>
            <w:color w:val="0000FF"/>
          </w:rPr>
          <w:t>пунктом 17</w:t>
        </w:r>
      </w:hyperlink>
      <w:r>
        <w:t xml:space="preserve"> Правил формирования, предоставления и распределения субсидий.</w:t>
      </w:r>
    </w:p>
    <w:p w:rsidR="00B11951" w:rsidRDefault="00B11951">
      <w:pPr>
        <w:pStyle w:val="ConsPlusNormal"/>
        <w:spacing w:before="220"/>
        <w:ind w:firstLine="540"/>
        <w:jc w:val="both"/>
      </w:pPr>
      <w:bookmarkStart w:id="29" w:name="P1815"/>
      <w:bookmarkEnd w:id="29"/>
      <w:r>
        <w:t xml:space="preserve">17. Основанием для освобождения муниципальных образований от применения мер ответственности, предусмотренных </w:t>
      </w:r>
      <w:hyperlink w:anchor="P1814">
        <w:r>
          <w:rPr>
            <w:color w:val="0000FF"/>
          </w:rPr>
          <w:t>пунктом 16</w:t>
        </w:r>
      </w:hyperlink>
      <w:r>
        <w:t xml:space="preserve"> настоящих Правил, является документально подтвержденное наступление обстоятельств непреодолимой силы, указанных в </w:t>
      </w:r>
      <w:hyperlink r:id="rId164">
        <w:r>
          <w:rPr>
            <w:color w:val="0000FF"/>
          </w:rPr>
          <w:t>пункте 19</w:t>
        </w:r>
      </w:hyperlink>
      <w:r>
        <w:t xml:space="preserve"> Правил формирования, предоставления и распределения субсидий, препятствующих исполнению соответствующих обязательств.</w:t>
      </w:r>
    </w:p>
    <w:p w:rsidR="00B11951" w:rsidRDefault="00B11951">
      <w:pPr>
        <w:pStyle w:val="ConsPlusNormal"/>
        <w:spacing w:before="22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1815">
        <w:r>
          <w:rPr>
            <w:color w:val="0000FF"/>
          </w:rPr>
          <w:t>абзацем первым</w:t>
        </w:r>
      </w:hyperlink>
      <w:r>
        <w:t xml:space="preserve"> настоящего пункта, Министерство не позднее 20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органу местного самоуправления </w:t>
      </w:r>
      <w:r>
        <w:lastRenderedPageBreak/>
        <w:t xml:space="preserve">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814">
        <w:r>
          <w:rPr>
            <w:color w:val="0000FF"/>
          </w:rPr>
          <w:t>пунктом 16</w:t>
        </w:r>
      </w:hyperlink>
      <w:r>
        <w:t xml:space="preserve"> настоящих Правил и подлежащего возврату, реквизитов для перечисления указанных средств и сроков их возврата.</w:t>
      </w:r>
    </w:p>
    <w:p w:rsidR="00B11951" w:rsidRDefault="00B11951">
      <w:pPr>
        <w:pStyle w:val="ConsPlusNormal"/>
        <w:spacing w:before="220"/>
        <w:ind w:firstLine="540"/>
        <w:jc w:val="both"/>
      </w:pPr>
      <w:bookmarkStart w:id="30" w:name="P1817"/>
      <w:bookmarkEnd w:id="30"/>
      <w:r>
        <w:t xml:space="preserve">18.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Соглашением в соответствии с </w:t>
      </w:r>
      <w:hyperlink w:anchor="P1782">
        <w:r>
          <w:rPr>
            <w:color w:val="0000FF"/>
          </w:rPr>
          <w:t>пунктом 7</w:t>
        </w:r>
      </w:hyperlink>
      <w:r>
        <w:t xml:space="preserve"> настоящих Правил, объем средств, подлежащий возврату из местного бюджета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165">
        <w:r>
          <w:rPr>
            <w:color w:val="0000FF"/>
          </w:rPr>
          <w:t>пунктом 24</w:t>
        </w:r>
      </w:hyperlink>
      <w:r>
        <w:t xml:space="preserve"> Правил формирования, предоставления и распределения субсидий.</w:t>
      </w:r>
    </w:p>
    <w:p w:rsidR="00B11951" w:rsidRDefault="00B11951">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817">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B11951" w:rsidRDefault="00B11951">
      <w:pPr>
        <w:pStyle w:val="ConsPlusNormal"/>
        <w:spacing w:before="220"/>
        <w:ind w:firstLine="540"/>
        <w:jc w:val="both"/>
      </w:pPr>
      <w:bookmarkStart w:id="31" w:name="P1819"/>
      <w:bookmarkEnd w:id="31"/>
      <w:r>
        <w:t xml:space="preserve">19. Не использованный на 1 января текущего финансового года остаток субсидии подлежит возврату из бюджета муниципального образования в республиканский бюджет Республики Коми в порядке, установленном </w:t>
      </w:r>
      <w:hyperlink r:id="rId166">
        <w:r>
          <w:rPr>
            <w:color w:val="0000FF"/>
          </w:rPr>
          <w:t>постановлением</w:t>
        </w:r>
      </w:hyperlink>
      <w:r>
        <w:t xml:space="preserve"> Правительства Республики Коми от 2 февраля 2017 г. N 73 (далее - Постановление N 73).</w:t>
      </w:r>
    </w:p>
    <w:p w:rsidR="00B11951" w:rsidRDefault="00B11951">
      <w:pPr>
        <w:pStyle w:val="ConsPlusNormal"/>
        <w:spacing w:before="220"/>
        <w:ind w:firstLine="540"/>
        <w:jc w:val="both"/>
      </w:pPr>
      <w:r>
        <w:t xml:space="preserve">В случае если неиспользованный остаток субсидий не перечислен в доход республиканского бюджета Республики Коми в срок, установленный </w:t>
      </w:r>
      <w:hyperlink r:id="rId167">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B11951" w:rsidRDefault="00B11951">
      <w:pPr>
        <w:pStyle w:val="ConsPlusNormal"/>
        <w:spacing w:before="220"/>
        <w:ind w:firstLine="540"/>
        <w:jc w:val="both"/>
      </w:pPr>
      <w:r>
        <w:t xml:space="preserve">20. Министерство в случае полного или частичного неперечисления сумм, подлежащих возврату в республиканский бюджет в соответствии с </w:t>
      </w:r>
      <w:hyperlink w:anchor="P1814">
        <w:r>
          <w:rPr>
            <w:color w:val="0000FF"/>
          </w:rPr>
          <w:t>пунктами 16</w:t>
        </w:r>
      </w:hyperlink>
      <w:r>
        <w:t xml:space="preserve"> и </w:t>
      </w:r>
      <w:hyperlink w:anchor="P1817">
        <w:r>
          <w:rPr>
            <w:color w:val="0000FF"/>
          </w:rPr>
          <w:t>18</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 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муниципальными образованиями по возврату средств субсидии в республиканский бюджет Республики Коми.</w:t>
      </w:r>
    </w:p>
    <w:p w:rsidR="00B11951" w:rsidRDefault="00B11951">
      <w:pPr>
        <w:pStyle w:val="ConsPlusNormal"/>
        <w:spacing w:before="220"/>
        <w:ind w:firstLine="540"/>
        <w:jc w:val="both"/>
      </w:pPr>
      <w:r>
        <w:t>21. Субсидии являются целевыми и не могут быть направлены на иные цели.</w:t>
      </w:r>
    </w:p>
    <w:p w:rsidR="00B11951" w:rsidRDefault="00B11951">
      <w:pPr>
        <w:pStyle w:val="ConsPlusNormal"/>
        <w:spacing w:before="220"/>
        <w:ind w:firstLine="540"/>
        <w:jc w:val="both"/>
      </w:pPr>
      <w:r>
        <w:t>В случае нецелевого использования субсидии муниципальным образованием к нему применяются бюджетные меры принуждения в порядке, установленном бюджетным законодательством Российской Федерации.</w:t>
      </w:r>
    </w:p>
    <w:p w:rsidR="00B11951" w:rsidRDefault="00B11951">
      <w:pPr>
        <w:pStyle w:val="ConsPlusNormal"/>
        <w:spacing w:before="220"/>
        <w:ind w:firstLine="540"/>
        <w:jc w:val="both"/>
      </w:pPr>
      <w:r>
        <w:t xml:space="preserve">В случае нарушения муниципальным образованием условий предоставления субсидии, в том числе невозврата муниципальным образованием средств в республиканский бюджет Республики Коми в соответствии с </w:t>
      </w:r>
      <w:hyperlink w:anchor="P1814">
        <w:r>
          <w:rPr>
            <w:color w:val="0000FF"/>
          </w:rPr>
          <w:t>пунктами 16</w:t>
        </w:r>
      </w:hyperlink>
      <w:r>
        <w:t xml:space="preserve">, </w:t>
      </w:r>
      <w:hyperlink w:anchor="P1817">
        <w:r>
          <w:rPr>
            <w:color w:val="0000FF"/>
          </w:rPr>
          <w:t>18</w:t>
        </w:r>
      </w:hyperlink>
      <w:r>
        <w:t xml:space="preserve"> и </w:t>
      </w:r>
      <w:hyperlink w:anchor="P1819">
        <w:r>
          <w:rPr>
            <w:color w:val="0000FF"/>
          </w:rPr>
          <w:t>19</w:t>
        </w:r>
      </w:hyperlink>
      <w:r>
        <w:t xml:space="preserve"> настоящих Правил, Министерство принимает меры по взысканию субсидии в судебном порядке.</w:t>
      </w:r>
    </w:p>
    <w:p w:rsidR="00B11951" w:rsidRDefault="00B11951">
      <w:pPr>
        <w:pStyle w:val="ConsPlusNormal"/>
        <w:spacing w:before="220"/>
        <w:ind w:firstLine="540"/>
        <w:jc w:val="both"/>
      </w:pPr>
      <w:r>
        <w:t>22. Контроль за соблюдением целей, порядка и условий предоставления субсидии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1.3</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32" w:name="P1837"/>
      <w:bookmarkEnd w:id="32"/>
      <w:r>
        <w:t>ПРАВИЛА</w:t>
      </w:r>
    </w:p>
    <w:p w:rsidR="00B11951" w:rsidRDefault="00B11951">
      <w:pPr>
        <w:pStyle w:val="ConsPlusTitle"/>
        <w:jc w:val="center"/>
      </w:pPr>
      <w:r>
        <w:t>ПРЕДОСТАВЛЕНИЯ СУБСИДИЙ ИЗ РЕСПУБЛИКАНСКОГО БЮДЖЕТА</w:t>
      </w:r>
    </w:p>
    <w:p w:rsidR="00B11951" w:rsidRDefault="00B11951">
      <w:pPr>
        <w:pStyle w:val="ConsPlusTitle"/>
        <w:jc w:val="center"/>
      </w:pPr>
      <w:r>
        <w:t>РЕСПУБЛИКИ КОМИ БЮДЖЕТАМ МУНИЦИПАЛЬНЫХ ОБРАЗОВАНИЙ</w:t>
      </w:r>
    </w:p>
    <w:p w:rsidR="00B11951" w:rsidRDefault="00B11951">
      <w:pPr>
        <w:pStyle w:val="ConsPlusTitle"/>
        <w:jc w:val="center"/>
      </w:pPr>
      <w:r>
        <w:t>НА РЕАЛИЗАЦИЮ НАРОДНЫХ ПРОЕКТОВ В СФЕРЕ МАЛОГО</w:t>
      </w:r>
    </w:p>
    <w:p w:rsidR="00B11951" w:rsidRDefault="00B11951">
      <w:pPr>
        <w:pStyle w:val="ConsPlusTitle"/>
        <w:jc w:val="center"/>
      </w:pPr>
      <w:r>
        <w:t>И СРЕДНЕГО ПРЕДПРИНИМАТЕЛЬСТВА, ПРОШЕДШИХ ОТБОР</w:t>
      </w:r>
    </w:p>
    <w:p w:rsidR="00B11951" w:rsidRDefault="00B11951">
      <w:pPr>
        <w:pStyle w:val="ConsPlusTitle"/>
        <w:jc w:val="center"/>
      </w:pPr>
      <w:r>
        <w:t>В РАМКАХ ПРОЕКТА "НАРОДНЫЙ БЮДЖЕТ"</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 ред. </w:t>
            </w:r>
            <w:hyperlink r:id="rId168">
              <w:r>
                <w:rPr>
                  <w:color w:val="0000FF"/>
                </w:rPr>
                <w:t>Постановления</w:t>
              </w:r>
            </w:hyperlink>
            <w:r>
              <w:rPr>
                <w:color w:val="392C69"/>
              </w:rPr>
              <w:t xml:space="preserve"> Правительства РК от 10.04.2024 N 167)</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Normal"/>
        <w:ind w:firstLine="540"/>
        <w:jc w:val="both"/>
      </w:pPr>
      <w:r>
        <w:t>1. Настоящие Правила определяют цели, порядок и условия предоставления субсидий из республиканского бюджета Республики Коми бюджетам муниципальных образований на софинансирование расходных обязательств муниципальных образований в Республике Коми (далее - муниципальные образования) по реализации народных проектов в сфере малого и среднего предпринимательства, прошедших отбор в рамках проекта "Народный бюджет", за счет и в пределах средств республиканского бюджета Республики Коми на очередной финансовый год и плановый период, предусмотренных на реализацию ведомственного проекта "Реализация проектов инициативного бюджетирования в сфере малого и среднего предпринимательства" Государственной программы Республики Коми "Развитие экономики и промышленности" (далее соответственно - Правила, субсидии, государственная программа).</w:t>
      </w:r>
    </w:p>
    <w:p w:rsidR="00B11951" w:rsidRDefault="00B11951">
      <w:pPr>
        <w:pStyle w:val="ConsPlusNormal"/>
        <w:spacing w:before="220"/>
        <w:ind w:firstLine="540"/>
        <w:jc w:val="both"/>
      </w:pPr>
      <w:r>
        <w:t>Под народными проектами в сфере малого и среднего предпринимательства понимается деятельность субъектов малого и среднего предпринимательства, направленная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 предлагаемые к реализации гражданами и (или) органами местного самоуправления в Республике Коми (далее - органы местного самоуправления), сформированные с учетом предложений населения муниципального образования.</w:t>
      </w:r>
    </w:p>
    <w:p w:rsidR="00B11951" w:rsidRDefault="00B11951">
      <w:pPr>
        <w:pStyle w:val="ConsPlusNormal"/>
        <w:spacing w:before="220"/>
        <w:ind w:firstLine="540"/>
        <w:jc w:val="both"/>
      </w:pPr>
      <w:r>
        <w:t>Под социально значимыми вопросами понимаются вопросы, 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создание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муниципального образования.</w:t>
      </w:r>
    </w:p>
    <w:p w:rsidR="00B11951" w:rsidRDefault="00B11951">
      <w:pPr>
        <w:pStyle w:val="ConsPlusNormal"/>
        <w:spacing w:before="220"/>
        <w:ind w:firstLine="540"/>
        <w:jc w:val="both"/>
      </w:pPr>
      <w:r>
        <w:t xml:space="preserve">2. Целями предоставления субсидии является реализация народных проектов в сфере малого и среднего предпринимательства, прошедших отбор в рамках проекта "Народный бюджет", в соответствии с </w:t>
      </w:r>
      <w:hyperlink r:id="rId169">
        <w:r>
          <w:rPr>
            <w:color w:val="0000FF"/>
          </w:rPr>
          <w:t>Порядком</w:t>
        </w:r>
      </w:hyperlink>
      <w: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г. N 252 (далее соответственно - Порядок по народным проектам, народные проекты, расходные обязательства).</w:t>
      </w:r>
    </w:p>
    <w:p w:rsidR="00B11951" w:rsidRDefault="00B11951">
      <w:pPr>
        <w:pStyle w:val="ConsPlusNormal"/>
        <w:spacing w:before="220"/>
        <w:ind w:firstLine="540"/>
        <w:jc w:val="both"/>
      </w:pPr>
      <w:r>
        <w:t>3. Условиями предоставления субсидий являются (при их одновременном соблюдении):</w:t>
      </w:r>
    </w:p>
    <w:p w:rsidR="00B11951" w:rsidRDefault="00B11951">
      <w:pPr>
        <w:pStyle w:val="ConsPlusNormal"/>
        <w:spacing w:before="220"/>
        <w:ind w:firstLine="540"/>
        <w:jc w:val="both"/>
      </w:pPr>
      <w:r>
        <w:t xml:space="preserve">1) наличие протокола Межведомственной комиссии по отбору народных проектов, </w:t>
      </w:r>
      <w:r>
        <w:lastRenderedPageBreak/>
        <w:t>созданной Администрацией Главы Республики Коми в соответствии с Порядком по народным проектам (далее - Комиссия), утвержденного на основании решения о признании народных проектов победителями, в том числе в сфере малого и среднего предпринимательства (далее - Протокол Комиссии);</w:t>
      </w:r>
    </w:p>
    <w:p w:rsidR="00B11951" w:rsidRDefault="00B11951">
      <w:pPr>
        <w:pStyle w:val="ConsPlusNormal"/>
        <w:spacing w:before="220"/>
        <w:ind w:firstLine="540"/>
        <w:jc w:val="both"/>
      </w:pPr>
      <w:r>
        <w:t>2) наличие муниципальных правовых актов органа местного самоуправления, утверждающих муниципальную программу (подпрограмму), направленную на достижение целей и решение задач государственной программы, предусматривающую реализацию мероприятий, в целях софинансирования которых предоставляется субсидия;</w:t>
      </w:r>
    </w:p>
    <w:p w:rsidR="00B11951" w:rsidRDefault="00B11951">
      <w:pPr>
        <w:pStyle w:val="ConsPlusNormal"/>
        <w:spacing w:before="220"/>
        <w:ind w:firstLine="540"/>
        <w:jc w:val="both"/>
      </w:pPr>
      <w:r>
        <w:t>3) наличие в бюджете муниципального образования (сводной бюджетной росписи бюджета муниципального образования) на текущий финансовый год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Коми, в объеме, необходимом для его исполнения, включающем размер планируемой к предоставлению из республиканского бюджета Республики Коми субсидии;</w:t>
      </w:r>
    </w:p>
    <w:p w:rsidR="00B11951" w:rsidRDefault="00B11951">
      <w:pPr>
        <w:pStyle w:val="ConsPlusNormal"/>
        <w:spacing w:before="220"/>
        <w:ind w:firstLine="540"/>
        <w:jc w:val="both"/>
      </w:pPr>
      <w:r>
        <w:t>4) наличие порядка предоставления из бюджета муниципального образования субсидий субъектам малого и среднего предпринимательства, утвержденного муниципальным правовым актом в соответствии с общими требованиями, установленными Правительством Российской Федерации, и настоящими Правилами (далее - Порядок предоставления из бюджета муниципального образования субсидий субъектам малого и среднего предпринимательства);</w:t>
      </w:r>
    </w:p>
    <w:p w:rsidR="00B11951" w:rsidRDefault="00B11951">
      <w:pPr>
        <w:pStyle w:val="ConsPlusNormal"/>
        <w:spacing w:before="220"/>
        <w:ind w:firstLine="540"/>
        <w:jc w:val="both"/>
      </w:pPr>
      <w:r>
        <w:t xml:space="preserve">5) заключение соглашения между Министерством экономического развития, промышленности и транспорта Республики Коми (далее - Министерство) и органом местного самоуправления о предоставлении субсидии из республиканского бюджета Республики Коми бюджету муниципального образования в Республике Коми на реализацию народных проектов в сфере малого и среднего предпринимательства, прошедших отбор в рамках проекта "Народный бюджет" (далее - соглашение) в соответствии с </w:t>
      </w:r>
      <w:hyperlink w:anchor="P1860">
        <w:r>
          <w:rPr>
            <w:color w:val="0000FF"/>
          </w:rPr>
          <w:t>пунктом 7</w:t>
        </w:r>
      </w:hyperlink>
      <w:r>
        <w:t xml:space="preserve"> настоящих Правил.</w:t>
      </w:r>
    </w:p>
    <w:p w:rsidR="00B11951" w:rsidRDefault="00B11951">
      <w:pPr>
        <w:pStyle w:val="ConsPlusNormal"/>
        <w:jc w:val="both"/>
      </w:pPr>
      <w:r>
        <w:t xml:space="preserve">(пп. 5 в ред. </w:t>
      </w:r>
      <w:hyperlink r:id="rId170">
        <w:r>
          <w:rPr>
            <w:color w:val="0000FF"/>
          </w:rPr>
          <w:t>Постановления</w:t>
        </w:r>
      </w:hyperlink>
      <w:r>
        <w:t xml:space="preserve"> Правительства РК от 10.04.2024 N 167)</w:t>
      </w:r>
    </w:p>
    <w:p w:rsidR="00B11951" w:rsidRDefault="00B11951">
      <w:pPr>
        <w:pStyle w:val="ConsPlusNormal"/>
        <w:spacing w:before="220"/>
        <w:ind w:firstLine="540"/>
        <w:jc w:val="both"/>
      </w:pPr>
      <w:r>
        <w:t>4. Расходование средств субсидии муниципальными образованиями, софинансирование которых осуществляется в соответствии с настоящими Правилами путем предоставления субсидий из бюджета муниципального образования субъектам малого и среднего предпринимательства на условиях и в порядке, предусмотренными Порядком предоставления из бюджета муниципального образования субсидий субъектам малого и среднего предпринимательства.</w:t>
      </w:r>
    </w:p>
    <w:p w:rsidR="00B11951" w:rsidRDefault="00B11951">
      <w:pPr>
        <w:pStyle w:val="ConsPlusNormal"/>
        <w:spacing w:before="220"/>
        <w:ind w:firstLine="540"/>
        <w:jc w:val="both"/>
      </w:pPr>
      <w:bookmarkStart w:id="33" w:name="P1858"/>
      <w:bookmarkEnd w:id="33"/>
      <w:r>
        <w:t>5. Критерием отбора муниципальных образований для предоставления субсидии является определение муниципальных образований, народные проекты которых признаны победителями в соответствии с Порядком по народным проектам.</w:t>
      </w:r>
    </w:p>
    <w:p w:rsidR="00B11951" w:rsidRDefault="00B11951">
      <w:pPr>
        <w:pStyle w:val="ConsPlusNormal"/>
        <w:spacing w:before="220"/>
        <w:ind w:firstLine="540"/>
        <w:jc w:val="both"/>
      </w:pPr>
      <w:r>
        <w:t>6. Размер субсидий в разрезе муниципальных образований определяется в соответствии с объемами финансирования, указанными в Протоколе Комиссии.</w:t>
      </w:r>
    </w:p>
    <w:p w:rsidR="00B11951" w:rsidRDefault="00B11951">
      <w:pPr>
        <w:pStyle w:val="ConsPlusNormal"/>
        <w:spacing w:before="220"/>
        <w:ind w:firstLine="540"/>
        <w:jc w:val="both"/>
      </w:pPr>
      <w:bookmarkStart w:id="34" w:name="P1860"/>
      <w:bookmarkEnd w:id="34"/>
      <w:r>
        <w:t xml:space="preserve">7. Предоставление субсидий осуществляется на основании соглашения,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органом местного самоуправления в соответствии с </w:t>
      </w:r>
      <w:hyperlink r:id="rId171">
        <w:r>
          <w:rPr>
            <w:color w:val="0000FF"/>
          </w:rPr>
          <w:t>пунктами 9</w:t>
        </w:r>
      </w:hyperlink>
      <w:r>
        <w:t xml:space="preserve"> и </w:t>
      </w:r>
      <w:hyperlink r:id="rId172">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субсидий местным бюджетам), и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 xml:space="preserve">Проект соглашения направляется Министерством органу местного самоуправления на рассмотрение и согласование в течение 5 рабочих дней со дня вступления в силу правового акта </w:t>
      </w:r>
      <w:r>
        <w:lastRenderedPageBreak/>
        <w:t xml:space="preserve">Правительства Республики Коми, указанного в </w:t>
      </w:r>
      <w:hyperlink w:anchor="P1890">
        <w:r>
          <w:rPr>
            <w:color w:val="0000FF"/>
          </w:rPr>
          <w:t>пункте 12</w:t>
        </w:r>
      </w:hyperlink>
      <w:r>
        <w:t xml:space="preserve"> настоящих Правил.</w:t>
      </w:r>
    </w:p>
    <w:p w:rsidR="00B11951" w:rsidRDefault="00B11951">
      <w:pPr>
        <w:pStyle w:val="ConsPlusNormal"/>
        <w:spacing w:before="220"/>
        <w:ind w:firstLine="540"/>
        <w:jc w:val="both"/>
      </w:pPr>
      <w:r>
        <w:t>Соглашение должно содержать:</w:t>
      </w:r>
    </w:p>
    <w:p w:rsidR="00B11951" w:rsidRDefault="00B11951">
      <w:pPr>
        <w:pStyle w:val="ConsPlusNormal"/>
        <w:spacing w:before="220"/>
        <w:ind w:firstLine="540"/>
        <w:jc w:val="both"/>
      </w:pPr>
      <w: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расходных обязательств;</w:t>
      </w:r>
    </w:p>
    <w:p w:rsidR="00B11951" w:rsidRDefault="00B11951">
      <w:pPr>
        <w:pStyle w:val="ConsPlusNormal"/>
        <w:spacing w:before="220"/>
        <w:ind w:firstLine="540"/>
        <w:jc w:val="both"/>
      </w:pPr>
      <w:bookmarkStart w:id="35" w:name="P1864"/>
      <w:bookmarkEnd w:id="35"/>
      <w: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настоящими Правилами;</w:t>
      </w:r>
    </w:p>
    <w:p w:rsidR="00B11951" w:rsidRDefault="00B11951">
      <w:pPr>
        <w:pStyle w:val="ConsPlusNormal"/>
        <w:spacing w:before="220"/>
        <w:ind w:firstLine="540"/>
        <w:jc w:val="both"/>
      </w:pPr>
      <w:r>
        <w:t>в) значения результатов использования субсидии, соответствующие государственной программе;</w:t>
      </w:r>
    </w:p>
    <w:p w:rsidR="00B11951" w:rsidRDefault="00B11951">
      <w:pPr>
        <w:pStyle w:val="ConsPlusNormal"/>
        <w:spacing w:before="220"/>
        <w:ind w:firstLine="540"/>
        <w:jc w:val="both"/>
      </w:pPr>
      <w:r>
        <w:t>г) обязательство муниципального образования по достижению результатов использования субсидий;</w:t>
      </w:r>
    </w:p>
    <w:p w:rsidR="00B11951" w:rsidRDefault="00B11951">
      <w:pPr>
        <w:pStyle w:val="ConsPlusNormal"/>
        <w:spacing w:before="220"/>
        <w:ind w:firstLine="540"/>
        <w:jc w:val="both"/>
      </w:pPr>
      <w:r>
        <w:t>д) меры по осуществлению контроля за выполнением муниципальным образованием обязательств, предусмотренных соглашением;</w:t>
      </w:r>
    </w:p>
    <w:p w:rsidR="00B11951" w:rsidRDefault="00B11951">
      <w:pPr>
        <w:pStyle w:val="ConsPlusNormal"/>
        <w:spacing w:before="220"/>
        <w:ind w:firstLine="540"/>
        <w:jc w:val="both"/>
      </w:pPr>
      <w:r>
        <w:t>е)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B11951" w:rsidRDefault="00B11951">
      <w:pPr>
        <w:pStyle w:val="ConsPlusNormal"/>
        <w:spacing w:before="220"/>
        <w:ind w:firstLine="540"/>
        <w:jc w:val="both"/>
      </w:pPr>
      <w:r>
        <w:t>ж) сроки и порядок представления отчетности об осуществлении расходов местного бюджета, источником финансового обеспечения которых является субсидия, а также отчетности о достижении результатов использования субсидии;</w:t>
      </w:r>
    </w:p>
    <w:p w:rsidR="00B11951" w:rsidRDefault="00B11951">
      <w:pPr>
        <w:pStyle w:val="ConsPlusNormal"/>
        <w:spacing w:before="220"/>
        <w:ind w:firstLine="540"/>
        <w:jc w:val="both"/>
      </w:pPr>
      <w:r>
        <w:t>з) указание должностного лица, ответственного за подготовку документов и отчетности со стороны администрации муниципального образования предусмотренных соглашением;</w:t>
      </w:r>
    </w:p>
    <w:p w:rsidR="00B11951" w:rsidRDefault="00B11951">
      <w:pPr>
        <w:pStyle w:val="ConsPlusNormal"/>
        <w:spacing w:before="220"/>
        <w:ind w:firstLine="540"/>
        <w:jc w:val="both"/>
      </w:pPr>
      <w:r>
        <w:t>и) порядок возврата не использованных муниципальным образованием остатков субсидии;</w:t>
      </w:r>
    </w:p>
    <w:p w:rsidR="00B11951" w:rsidRDefault="00B11951">
      <w:pPr>
        <w:pStyle w:val="ConsPlusNormal"/>
        <w:spacing w:before="220"/>
        <w:ind w:firstLine="540"/>
        <w:jc w:val="both"/>
      </w:pPr>
      <w:r>
        <w:t xml:space="preserve">к) согласие муниципального образования на осуществление Министерством проверок по контролю за соблюдением порядка и условий предоставления субсидии в соответствии с </w:t>
      </w:r>
      <w:hyperlink w:anchor="P1892">
        <w:r>
          <w:rPr>
            <w:color w:val="0000FF"/>
          </w:rPr>
          <w:t>пунктом 13</w:t>
        </w:r>
      </w:hyperlink>
      <w:r>
        <w:t xml:space="preserve"> настоящих Правил в течение 2 лет со дня получения последнего отчета, представленного муниципальным образованием;</w:t>
      </w:r>
    </w:p>
    <w:p w:rsidR="00B11951" w:rsidRDefault="00B11951">
      <w:pPr>
        <w:pStyle w:val="ConsPlusNormal"/>
        <w:spacing w:before="220"/>
        <w:ind w:firstLine="540"/>
        <w:jc w:val="both"/>
      </w:pPr>
      <w:r>
        <w:t>л) обязательство муниципального образования по соблюдению порядка и условий предоставления субсидий субъектам малого и среднего предпринимательства, установленных Порядком предоставления из бюджета муниципального образования субсидий субъектам малого и среднего предпринимательства;</w:t>
      </w:r>
    </w:p>
    <w:p w:rsidR="00B11951" w:rsidRDefault="00B11951">
      <w:pPr>
        <w:pStyle w:val="ConsPlusNormal"/>
        <w:spacing w:before="220"/>
        <w:ind w:firstLine="540"/>
        <w:jc w:val="both"/>
      </w:pPr>
      <w:r>
        <w:t xml:space="preserve">м) обязательства муниципального образования по возврату субсидий и (или) уплаты штрафных санкций в республиканский бюджет Республики Коми в соответствии с </w:t>
      </w:r>
      <w:hyperlink w:anchor="P1909">
        <w:r>
          <w:rPr>
            <w:color w:val="0000FF"/>
          </w:rPr>
          <w:t>пунктами 17</w:t>
        </w:r>
      </w:hyperlink>
      <w:r>
        <w:t xml:space="preserve"> и </w:t>
      </w:r>
      <w:hyperlink w:anchor="P1911">
        <w:r>
          <w:rPr>
            <w:color w:val="0000FF"/>
          </w:rPr>
          <w:t>18</w:t>
        </w:r>
      </w:hyperlink>
      <w:r>
        <w:t xml:space="preserve"> настоящих Правил;</w:t>
      </w:r>
    </w:p>
    <w:p w:rsidR="00B11951" w:rsidRDefault="00B11951">
      <w:pPr>
        <w:pStyle w:val="ConsPlusNormal"/>
        <w:spacing w:before="220"/>
        <w:ind w:firstLine="540"/>
        <w:jc w:val="both"/>
      </w:pPr>
      <w:r>
        <w:t xml:space="preserve">н) применение мер ответственности к муниципальным образованиям за недостижение результатов использования субсидии, установленных </w:t>
      </w:r>
      <w:hyperlink w:anchor="P1903">
        <w:r>
          <w:rPr>
            <w:color w:val="0000FF"/>
          </w:rPr>
          <w:t>пунктом 15</w:t>
        </w:r>
      </w:hyperlink>
      <w:r>
        <w:t xml:space="preserve">, в соответствии с </w:t>
      </w:r>
      <w:hyperlink w:anchor="P1909">
        <w:r>
          <w:rPr>
            <w:color w:val="0000FF"/>
          </w:rPr>
          <w:t>пунктом 17</w:t>
        </w:r>
      </w:hyperlink>
      <w:r>
        <w:t xml:space="preserve"> настоящих Правил и освобождение муниципального образования от ответственности в соответствии с </w:t>
      </w:r>
      <w:hyperlink w:anchor="P1915">
        <w:r>
          <w:rPr>
            <w:color w:val="0000FF"/>
          </w:rPr>
          <w:t>пунктом 20</w:t>
        </w:r>
      </w:hyperlink>
      <w:r>
        <w:t xml:space="preserve"> настоящих Правил;</w:t>
      </w:r>
    </w:p>
    <w:p w:rsidR="00B11951" w:rsidRDefault="00B11951">
      <w:pPr>
        <w:pStyle w:val="ConsPlusNormal"/>
        <w:spacing w:before="220"/>
        <w:ind w:firstLine="540"/>
        <w:jc w:val="both"/>
      </w:pPr>
      <w:r>
        <w:t xml:space="preserve">о) обязательство муниципального образования по согласованию с Министерством муниципальных программ (подпрограмм), софинансируемых за счет средств республиканского </w:t>
      </w:r>
      <w:r>
        <w:lastRenderedPageBreak/>
        <w:t>бюджета Республики Коми, и внесения в них изменений, которые влекут изменения объемов финансирования и (или) результатов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B11951" w:rsidRDefault="00B11951">
      <w:pPr>
        <w:pStyle w:val="ConsPlusNormal"/>
        <w:spacing w:before="220"/>
        <w:ind w:firstLine="540"/>
        <w:jc w:val="both"/>
      </w:pPr>
      <w:r>
        <w:t>п) обязательство по созданию рабочего места (включая вновь зарегистрированных индивидуальных предпринимателей) субъектами малого и среднего предпринимательства - инициаторами народных проектов;</w:t>
      </w:r>
    </w:p>
    <w:p w:rsidR="00B11951" w:rsidRDefault="00B11951">
      <w:pPr>
        <w:pStyle w:val="ConsPlusNormal"/>
        <w:spacing w:before="220"/>
        <w:ind w:firstLine="540"/>
        <w:jc w:val="both"/>
      </w:pPr>
      <w:r>
        <w:t>р) условие о вступлении в силу соглашения;</w:t>
      </w:r>
    </w:p>
    <w:p w:rsidR="00B11951" w:rsidRDefault="00B11951">
      <w:pPr>
        <w:pStyle w:val="ConsPlusNormal"/>
        <w:spacing w:before="220"/>
        <w:ind w:firstLine="540"/>
        <w:jc w:val="both"/>
      </w:pPr>
      <w:r>
        <w:t>с) иные обязательства сторон соглашения, установленные настоящими Правилами предоставления субсидии.</w:t>
      </w:r>
    </w:p>
    <w:p w:rsidR="00B11951" w:rsidRDefault="00B11951">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r:id="rId173">
        <w:r>
          <w:rPr>
            <w:color w:val="0000FF"/>
          </w:rPr>
          <w:t>пунктом 12</w:t>
        </w:r>
      </w:hyperlink>
      <w:r>
        <w:t xml:space="preserve"> Правил формирования субсидий местным бюджетам.</w:t>
      </w:r>
    </w:p>
    <w:p w:rsidR="00B11951" w:rsidRDefault="00B11951">
      <w:pPr>
        <w:pStyle w:val="ConsPlusNormal"/>
        <w:spacing w:before="220"/>
        <w:ind w:firstLine="540"/>
        <w:jc w:val="both"/>
      </w:pPr>
      <w:r>
        <w:t xml:space="preserve">8. 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1882">
        <w:r>
          <w:rPr>
            <w:color w:val="0000FF"/>
          </w:rPr>
          <w:t>пунктом 9</w:t>
        </w:r>
      </w:hyperlink>
      <w:r>
        <w:t xml:space="preserve"> настоящих Правил.</w:t>
      </w:r>
    </w:p>
    <w:p w:rsidR="00B11951" w:rsidRDefault="00B11951">
      <w:pPr>
        <w:pStyle w:val="ConsPlusNormal"/>
        <w:spacing w:before="220"/>
        <w:ind w:firstLine="540"/>
        <w:jc w:val="both"/>
      </w:pPr>
      <w:bookmarkStart w:id="36" w:name="P1882"/>
      <w:bookmarkEnd w:id="36"/>
      <w:r>
        <w:t xml:space="preserve">9. Уровень софинансирования расходного обязательства, источником финансового обеспечения которого является субсидия, устанавливается соглашением в размере, не превышающем предельного уровня софинансирования расходного обязательства муниципального образования из республиканского бюджета Республики Коми, определенного в порядке, установленном </w:t>
      </w:r>
      <w:hyperlink w:anchor="P1886">
        <w:r>
          <w:rPr>
            <w:color w:val="0000FF"/>
          </w:rPr>
          <w:t>пунктом 10</w:t>
        </w:r>
      </w:hyperlink>
      <w:r>
        <w:t xml:space="preserve"> настоящих Правил.</w:t>
      </w:r>
    </w:p>
    <w:p w:rsidR="00B11951" w:rsidRDefault="00B11951">
      <w:pPr>
        <w:pStyle w:val="ConsPlusNormal"/>
        <w:spacing w:before="220"/>
        <w:ind w:firstLine="540"/>
        <w:jc w:val="both"/>
      </w:pPr>
      <w:r>
        <w:t xml:space="preserve">Соглашением могут быть установлены различные уровни софинансирования расходного обязательства муниципального образования из республиканского бюджета Республики Коми по отдельным народным проектам, рассчитанные в соответствии с </w:t>
      </w:r>
      <w:hyperlink w:anchor="P1882">
        <w:r>
          <w:rPr>
            <w:color w:val="0000FF"/>
          </w:rPr>
          <w:t>абзацем первым</w:t>
        </w:r>
      </w:hyperlink>
      <w:r>
        <w:t xml:space="preserve"> настоящего пункта.</w:t>
      </w:r>
    </w:p>
    <w:p w:rsidR="00B11951" w:rsidRDefault="00B11951">
      <w:pPr>
        <w:pStyle w:val="ConsPlusNormal"/>
        <w:spacing w:before="22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B11951" w:rsidRDefault="00B11951">
      <w:pPr>
        <w:pStyle w:val="ConsPlusNormal"/>
        <w:spacing w:before="220"/>
        <w:ind w:firstLine="540"/>
        <w:jc w:val="both"/>
      </w:pPr>
      <w:r>
        <w:t>В случае увеличения в финансовом году общего объема бюджетных ассигнований размер субсидии на соответствующий финансовый год не подлежит изменению.</w:t>
      </w:r>
    </w:p>
    <w:p w:rsidR="00B11951" w:rsidRDefault="00B11951">
      <w:pPr>
        <w:pStyle w:val="ConsPlusNormal"/>
        <w:spacing w:before="220"/>
        <w:ind w:firstLine="540"/>
        <w:jc w:val="both"/>
      </w:pPr>
      <w:bookmarkStart w:id="37" w:name="P1886"/>
      <w:bookmarkEnd w:id="37"/>
      <w:r>
        <w:t xml:space="preserve">10.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70 процентов от стоимости народных проектов для всех муниципальных образований, отвечающих критериям отбора муниципальных образований для предоставления субсидий, установленных </w:t>
      </w:r>
      <w:hyperlink w:anchor="P1858">
        <w:r>
          <w:rPr>
            <w:color w:val="0000FF"/>
          </w:rPr>
          <w:t>пунктом 5</w:t>
        </w:r>
      </w:hyperlink>
      <w:r>
        <w:t xml:space="preserve"> настоящих Правил и при соблюдении следующих условий:</w:t>
      </w:r>
    </w:p>
    <w:p w:rsidR="00B11951" w:rsidRDefault="00B11951">
      <w:pPr>
        <w:pStyle w:val="ConsPlusNormal"/>
        <w:spacing w:before="220"/>
        <w:ind w:firstLine="540"/>
        <w:jc w:val="both"/>
      </w:pPr>
      <w:r>
        <w:t>объем средств субъектов малого и среднего предпринимательства на реализацию народных проектов должен составлять не менее 20 процентов от стоимости народных проектов;</w:t>
      </w:r>
    </w:p>
    <w:p w:rsidR="00B11951" w:rsidRDefault="00B11951">
      <w:pPr>
        <w:pStyle w:val="ConsPlusNormal"/>
        <w:spacing w:before="220"/>
        <w:ind w:firstLine="540"/>
        <w:jc w:val="both"/>
      </w:pPr>
      <w:r>
        <w:t>объем средств, предусмотренный в бюджетах муниципальных образований на реализацию народных проектов, должен составлять не менее 10 процентов от стоимости народных проектов.</w:t>
      </w:r>
    </w:p>
    <w:p w:rsidR="00B11951" w:rsidRDefault="00B11951">
      <w:pPr>
        <w:pStyle w:val="ConsPlusNormal"/>
        <w:spacing w:before="220"/>
        <w:ind w:firstLine="540"/>
        <w:jc w:val="both"/>
      </w:pPr>
      <w:r>
        <w:lastRenderedPageBreak/>
        <w:t>11. Предельный размер субсидии не может превышать 1,5 млн рублей на один народный проект в течение текущего финансового года.</w:t>
      </w:r>
    </w:p>
    <w:p w:rsidR="00B11951" w:rsidRDefault="00B11951">
      <w:pPr>
        <w:pStyle w:val="ConsPlusNormal"/>
        <w:spacing w:before="220"/>
        <w:ind w:firstLine="540"/>
        <w:jc w:val="both"/>
      </w:pPr>
      <w:bookmarkStart w:id="38" w:name="P1890"/>
      <w:bookmarkEnd w:id="38"/>
      <w:r>
        <w:t xml:space="preserve">12. Распределение субсидий между бюджетами муниципальных образований ежегодно устанавливается правовым актом Правительства Республики Коми. Министерство готовит проект правового акта Правительства Республики Коми о распределении из республиканского бюджета Республики Коми субсидий бюджетам муниципальных образований на реализацию проектов-победителей, в соответствии с </w:t>
      </w:r>
      <w:hyperlink r:id="rId174">
        <w:r>
          <w:rPr>
            <w:color w:val="0000FF"/>
          </w:rPr>
          <w:t>пунктом 19</w:t>
        </w:r>
      </w:hyperlink>
      <w:r>
        <w:t xml:space="preserve"> Порядка по народным проектам.</w:t>
      </w:r>
    </w:p>
    <w:p w:rsidR="00B11951" w:rsidRDefault="00B11951">
      <w:pPr>
        <w:pStyle w:val="ConsPlusNormal"/>
        <w:spacing w:before="220"/>
        <w:ind w:firstLine="540"/>
        <w:jc w:val="both"/>
      </w:pPr>
      <w:r>
        <w:t xml:space="preserve">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1882">
        <w:r>
          <w:rPr>
            <w:color w:val="0000FF"/>
          </w:rPr>
          <w:t>пунктом 9</w:t>
        </w:r>
      </w:hyperlink>
      <w:r>
        <w:t xml:space="preserve"> настоящих Правил.</w:t>
      </w:r>
    </w:p>
    <w:p w:rsidR="00B11951" w:rsidRDefault="00B11951">
      <w:pPr>
        <w:pStyle w:val="ConsPlusNormal"/>
        <w:spacing w:before="220"/>
        <w:ind w:firstLine="540"/>
        <w:jc w:val="both"/>
      </w:pPr>
      <w:bookmarkStart w:id="39" w:name="P1892"/>
      <w:bookmarkEnd w:id="39"/>
      <w:r>
        <w:t xml:space="preserve">13. Перечисление субсидий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 в соответствии с </w:t>
      </w:r>
      <w:hyperlink w:anchor="P1882">
        <w:r>
          <w:rPr>
            <w:color w:val="0000FF"/>
          </w:rPr>
          <w:t>пунктом 9</w:t>
        </w:r>
      </w:hyperlink>
      <w:r>
        <w:t xml:space="preserve"> настоящих Правил.</w:t>
      </w:r>
    </w:p>
    <w:p w:rsidR="00B11951" w:rsidRDefault="00B11951">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осуществляются Управлением Федерального казначейства по Республике Коми в порядке, установленном Министерством финансов Республики Коми.</w:t>
      </w:r>
    </w:p>
    <w:p w:rsidR="00B11951" w:rsidRDefault="00B11951">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B11951" w:rsidRDefault="00B11951">
      <w:pPr>
        <w:pStyle w:val="ConsPlusNormal"/>
        <w:spacing w:before="220"/>
        <w:ind w:firstLine="540"/>
        <w:jc w:val="both"/>
      </w:pPr>
      <w:r>
        <w:t>Субсидии отражаются в доходах бюджетов муниципальных образований по соответствующим кодам бюджетной классификации Российской Федерации.</w:t>
      </w:r>
    </w:p>
    <w:p w:rsidR="00B11951" w:rsidRDefault="00B11951">
      <w:pPr>
        <w:pStyle w:val="ConsPlusNormal"/>
        <w:spacing w:before="220"/>
        <w:ind w:firstLine="540"/>
        <w:jc w:val="both"/>
      </w:pPr>
      <w:r>
        <w:t xml:space="preserve">Предоставление субсидий осуществляется при соблюдении муниципальными образованиями условий предоставления субсидий, установленных </w:t>
      </w:r>
      <w:hyperlink w:anchor="P1858">
        <w:r>
          <w:rPr>
            <w:color w:val="0000FF"/>
          </w:rPr>
          <w:t>пунктом 5</w:t>
        </w:r>
      </w:hyperlink>
      <w:r>
        <w:t xml:space="preserve"> настоящих Правил.</w:t>
      </w:r>
    </w:p>
    <w:p w:rsidR="00B11951" w:rsidRDefault="00B11951">
      <w:pPr>
        <w:pStyle w:val="ConsPlusNormal"/>
        <w:spacing w:before="220"/>
        <w:ind w:firstLine="540"/>
        <w:jc w:val="both"/>
      </w:pPr>
      <w:r>
        <w:t>Доведение предельных объемов финансирования на предоставление субсидии муниципальным образованиям осуществляется на основании заявки, представленной в Министерство по форме, утвержденной приказом Министерства, в течение трех рабочих дней.</w:t>
      </w:r>
    </w:p>
    <w:p w:rsidR="00B11951" w:rsidRDefault="00B11951">
      <w:pPr>
        <w:pStyle w:val="ConsPlusNormal"/>
        <w:spacing w:before="220"/>
        <w:ind w:firstLine="540"/>
        <w:jc w:val="both"/>
      </w:pPr>
      <w:bookmarkStart w:id="40" w:name="P1898"/>
      <w:bookmarkEnd w:id="40"/>
      <w:r>
        <w:t>14. Форма, сроки и порядок предоставления отчетности об осуществлении расходов, источником финансового обеспечения которых является субсидия, и о достигнутых значениях результатов использования субсидии устанавливаются соглашением.</w:t>
      </w:r>
    </w:p>
    <w:p w:rsidR="00B11951" w:rsidRDefault="00B11951">
      <w:pPr>
        <w:pStyle w:val="ConsPlusNormal"/>
        <w:spacing w:before="220"/>
        <w:ind w:firstLine="540"/>
        <w:jc w:val="both"/>
      </w:pPr>
      <w:bookmarkStart w:id="41" w:name="P1899"/>
      <w:bookmarkEnd w:id="41"/>
      <w:r>
        <w:t xml:space="preserve">Форма, сроки и порядок предоставления Министерству муниципальными образованиями иных видов отчетности, связанных с предоставлением субсидии, и не указанных в </w:t>
      </w:r>
      <w:hyperlink w:anchor="P1898">
        <w:r>
          <w:rPr>
            <w:color w:val="0000FF"/>
          </w:rPr>
          <w:t>абзаце первом</w:t>
        </w:r>
      </w:hyperlink>
      <w:r>
        <w:t xml:space="preserve"> настоящего пункта Правил, устанавливаются приказом Министерства.</w:t>
      </w:r>
    </w:p>
    <w:p w:rsidR="00B11951" w:rsidRDefault="00B11951">
      <w:pPr>
        <w:pStyle w:val="ConsPlusNormal"/>
        <w:spacing w:before="220"/>
        <w:ind w:firstLine="540"/>
        <w:jc w:val="both"/>
      </w:pPr>
      <w:r>
        <w:lastRenderedPageBreak/>
        <w:t xml:space="preserve">Министерство имеет право запросить у органов местного самоуправления дополнительные документы с целью проверки достоверности информации в отчетности, указанной в </w:t>
      </w:r>
      <w:hyperlink w:anchor="P1898">
        <w:r>
          <w:rPr>
            <w:color w:val="0000FF"/>
          </w:rPr>
          <w:t>абзацах первом</w:t>
        </w:r>
      </w:hyperlink>
      <w:r>
        <w:t xml:space="preserve"> и </w:t>
      </w:r>
      <w:hyperlink w:anchor="P1899">
        <w:r>
          <w:rPr>
            <w:color w:val="0000FF"/>
          </w:rPr>
          <w:t>втором</w:t>
        </w:r>
      </w:hyperlink>
      <w:r>
        <w:t xml:space="preserve"> настоящего пункта.</w:t>
      </w:r>
    </w:p>
    <w:p w:rsidR="00B11951" w:rsidRDefault="00B11951">
      <w:pPr>
        <w:pStyle w:val="ConsPlusNormal"/>
        <w:spacing w:before="220"/>
        <w:ind w:firstLine="540"/>
        <w:jc w:val="both"/>
      </w:pPr>
      <w:r>
        <w:t>Органы местного самоуправления в соответствии с законодательством Российской Федерации несут ответственность за соблюдение настоящих Правил и достоверность представляемых отчетов и сведений.</w:t>
      </w:r>
    </w:p>
    <w:p w:rsidR="00B11951" w:rsidRDefault="00B11951">
      <w:pPr>
        <w:pStyle w:val="ConsPlusNormal"/>
        <w:spacing w:before="220"/>
        <w:ind w:firstLine="540"/>
        <w:jc w:val="both"/>
      </w:pPr>
      <w:r>
        <w:t>В случае отказа муниципального образования, в отношении которого принято решение о предоставлении субсидии, от подписания (заключения) соглашения в срок, установленный Министерством, субсидия перераспределяется в соответствии с Порядком по народным проектам.</w:t>
      </w:r>
    </w:p>
    <w:p w:rsidR="00B11951" w:rsidRDefault="00B11951">
      <w:pPr>
        <w:pStyle w:val="ConsPlusNormal"/>
        <w:spacing w:before="220"/>
        <w:ind w:firstLine="540"/>
        <w:jc w:val="both"/>
      </w:pPr>
      <w:bookmarkStart w:id="42" w:name="P1903"/>
      <w:bookmarkEnd w:id="42"/>
      <w:r>
        <w:t>15. Оценка эффективности использования субсидии осуществляется Министерством за соответствующий финансовый год в срок до 7 февраля года, следующего за отчетным, путем сравнения установленных в соглашении и фактически достигнутых значений следующих результатов использования субсидии:</w:t>
      </w:r>
    </w:p>
    <w:p w:rsidR="00B11951" w:rsidRDefault="00B11951">
      <w:pPr>
        <w:pStyle w:val="ConsPlusNormal"/>
        <w:spacing w:before="220"/>
        <w:ind w:firstLine="540"/>
        <w:jc w:val="both"/>
      </w:pPr>
      <w:r>
        <w:t>реализованы народные проекты в сфере малого и среднего предпринимательства, прошедшие отбор в рамках проекта "Народный бюджет", (ед.).</w:t>
      </w:r>
    </w:p>
    <w:p w:rsidR="00B11951" w:rsidRDefault="00B11951">
      <w:pPr>
        <w:pStyle w:val="ConsPlusNormal"/>
        <w:spacing w:before="220"/>
        <w:ind w:firstLine="540"/>
        <w:jc w:val="both"/>
      </w:pPr>
      <w:r>
        <w:t>Сравнение установленных в соглашении и фактически достигнутых значений результатов использования субсидии осуществляется в отношении каждого народного проекта, реализуемого на территории муниципального образования, за соответствующий финансовый год.</w:t>
      </w:r>
    </w:p>
    <w:p w:rsidR="00B11951" w:rsidRDefault="00B11951">
      <w:pPr>
        <w:pStyle w:val="ConsPlusNormal"/>
        <w:spacing w:before="220"/>
        <w:ind w:firstLine="540"/>
        <w:jc w:val="both"/>
      </w:pPr>
      <w:r>
        <w:t>Использование субсидии признается неэффективным в случае недостижения значений результата использования субсидий, установленных соглашением, за соответствующий финансовый год.</w:t>
      </w:r>
    </w:p>
    <w:p w:rsidR="00B11951" w:rsidRDefault="00B11951">
      <w:pPr>
        <w:pStyle w:val="ConsPlusNormal"/>
        <w:spacing w:before="220"/>
        <w:ind w:firstLine="540"/>
        <w:jc w:val="both"/>
      </w:pPr>
      <w:r>
        <w:t xml:space="preserve">При проведении оценки эффективности оцениваются результаты муниципального образования, достигнутые по итогам отчетного года и результатам проверки, проводимой Министерством в соответствии с </w:t>
      </w:r>
      <w:hyperlink w:anchor="P1923">
        <w:r>
          <w:rPr>
            <w:color w:val="0000FF"/>
          </w:rPr>
          <w:t>пунктом 23</w:t>
        </w:r>
      </w:hyperlink>
      <w:r>
        <w:t xml:space="preserve"> настоящих Правил в течение 2 лет с даты последнего отчета, представленного муниципальным образованием.</w:t>
      </w:r>
    </w:p>
    <w:p w:rsidR="00B11951" w:rsidRDefault="00B11951">
      <w:pPr>
        <w:pStyle w:val="ConsPlusNormal"/>
        <w:spacing w:before="220"/>
        <w:ind w:firstLine="540"/>
        <w:jc w:val="both"/>
      </w:pPr>
      <w:bookmarkStart w:id="43" w:name="P1908"/>
      <w:bookmarkEnd w:id="43"/>
      <w:r>
        <w:t>16. Отчет об эффективности использования субсидии утверждается приказом Министерства и размещается в срок до 10 февраля года, следующего за отчетным, на официальном сайте Министерства в информационно-телекоммуникационной сети "Интернет".</w:t>
      </w:r>
    </w:p>
    <w:p w:rsidR="00B11951" w:rsidRDefault="00B11951">
      <w:pPr>
        <w:pStyle w:val="ConsPlusNormal"/>
        <w:spacing w:before="220"/>
        <w:ind w:firstLine="540"/>
        <w:jc w:val="both"/>
      </w:pPr>
      <w:bookmarkStart w:id="44" w:name="P1909"/>
      <w:bookmarkEnd w:id="44"/>
      <w:r>
        <w:t xml:space="preserve">17.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 установленные соглашением в соответствии с </w:t>
      </w:r>
      <w:hyperlink w:anchor="P1903">
        <w:r>
          <w:rPr>
            <w:color w:val="0000FF"/>
          </w:rPr>
          <w:t>пунктом 15</w:t>
        </w:r>
      </w:hyperlink>
      <w: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175">
        <w:r>
          <w:rPr>
            <w:color w:val="0000FF"/>
          </w:rPr>
          <w:t>пунктом 17</w:t>
        </w:r>
      </w:hyperlink>
      <w:r>
        <w:t xml:space="preserve"> Правил формирования субсидий местным бюджетам.</w:t>
      </w:r>
    </w:p>
    <w:p w:rsidR="00B11951" w:rsidRDefault="00B11951">
      <w:pPr>
        <w:pStyle w:val="ConsPlusNormal"/>
        <w:spacing w:before="220"/>
        <w:ind w:firstLine="540"/>
        <w:jc w:val="both"/>
      </w:pPr>
      <w:r>
        <w:t xml:space="preserve">В случае если по результатам проведенных Министерством проверок выявлены факты недостоверности отчетных данных со стороны муниципального образования в части достижения значений результатов использования субсидии, установленных соглашением, в соответствии с </w:t>
      </w:r>
      <w:hyperlink w:anchor="P1903">
        <w:r>
          <w:rPr>
            <w:color w:val="0000FF"/>
          </w:rPr>
          <w:t>пунктом 15</w:t>
        </w:r>
      </w:hyperlink>
      <w:r>
        <w:t xml:space="preserve"> настоящих Правил, то субсидия подлежит возврату в республиканский бюджет Республики Коми в срок до 1 мая года, следующего за годом проведения проверки, в объеме, рассчитанном по формуле, предусмотренной </w:t>
      </w:r>
      <w:hyperlink r:id="rId176">
        <w:r>
          <w:rPr>
            <w:color w:val="0000FF"/>
          </w:rPr>
          <w:t>пунктом 17</w:t>
        </w:r>
      </w:hyperlink>
      <w:r>
        <w:t xml:space="preserve"> Правил формирования субсидий местным бюджетам.</w:t>
      </w:r>
    </w:p>
    <w:p w:rsidR="00B11951" w:rsidRDefault="00B11951">
      <w:pPr>
        <w:pStyle w:val="ConsPlusNormal"/>
        <w:spacing w:before="220"/>
        <w:ind w:firstLine="540"/>
        <w:jc w:val="both"/>
      </w:pPr>
      <w:bookmarkStart w:id="45" w:name="P1911"/>
      <w:bookmarkEnd w:id="45"/>
      <w:r>
        <w:t xml:space="preserve">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w:t>
      </w:r>
      <w:r>
        <w:lastRenderedPageBreak/>
        <w:t xml:space="preserve">соответствии с </w:t>
      </w:r>
      <w:hyperlink w:anchor="P1864">
        <w:r>
          <w:rPr>
            <w:color w:val="0000FF"/>
          </w:rPr>
          <w:t>подпунктом "б" пункта 7</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177">
        <w:r>
          <w:rPr>
            <w:color w:val="0000FF"/>
          </w:rPr>
          <w:t>пунктом 24</w:t>
        </w:r>
      </w:hyperlink>
      <w:r>
        <w:t xml:space="preserve"> Правил формирования субсидий местным бюджетам.</w:t>
      </w:r>
    </w:p>
    <w:p w:rsidR="00B11951" w:rsidRDefault="00B11951">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191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B11951" w:rsidRDefault="00B11951">
      <w:pPr>
        <w:pStyle w:val="ConsPlusNormal"/>
        <w:spacing w:before="220"/>
        <w:ind w:firstLine="540"/>
        <w:jc w:val="both"/>
      </w:pPr>
      <w:bookmarkStart w:id="46" w:name="P1913"/>
      <w:bookmarkEnd w:id="46"/>
      <w:r>
        <w:t xml:space="preserve">19. Не использованный по состоянию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из бюджета муниципального образования в республиканский бюджет Республики Коми в порядке, утвержденном </w:t>
      </w:r>
      <w:hyperlink r:id="rId178">
        <w:r>
          <w:rPr>
            <w:color w:val="0000FF"/>
          </w:rPr>
          <w:t>постановлением</w:t>
        </w:r>
      </w:hyperlink>
      <w:r>
        <w:t xml:space="preserve"> Правительства Республики Коми от 2 февраля 2017 г. N 73 "Об утверждении порядка возврата межбюджетных трансфертов из республиканского бюджета Республики Коми" (далее - Постановление N 73).</w:t>
      </w:r>
    </w:p>
    <w:p w:rsidR="00B11951" w:rsidRDefault="00B11951">
      <w:pPr>
        <w:pStyle w:val="ConsPlusNormal"/>
        <w:spacing w:before="220"/>
        <w:ind w:firstLine="540"/>
        <w:jc w:val="both"/>
      </w:pPr>
      <w:r>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179">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B11951" w:rsidRDefault="00B11951">
      <w:pPr>
        <w:pStyle w:val="ConsPlusNormal"/>
        <w:spacing w:before="220"/>
        <w:ind w:firstLine="540"/>
        <w:jc w:val="both"/>
      </w:pPr>
      <w:bookmarkStart w:id="47" w:name="P1915"/>
      <w:bookmarkEnd w:id="47"/>
      <w:r>
        <w:t xml:space="preserve">20. Основанием для освобождения муниципального образования от применения мер ответственности, предусмотренных </w:t>
      </w:r>
      <w:hyperlink w:anchor="P1909">
        <w:r>
          <w:rPr>
            <w:color w:val="0000FF"/>
          </w:rPr>
          <w:t>пунктом 17</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180">
        <w:r>
          <w:rPr>
            <w:color w:val="0000FF"/>
          </w:rPr>
          <w:t>пунктом 19</w:t>
        </w:r>
      </w:hyperlink>
      <w:r>
        <w:t xml:space="preserve"> Правил формирования субсидий местным бюджетам.</w:t>
      </w:r>
    </w:p>
    <w:p w:rsidR="00B11951" w:rsidRDefault="00B11951">
      <w:pPr>
        <w:pStyle w:val="ConsPlusNormal"/>
        <w:spacing w:before="220"/>
        <w:ind w:firstLine="540"/>
        <w:jc w:val="both"/>
      </w:pPr>
      <w:r>
        <w:t xml:space="preserve">В случае отсутствия оснований для освобождения муниципального образования от применения мер ответственности, предусмотренных </w:t>
      </w:r>
      <w:hyperlink w:anchor="P1909">
        <w:r>
          <w:rPr>
            <w:color w:val="0000FF"/>
          </w:rPr>
          <w:t>пунктом 17</w:t>
        </w:r>
      </w:hyperlink>
      <w:r>
        <w:t xml:space="preserve"> настоящих Правил, Министерство не позднее 20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1909">
        <w:r>
          <w:rPr>
            <w:color w:val="0000FF"/>
          </w:rPr>
          <w:t>пунктом 17</w:t>
        </w:r>
      </w:hyperlink>
      <w:r>
        <w:t xml:space="preserve"> настоящих Правил и подлежащего возврату, реквизитов для перечисления указанных средств и сроков их возврата.</w:t>
      </w:r>
    </w:p>
    <w:p w:rsidR="00B11951" w:rsidRDefault="00B11951">
      <w:pPr>
        <w:pStyle w:val="ConsPlusNormal"/>
        <w:spacing w:before="220"/>
        <w:ind w:firstLine="540"/>
        <w:jc w:val="both"/>
      </w:pPr>
      <w:r>
        <w:t xml:space="preserve">В случае если по результатам проведенных Министерством проверок выявлены факты нарушений со стороны муниципального образования в части достижения значений результатов использования субсидии, установленных Соглашением в соответствии с </w:t>
      </w:r>
      <w:hyperlink w:anchor="P1858">
        <w:r>
          <w:rPr>
            <w:color w:val="0000FF"/>
          </w:rPr>
          <w:t>5</w:t>
        </w:r>
      </w:hyperlink>
      <w:r>
        <w:t xml:space="preserve"> настоящих Правил, Министерство не позднее 20 рабочего дня со дня принятия приказа Министерства в соответствии с </w:t>
      </w:r>
      <w:hyperlink w:anchor="P1908">
        <w:r>
          <w:rPr>
            <w:color w:val="0000FF"/>
          </w:rPr>
          <w:t>пунктом 16</w:t>
        </w:r>
      </w:hyperlink>
      <w:r>
        <w:t xml:space="preserve"> настоящих Правил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подлежащего возврату, и реквизитов для перечисления указанных средств, а также сроков их возврата.</w:t>
      </w:r>
    </w:p>
    <w:p w:rsidR="00B11951" w:rsidRDefault="00B11951">
      <w:pPr>
        <w:pStyle w:val="ConsPlusNormal"/>
        <w:spacing w:before="220"/>
        <w:ind w:firstLine="540"/>
        <w:jc w:val="both"/>
      </w:pPr>
      <w:r>
        <w:t xml:space="preserve">21. Министерство в случае полного или частичного неперечисления муниципальным образованием сумм, подлежащих возврату в республиканский бюджет Республики Коми и (или) уплате штрафных санкций к муниципальному образованию в соответствии с </w:t>
      </w:r>
      <w:hyperlink w:anchor="P1909">
        <w:r>
          <w:rPr>
            <w:color w:val="0000FF"/>
          </w:rPr>
          <w:t>пунктами 17</w:t>
        </w:r>
      </w:hyperlink>
      <w:r>
        <w:t xml:space="preserve"> и </w:t>
      </w:r>
      <w:hyperlink w:anchor="P1911">
        <w:r>
          <w:rPr>
            <w:color w:val="0000FF"/>
          </w:rPr>
          <w:t>18</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и (или) уплаты штрафных санкций представляет соответствующую информацию в Министерство финансов Республики Коми.</w:t>
      </w:r>
    </w:p>
    <w:p w:rsidR="00B11951" w:rsidRDefault="00B11951">
      <w:pPr>
        <w:pStyle w:val="ConsPlusNormal"/>
        <w:spacing w:before="220"/>
        <w:ind w:firstLine="540"/>
        <w:jc w:val="both"/>
      </w:pPr>
      <w:r>
        <w:lastRenderedPageBreak/>
        <w:t>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 образованием обязательств по возврату средств субсидии и (или) уплаты штрафных санкций в республиканский бюджет Республики Коми.</w:t>
      </w:r>
    </w:p>
    <w:p w:rsidR="00B11951" w:rsidRDefault="00B11951">
      <w:pPr>
        <w:pStyle w:val="ConsPlusNormal"/>
        <w:spacing w:before="220"/>
        <w:ind w:firstLine="540"/>
        <w:jc w:val="both"/>
      </w:pPr>
      <w:r>
        <w:t>22. Субсидии являются целевыми и не могут быть направлены на иные цели.</w:t>
      </w:r>
    </w:p>
    <w:p w:rsidR="00B11951" w:rsidRDefault="00B11951">
      <w:pPr>
        <w:pStyle w:val="ConsPlusNormal"/>
        <w:spacing w:before="220"/>
        <w:ind w:firstLine="540"/>
        <w:jc w:val="both"/>
      </w:pPr>
      <w:r>
        <w:t>В случае нецелевого использования субсидии муниципальным образованием к нему применяются бюджетные меры принуждения в порядке, установленном бюджетным законодательством Российской Федерации.</w:t>
      </w:r>
    </w:p>
    <w:p w:rsidR="00B11951" w:rsidRDefault="00B11951">
      <w:pPr>
        <w:pStyle w:val="ConsPlusNormal"/>
        <w:spacing w:before="220"/>
        <w:ind w:firstLine="540"/>
        <w:jc w:val="both"/>
      </w:pPr>
      <w:r>
        <w:t xml:space="preserve">В случае нарушения муниципальным образованием условий предоставления субсидии, в том числе невозврата муниципальным образованием средств в республиканский бюджет Республики Коми в соответствии с </w:t>
      </w:r>
      <w:hyperlink w:anchor="P1909">
        <w:r>
          <w:rPr>
            <w:color w:val="0000FF"/>
          </w:rPr>
          <w:t>пунктами 17</w:t>
        </w:r>
      </w:hyperlink>
      <w:r>
        <w:t xml:space="preserve">, </w:t>
      </w:r>
      <w:hyperlink w:anchor="P1911">
        <w:r>
          <w:rPr>
            <w:color w:val="0000FF"/>
          </w:rPr>
          <w:t>18</w:t>
        </w:r>
      </w:hyperlink>
      <w:r>
        <w:t xml:space="preserve"> и </w:t>
      </w:r>
      <w:hyperlink w:anchor="P1913">
        <w:r>
          <w:rPr>
            <w:color w:val="0000FF"/>
          </w:rPr>
          <w:t>19</w:t>
        </w:r>
      </w:hyperlink>
      <w:r>
        <w:t xml:space="preserve"> настоящих Правил, Министерство принимает меры по взысканию субсидии в судебном порядке.</w:t>
      </w:r>
    </w:p>
    <w:p w:rsidR="00B11951" w:rsidRDefault="00B11951">
      <w:pPr>
        <w:pStyle w:val="ConsPlusNormal"/>
        <w:spacing w:before="220"/>
        <w:ind w:firstLine="540"/>
        <w:jc w:val="both"/>
      </w:pPr>
      <w:bookmarkStart w:id="48" w:name="P1923"/>
      <w:bookmarkEnd w:id="48"/>
      <w:r>
        <w:t>23. Контроль за соблюдением муниципальным образованием порядка и условий предоставления субсидий осуществляется Министерством и органами государственного финансового контроля.</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1.4</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49" w:name="P1935"/>
      <w:bookmarkEnd w:id="49"/>
      <w:r>
        <w:t>ПОРЯДОК</w:t>
      </w:r>
    </w:p>
    <w:p w:rsidR="00B11951" w:rsidRDefault="00B11951">
      <w:pPr>
        <w:pStyle w:val="ConsPlusTitle"/>
        <w:jc w:val="center"/>
      </w:pPr>
      <w:r>
        <w:t>ПРЕДОСТАВЛЕНИЯ В АРЕНДУ ГОСУДАРСТВЕННОГО ИМУЩЕСТВА</w:t>
      </w:r>
    </w:p>
    <w:p w:rsidR="00B11951" w:rsidRDefault="00B11951">
      <w:pPr>
        <w:pStyle w:val="ConsPlusTitle"/>
        <w:jc w:val="center"/>
      </w:pPr>
      <w:r>
        <w:t>РЕСПУБЛИКИ КОМИ, ВКЛЮЧЕННОГО В ПЕРЕЧЕНЬ ГОСУДАРСТВЕННОГО</w:t>
      </w:r>
    </w:p>
    <w:p w:rsidR="00B11951" w:rsidRDefault="00B11951">
      <w:pPr>
        <w:pStyle w:val="ConsPlusTitle"/>
        <w:jc w:val="center"/>
      </w:pPr>
      <w:r>
        <w:t>ИМУЩЕСТВА РЕСПУБЛИКИ КОМИ, СВОБОДНОГО ОТ ПРАВ ТРЕТЬИХ ЛИЦ</w:t>
      </w:r>
    </w:p>
    <w:p w:rsidR="00B11951" w:rsidRDefault="00B11951">
      <w:pPr>
        <w:pStyle w:val="ConsPlusTitle"/>
        <w:jc w:val="center"/>
      </w:pPr>
      <w:r>
        <w:t>(ЗА ИСКЛЮЧЕНИЕМ ПРАВА ХОЗЯЙСТВЕННОГО ВЕДЕНИЯ, ПРАВА</w:t>
      </w:r>
    </w:p>
    <w:p w:rsidR="00B11951" w:rsidRDefault="00B11951">
      <w:pPr>
        <w:pStyle w:val="ConsPlusTitle"/>
        <w:jc w:val="center"/>
      </w:pPr>
      <w:r>
        <w:t>ОПЕРАТИВНОГО УПРАВЛЕНИЯ, А ТАКЖЕ ИМУЩЕСТВЕННЫХ ПРАВ</w:t>
      </w:r>
    </w:p>
    <w:p w:rsidR="00B11951" w:rsidRDefault="00B11951">
      <w:pPr>
        <w:pStyle w:val="ConsPlusTitle"/>
        <w:jc w:val="center"/>
      </w:pPr>
      <w:r>
        <w:t>СУБЪЕКТОВ МАЛОГО И СРЕДНЕГО ПРЕДПРИНИМАТЕЛЬСТВА),</w:t>
      </w:r>
    </w:p>
    <w:p w:rsidR="00B11951" w:rsidRDefault="00B11951">
      <w:pPr>
        <w:pStyle w:val="ConsPlusTitle"/>
        <w:jc w:val="center"/>
      </w:pPr>
      <w:r>
        <w:t>В ЦЕЛЯХ ПРЕДОСТАВЛЕНИЯ ЕГО НА ДОЛГОСРОЧНОЙ ОСНОВЕ</w:t>
      </w:r>
    </w:p>
    <w:p w:rsidR="00B11951" w:rsidRDefault="00B11951">
      <w:pPr>
        <w:pStyle w:val="ConsPlusTitle"/>
        <w:jc w:val="center"/>
      </w:pPr>
      <w:r>
        <w:t>ВО ВЛАДЕНИЕ И (ИЛИ) В ПОЛЬЗОВАНИЕ СУБЪЕКТАМ МАЛОГО</w:t>
      </w:r>
    </w:p>
    <w:p w:rsidR="00B11951" w:rsidRDefault="00B11951">
      <w:pPr>
        <w:pStyle w:val="ConsPlusTitle"/>
        <w:jc w:val="center"/>
      </w:pPr>
      <w:r>
        <w:t>И СРЕДНЕГО ПРЕДПРИНИМАТЕЛЬСТВА, ОРГАНИЗАЦИЯМ, ОБРАЗУЮЩИМ</w:t>
      </w:r>
    </w:p>
    <w:p w:rsidR="00B11951" w:rsidRDefault="00B11951">
      <w:pPr>
        <w:pStyle w:val="ConsPlusTitle"/>
        <w:jc w:val="center"/>
      </w:pPr>
      <w:r>
        <w:t>ИНФРАСТРУКТУРУ ПОДДЕРЖКИ СУБЪЕКТОВ МАЛОГО И СРЕДНЕГО</w:t>
      </w:r>
    </w:p>
    <w:p w:rsidR="00B11951" w:rsidRDefault="00B11951">
      <w:pPr>
        <w:pStyle w:val="ConsPlusTitle"/>
        <w:jc w:val="center"/>
      </w:pPr>
      <w:r>
        <w:t>ПРЕДПРИНИМАТЕЛЬСТВА, И ФИЗИЧЕСКИМ ЛИЦАМ, НЕ ЯВЛЯЮЩИМСЯ</w:t>
      </w:r>
    </w:p>
    <w:p w:rsidR="00B11951" w:rsidRDefault="00B11951">
      <w:pPr>
        <w:pStyle w:val="ConsPlusTitle"/>
        <w:jc w:val="center"/>
      </w:pPr>
      <w:r>
        <w:t>ИНДИВИДУАЛЬНЫМИ ПРЕДПРИНИМАТЕЛЯМИ И ПРИМЕНЯЮЩИМ</w:t>
      </w:r>
    </w:p>
    <w:p w:rsidR="00B11951" w:rsidRDefault="00B11951">
      <w:pPr>
        <w:pStyle w:val="ConsPlusTitle"/>
        <w:jc w:val="center"/>
      </w:pPr>
      <w:r>
        <w:t>СПЕЦИАЛЬНЫЙ НАЛОГОВЫЙ РЕЖИМ "НАЛОГ НА ПРОФЕССИОНАЛЬНЫЙ</w:t>
      </w:r>
    </w:p>
    <w:p w:rsidR="00B11951" w:rsidRDefault="00B11951">
      <w:pPr>
        <w:pStyle w:val="ConsPlusTitle"/>
        <w:jc w:val="center"/>
      </w:pPr>
      <w:r>
        <w:t>ДОХОД" (В ТОМ ЧИСЛЕ ПО ЛЬГОТНЫМ СТАВКАМ АРЕНДНОЙ ПЛАТЫ)</w:t>
      </w:r>
    </w:p>
    <w:p w:rsidR="00B11951" w:rsidRDefault="00B11951">
      <w:pPr>
        <w:pStyle w:val="ConsPlusNormal"/>
      </w:pPr>
    </w:p>
    <w:p w:rsidR="00B11951" w:rsidRDefault="00B11951">
      <w:pPr>
        <w:pStyle w:val="ConsPlusTitle"/>
        <w:jc w:val="center"/>
        <w:outlineLvl w:val="2"/>
      </w:pPr>
      <w:r>
        <w:t>I. Общие положения</w:t>
      </w:r>
    </w:p>
    <w:p w:rsidR="00B11951" w:rsidRDefault="00B11951">
      <w:pPr>
        <w:pStyle w:val="ConsPlusNormal"/>
      </w:pPr>
    </w:p>
    <w:p w:rsidR="00B11951" w:rsidRDefault="00B11951">
      <w:pPr>
        <w:pStyle w:val="ConsPlusNormal"/>
        <w:ind w:firstLine="540"/>
        <w:jc w:val="both"/>
      </w:pPr>
      <w:r>
        <w:t xml:space="preserve">1. Настоящий Порядок определяет механизм предоставления в аренду государственного имущества Республики Коми, включенного в Перечень государственного имущества Республики Коми,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в целях предоставления его на долгосрочной основе во владение и (или) в пользование субъектам малого и среднего предпринимательства, </w:t>
      </w:r>
      <w:r>
        <w:lastRenderedPageBreak/>
        <w:t>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 (далее - в аренду).</w:t>
      </w:r>
    </w:p>
    <w:p w:rsidR="00B11951" w:rsidRDefault="00B11951">
      <w:pPr>
        <w:pStyle w:val="ConsPlusNormal"/>
      </w:pPr>
    </w:p>
    <w:p w:rsidR="00B11951" w:rsidRDefault="00B11951">
      <w:pPr>
        <w:pStyle w:val="ConsPlusTitle"/>
        <w:jc w:val="center"/>
        <w:outlineLvl w:val="2"/>
      </w:pPr>
      <w:bookmarkStart w:id="50" w:name="P1955"/>
      <w:bookmarkEnd w:id="50"/>
      <w:r>
        <w:t>II. Порядок предоставления субъектам малого и среднего</w:t>
      </w:r>
    </w:p>
    <w:p w:rsidR="00B11951" w:rsidRDefault="00B11951">
      <w:pPr>
        <w:pStyle w:val="ConsPlusTitle"/>
        <w:jc w:val="center"/>
      </w:pPr>
      <w:r>
        <w:t>предпринимательства в аренду государственного имущества</w:t>
      </w:r>
    </w:p>
    <w:p w:rsidR="00B11951" w:rsidRDefault="00B11951">
      <w:pPr>
        <w:pStyle w:val="ConsPlusTitle"/>
        <w:jc w:val="center"/>
      </w:pPr>
      <w:r>
        <w:t>Республики Коми, включенного в Перечень</w:t>
      </w:r>
    </w:p>
    <w:p w:rsidR="00B11951" w:rsidRDefault="00B11951">
      <w:pPr>
        <w:pStyle w:val="ConsPlusNormal"/>
      </w:pPr>
    </w:p>
    <w:p w:rsidR="00B11951" w:rsidRDefault="00B11951">
      <w:pPr>
        <w:pStyle w:val="ConsPlusNormal"/>
        <w:ind w:firstLine="540"/>
        <w:jc w:val="both"/>
      </w:pPr>
      <w:r>
        <w:t>2. Предоставление субъектам малого и среднего предпринимательства в аренду государственного имущества Республики Коми, включенного в Перечень, осуществляется в соответствии с законодательством Российской Федерации и с соблюдением настоящего Порядка.</w:t>
      </w:r>
    </w:p>
    <w:p w:rsidR="00B11951" w:rsidRDefault="00B11951">
      <w:pPr>
        <w:pStyle w:val="ConsPlusNormal"/>
        <w:spacing w:before="220"/>
        <w:ind w:firstLine="540"/>
        <w:jc w:val="both"/>
      </w:pPr>
      <w:r>
        <w:t>3. Государственное имущество Республики Коми, включенное в Перечень, предоставляется в аренду правообладателем имущества, которым является:</w:t>
      </w:r>
    </w:p>
    <w:p w:rsidR="00B11951" w:rsidRDefault="00B11951">
      <w:pPr>
        <w:pStyle w:val="ConsPlusNormal"/>
        <w:spacing w:before="220"/>
        <w:ind w:firstLine="540"/>
        <w:jc w:val="both"/>
      </w:pPr>
      <w:r>
        <w:t>в отношении имущества, составляющего государственную казну Республики Коми, и имущества, закрепленного на праве оперативного управления за государственным казенным учреждением Республики Коми, - Комитет Республики Коми имущественных и земельных отношений (далее - Комитет);</w:t>
      </w:r>
    </w:p>
    <w:p w:rsidR="00B11951" w:rsidRDefault="00B11951">
      <w:pPr>
        <w:pStyle w:val="ConsPlusNormal"/>
        <w:spacing w:before="220"/>
        <w:ind w:firstLine="540"/>
        <w:jc w:val="both"/>
      </w:pPr>
      <w:r>
        <w:t>в отношении имущества, закрепленного на праве оперативного управления или хозяйственного ведения за государственным бюджетным учреждением Республики Коми, государственным автономным учреждением Республики Коми, государственным унитарным предприятием Республики Коми, - соответствующее учреждение или предприятие (далее - Балансодержатель).</w:t>
      </w:r>
    </w:p>
    <w:p w:rsidR="00B11951" w:rsidRDefault="00B11951">
      <w:pPr>
        <w:pStyle w:val="ConsPlusNormal"/>
        <w:spacing w:before="220"/>
        <w:ind w:firstLine="540"/>
        <w:jc w:val="both"/>
      </w:pPr>
      <w:bookmarkStart w:id="51" w:name="P1963"/>
      <w:bookmarkEnd w:id="51"/>
      <w:r>
        <w:t xml:space="preserve">4. Государственное имущество Республики Коми, включенное в Перечень, предоставляется в аренду субъектам малого и среднего предпринимательства, соответствующим условиям, установленным Федеральным </w:t>
      </w:r>
      <w:hyperlink r:id="rId181">
        <w:r>
          <w:rPr>
            <w:color w:val="0000FF"/>
          </w:rPr>
          <w:t>законом</w:t>
        </w:r>
      </w:hyperlink>
      <w:r>
        <w:t xml:space="preserve"> "О развитии малого и среднего предпринимательства в Российской Федерации" (далее - Федеральный закон).</w:t>
      </w:r>
    </w:p>
    <w:p w:rsidR="00B11951" w:rsidRDefault="00B11951">
      <w:pPr>
        <w:pStyle w:val="ConsPlusNormal"/>
        <w:spacing w:before="220"/>
        <w:ind w:firstLine="540"/>
        <w:jc w:val="both"/>
      </w:pPr>
      <w:r>
        <w:t>5. Имущество, включенное в Перечень, предоставляется без проведения конкурсов или аукционов на право заключения договоров аренды и является государственной преференцией.</w:t>
      </w:r>
    </w:p>
    <w:p w:rsidR="00B11951" w:rsidRDefault="00B11951">
      <w:pPr>
        <w:pStyle w:val="ConsPlusNormal"/>
        <w:spacing w:before="220"/>
        <w:ind w:firstLine="540"/>
        <w:jc w:val="both"/>
      </w:pPr>
      <w:bookmarkStart w:id="52" w:name="P1965"/>
      <w:bookmarkEnd w:id="52"/>
      <w:r>
        <w:t>6. Государственное имущество Республики Коми, включенное в Перечень, предоставляется в аренду субъектам малого и среднего предпринимательства:</w:t>
      </w:r>
    </w:p>
    <w:p w:rsidR="00B11951" w:rsidRDefault="00B11951">
      <w:pPr>
        <w:pStyle w:val="ConsPlusNormal"/>
        <w:spacing w:before="220"/>
        <w:ind w:firstLine="540"/>
        <w:jc w:val="both"/>
      </w:pPr>
      <w:r>
        <w:t>1) не имеющим задолженности по договорам аренды государственного имущества Республики Коми, заключенным с Комитетом или Балансодержателем (далее - Правообладатель);</w:t>
      </w:r>
    </w:p>
    <w:p w:rsidR="00B11951" w:rsidRDefault="00B11951">
      <w:pPr>
        <w:pStyle w:val="ConsPlusNormal"/>
        <w:spacing w:before="220"/>
        <w:ind w:firstLine="540"/>
        <w:jc w:val="both"/>
      </w:pPr>
      <w:r>
        <w:t>2) не находящимся в стадии ликвидации, реорганизации или банкротства.</w:t>
      </w:r>
    </w:p>
    <w:p w:rsidR="00B11951" w:rsidRDefault="00B11951">
      <w:pPr>
        <w:pStyle w:val="ConsPlusNormal"/>
        <w:spacing w:before="220"/>
        <w:ind w:firstLine="540"/>
        <w:jc w:val="both"/>
      </w:pPr>
      <w:bookmarkStart w:id="53" w:name="P1968"/>
      <w:bookmarkEnd w:id="53"/>
      <w:r>
        <w:t>7. Для заключения договора аренды необходимы следующие документы:</w:t>
      </w:r>
    </w:p>
    <w:p w:rsidR="00B11951" w:rsidRDefault="00B11951">
      <w:pPr>
        <w:pStyle w:val="ConsPlusNormal"/>
        <w:spacing w:before="220"/>
        <w:ind w:firstLine="540"/>
        <w:jc w:val="both"/>
      </w:pPr>
      <w:bookmarkStart w:id="54" w:name="P1969"/>
      <w:bookmarkEnd w:id="54"/>
      <w:r>
        <w:t>1) заявление о предоставлении в аренду государственного имущества Республики Коми, включенного в Перечень, по форме, установленной Комитетом (далее - запрос) (в случае запроса имущества, требующего капитального ремонта, в запросе указывается согласие субъекта малого и среднего предпринимательства на осуществление капитального ремонта такого имущества за счет собственных средств);</w:t>
      </w:r>
    </w:p>
    <w:p w:rsidR="00B11951" w:rsidRDefault="00B11951">
      <w:pPr>
        <w:pStyle w:val="ConsPlusNormal"/>
        <w:spacing w:before="220"/>
        <w:ind w:firstLine="540"/>
        <w:jc w:val="both"/>
      </w:pPr>
      <w:bookmarkStart w:id="55" w:name="P1970"/>
      <w:bookmarkEnd w:id="55"/>
      <w:r>
        <w:t>2)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B11951" w:rsidRDefault="00B11951">
      <w:pPr>
        <w:pStyle w:val="ConsPlusNormal"/>
        <w:spacing w:before="220"/>
        <w:ind w:firstLine="540"/>
        <w:jc w:val="both"/>
      </w:pPr>
      <w:bookmarkStart w:id="56" w:name="P1971"/>
      <w:bookmarkEnd w:id="56"/>
      <w:r>
        <w:t>3) сведения из Единого реестра субъектов малого и среднего предпринимательства.</w:t>
      </w:r>
    </w:p>
    <w:p w:rsidR="00B11951" w:rsidRDefault="00B11951">
      <w:pPr>
        <w:pStyle w:val="ConsPlusNormal"/>
        <w:spacing w:before="220"/>
        <w:ind w:firstLine="540"/>
        <w:jc w:val="both"/>
      </w:pPr>
      <w:r>
        <w:lastRenderedPageBreak/>
        <w:t xml:space="preserve">8. Для заключения договора аренды в отношении имущества, закрепленного на праве оперативного управления или хозяйственного ведения за государственным бюджетным учреждением Республики Коми, государственным автономным учреждением Республики Коми, государственным унитарным предприятием Республики Коми, документ, указанный в </w:t>
      </w:r>
      <w:hyperlink w:anchor="P1969">
        <w:r>
          <w:rPr>
            <w:color w:val="0000FF"/>
          </w:rPr>
          <w:t>подпункте 1 пункта 7</w:t>
        </w:r>
      </w:hyperlink>
      <w:r>
        <w:t xml:space="preserve"> настоящего Порядка, представляются субъектами малого и среднего предпринимательства в адрес Балансодержателя самостоятельно.</w:t>
      </w:r>
    </w:p>
    <w:p w:rsidR="00B11951" w:rsidRDefault="00B11951">
      <w:pPr>
        <w:pStyle w:val="ConsPlusNormal"/>
        <w:spacing w:before="220"/>
        <w:ind w:firstLine="540"/>
        <w:jc w:val="both"/>
      </w:pPr>
      <w:r>
        <w:t xml:space="preserve">9. Для заключения договора аренды в отношении имущества, составляющего государственную казну Республики Коми, и имущества, закрепленного на праве оперативного управления за государственным казенным учреждением Республики Коми, документ, указанный в </w:t>
      </w:r>
      <w:hyperlink w:anchor="P1969">
        <w:r>
          <w:rPr>
            <w:color w:val="0000FF"/>
          </w:rPr>
          <w:t>подпункте 1 пункта 7</w:t>
        </w:r>
      </w:hyperlink>
      <w:r>
        <w:t xml:space="preserve"> настоящего Порядка, представляются субъектами малого и среднего предпринимательства в Комитет самостоятельно.</w:t>
      </w:r>
    </w:p>
    <w:p w:rsidR="00B11951" w:rsidRDefault="00B11951">
      <w:pPr>
        <w:pStyle w:val="ConsPlusNormal"/>
        <w:spacing w:before="220"/>
        <w:ind w:firstLine="540"/>
        <w:jc w:val="both"/>
      </w:pPr>
      <w:r>
        <w:t xml:space="preserve">10. Сведения, указанные в </w:t>
      </w:r>
      <w:hyperlink w:anchor="P1970">
        <w:r>
          <w:rPr>
            <w:color w:val="0000FF"/>
          </w:rPr>
          <w:t>подпунктах 2</w:t>
        </w:r>
      </w:hyperlink>
      <w:r>
        <w:t xml:space="preserve"> и </w:t>
      </w:r>
      <w:hyperlink w:anchor="P1971">
        <w:r>
          <w:rPr>
            <w:color w:val="0000FF"/>
          </w:rPr>
          <w:t>3 пункта 7</w:t>
        </w:r>
      </w:hyperlink>
      <w:r>
        <w:t xml:space="preserve"> настоящего Порядка, самостоятельно выгружаются Правообладателем с официального сайта Федеральной налоговой службы в информационно-телекоммуникационной сети "Интернет".</w:t>
      </w:r>
    </w:p>
    <w:p w:rsidR="00B11951" w:rsidRDefault="00B11951">
      <w:pPr>
        <w:pStyle w:val="ConsPlusNormal"/>
        <w:spacing w:before="220"/>
        <w:ind w:firstLine="540"/>
        <w:jc w:val="both"/>
      </w:pPr>
      <w:r>
        <w:t xml:space="preserve">11. Правообладателем в день поступления документов, указанных в </w:t>
      </w:r>
      <w:hyperlink w:anchor="P1968">
        <w:r>
          <w:rPr>
            <w:color w:val="0000FF"/>
          </w:rPr>
          <w:t>пункте 7</w:t>
        </w:r>
      </w:hyperlink>
      <w:r>
        <w:t xml:space="preserve"> настоящего Порядка, производятся их прием и регистрация. Расписка о регистрации указанных документов, в том числе направленных через отделения почтовой связи, направляется по указанному в запросе почтовому адресу в течение 2 рабочих дней со дня поступления в адрес Правообладателя документов. Датой подачи документов, указанных в </w:t>
      </w:r>
      <w:hyperlink w:anchor="P1968">
        <w:r>
          <w:rPr>
            <w:color w:val="0000FF"/>
          </w:rPr>
          <w:t>пункте 7</w:t>
        </w:r>
      </w:hyperlink>
      <w:r>
        <w:t xml:space="preserve"> настоящего Порядка, направленных через отделения почтовой связи, считается дата их регистрации у Правообладателя.</w:t>
      </w:r>
    </w:p>
    <w:p w:rsidR="00B11951" w:rsidRDefault="00B11951">
      <w:pPr>
        <w:pStyle w:val="ConsPlusNormal"/>
        <w:spacing w:before="220"/>
        <w:ind w:firstLine="540"/>
        <w:jc w:val="both"/>
      </w:pPr>
      <w:r>
        <w:t>12. В случае подачи документов лично заявителем или уполномоченным им лицом выдается расписка о получении указанных документов с указанием их перечня и даты поступления с регистрацией в журнале выдачи расписок.</w:t>
      </w:r>
    </w:p>
    <w:p w:rsidR="00B11951" w:rsidRDefault="00B11951">
      <w:pPr>
        <w:pStyle w:val="ConsPlusNormal"/>
        <w:spacing w:before="220"/>
        <w:ind w:firstLine="540"/>
        <w:jc w:val="both"/>
      </w:pPr>
      <w:r>
        <w:t>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B11951" w:rsidRDefault="00B11951">
      <w:pPr>
        <w:pStyle w:val="ConsPlusNormal"/>
        <w:spacing w:before="220"/>
        <w:ind w:firstLine="540"/>
        <w:jc w:val="both"/>
      </w:pPr>
      <w:r>
        <w:t xml:space="preserve">13. Правообладатель проверяет полноту (комплектность), оформление представленных субъектами малого и среднего предпринимательства документов, установленных </w:t>
      </w:r>
      <w:hyperlink w:anchor="P1968">
        <w:r>
          <w:rPr>
            <w:color w:val="0000FF"/>
          </w:rPr>
          <w:t>пунктом 7</w:t>
        </w:r>
      </w:hyperlink>
      <w:r>
        <w:t xml:space="preserve"> настоящего Порядка, а также соответствие условиям, установленным </w:t>
      </w:r>
      <w:hyperlink w:anchor="P1963">
        <w:r>
          <w:rPr>
            <w:color w:val="0000FF"/>
          </w:rPr>
          <w:t>пунктами 4</w:t>
        </w:r>
      </w:hyperlink>
      <w:r>
        <w:t xml:space="preserve"> и </w:t>
      </w:r>
      <w:hyperlink w:anchor="P1965">
        <w:r>
          <w:rPr>
            <w:color w:val="0000FF"/>
          </w:rPr>
          <w:t>6</w:t>
        </w:r>
      </w:hyperlink>
      <w:r>
        <w:t xml:space="preserve"> настоящего Порядка, принимает решение о предоставлении либо отказе в предоставлении в аренду государственного имущества Республики Коми, включенного в Перечень.</w:t>
      </w:r>
    </w:p>
    <w:p w:rsidR="00B11951" w:rsidRDefault="00B11951">
      <w:pPr>
        <w:pStyle w:val="ConsPlusNormal"/>
        <w:spacing w:before="220"/>
        <w:ind w:firstLine="540"/>
        <w:jc w:val="both"/>
      </w:pPr>
      <w:r>
        <w:t>Срок рассмотрения Правообладателем представленных документов и принятия решения не должен превышать 15 рабочих дней с даты регистрации у Правообладателя документов.</w:t>
      </w:r>
    </w:p>
    <w:p w:rsidR="00B11951" w:rsidRDefault="00B11951">
      <w:pPr>
        <w:pStyle w:val="ConsPlusNormal"/>
        <w:spacing w:before="220"/>
        <w:ind w:firstLine="540"/>
        <w:jc w:val="both"/>
      </w:pPr>
      <w:r>
        <w:t>14. В соответствии с принятым решением Правообладатель письменно уведомляет субъекта малого и среднего предпринимательства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государственного имущества, включенного в Перечень).</w:t>
      </w:r>
    </w:p>
    <w:p w:rsidR="00B11951" w:rsidRDefault="00B11951">
      <w:pPr>
        <w:pStyle w:val="ConsPlusNormal"/>
        <w:spacing w:before="220"/>
        <w:ind w:firstLine="540"/>
        <w:jc w:val="both"/>
      </w:pPr>
      <w:r>
        <w:t>В случае принятия решения о предоставлении в аренду государственного имущества Республики Коми, включенного в Перечень, Правообладатель одновременно с письменным уведомлением направляет проект договора аренды имущества.</w:t>
      </w:r>
    </w:p>
    <w:p w:rsidR="00B11951" w:rsidRDefault="00B11951">
      <w:pPr>
        <w:pStyle w:val="ConsPlusNormal"/>
        <w:spacing w:before="220"/>
        <w:ind w:firstLine="540"/>
        <w:jc w:val="both"/>
      </w:pPr>
      <w:r>
        <w:t>15. Основаниями для отказа в предоставлении в аренду государственного имущества Республики Коми, включенного в Перечень, являются:</w:t>
      </w:r>
    </w:p>
    <w:p w:rsidR="00B11951" w:rsidRDefault="00B11951">
      <w:pPr>
        <w:pStyle w:val="ConsPlusNormal"/>
        <w:spacing w:before="220"/>
        <w:ind w:firstLine="540"/>
        <w:jc w:val="both"/>
      </w:pPr>
      <w:r>
        <w:t xml:space="preserve">1) государственное имущество Республики Коми, включенное в Перечень, о передаче в аренду которого просит субъект малого и среднего предпринимательства, находится во владении </w:t>
      </w:r>
      <w:r>
        <w:lastRenderedPageBreak/>
        <w:t>и (или) в пользовании у иного лица;</w:t>
      </w:r>
    </w:p>
    <w:p w:rsidR="00B11951" w:rsidRDefault="00B11951">
      <w:pPr>
        <w:pStyle w:val="ConsPlusNormal"/>
        <w:spacing w:before="220"/>
        <w:ind w:firstLine="540"/>
        <w:jc w:val="both"/>
      </w:pPr>
      <w:bookmarkStart w:id="57" w:name="P1984"/>
      <w:bookmarkEnd w:id="57"/>
      <w:r>
        <w:t xml:space="preserve">2) неполнота (некомплектность), несоответствие представленных субъектами малого и среднего предпринимательства документов требованиям, установленным </w:t>
      </w:r>
      <w:hyperlink w:anchor="P1968">
        <w:r>
          <w:rPr>
            <w:color w:val="0000FF"/>
          </w:rPr>
          <w:t>пунктом 7</w:t>
        </w:r>
      </w:hyperlink>
      <w:r>
        <w:t xml:space="preserve"> настоящего Порядка;</w:t>
      </w:r>
    </w:p>
    <w:p w:rsidR="00B11951" w:rsidRDefault="00B11951">
      <w:pPr>
        <w:pStyle w:val="ConsPlusNormal"/>
        <w:spacing w:before="220"/>
        <w:ind w:firstLine="540"/>
        <w:jc w:val="both"/>
      </w:pPr>
      <w:bookmarkStart w:id="58" w:name="P1985"/>
      <w:bookmarkEnd w:id="58"/>
      <w:r>
        <w:t xml:space="preserve">3) несоответствие субъекта малого и среднего предпринимательства условиям, установленным </w:t>
      </w:r>
      <w:hyperlink w:anchor="P1963">
        <w:r>
          <w:rPr>
            <w:color w:val="0000FF"/>
          </w:rPr>
          <w:t>пунктами 4</w:t>
        </w:r>
      </w:hyperlink>
      <w:r>
        <w:t xml:space="preserve"> и </w:t>
      </w:r>
      <w:hyperlink w:anchor="P1965">
        <w:r>
          <w:rPr>
            <w:color w:val="0000FF"/>
          </w:rPr>
          <w:t>6</w:t>
        </w:r>
      </w:hyperlink>
      <w:r>
        <w:t xml:space="preserve"> настоящего Порядка;</w:t>
      </w:r>
    </w:p>
    <w:p w:rsidR="00B11951" w:rsidRDefault="00B11951">
      <w:pPr>
        <w:pStyle w:val="ConsPlusNormal"/>
        <w:spacing w:before="220"/>
        <w:ind w:firstLine="540"/>
        <w:jc w:val="both"/>
      </w:pPr>
      <w:r>
        <w:t xml:space="preserve">4) государственное имущество Республики Коми, указанное в запросе, планируется использовать для государственных нужд и (или) данное имущество подлежит исключению из Перечня в соответствии с </w:t>
      </w:r>
      <w:hyperlink r:id="rId182">
        <w:r>
          <w:rPr>
            <w:color w:val="0000FF"/>
          </w:rPr>
          <w:t>Правилами</w:t>
        </w:r>
      </w:hyperlink>
      <w:r>
        <w:t xml:space="preserve"> формирования, ведения и обязательного опубликования перечня государственного имущества Республики Коми,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утвержденными постановлением Правительства Республики Коми от 22 мая 2009 г. N 136 (приложение), (далее - Правила формирования и ведения Перечня).</w:t>
      </w:r>
    </w:p>
    <w:p w:rsidR="00B11951" w:rsidRDefault="00B11951">
      <w:pPr>
        <w:pStyle w:val="ConsPlusNormal"/>
        <w:spacing w:before="220"/>
        <w:ind w:firstLine="540"/>
        <w:jc w:val="both"/>
      </w:pPr>
      <w:r>
        <w:t xml:space="preserve">16. Субъект малого и среднего предпринимательства, в отношении которого принято решение об отказе в предоставлении в аренду государственного имущества Республики Коми, включенного в Перечень, по основаниям, установленным </w:t>
      </w:r>
      <w:hyperlink w:anchor="P1984">
        <w:r>
          <w:rPr>
            <w:color w:val="0000FF"/>
          </w:rPr>
          <w:t>подпунктами 2</w:t>
        </w:r>
      </w:hyperlink>
      <w:r>
        <w:t xml:space="preserve"> и </w:t>
      </w:r>
      <w:hyperlink w:anchor="P1985">
        <w:r>
          <w:rPr>
            <w:color w:val="0000FF"/>
          </w:rPr>
          <w:t>3 пункта 15</w:t>
        </w:r>
      </w:hyperlink>
      <w:r>
        <w:t xml:space="preserve"> настоящего Порядка, вправе обратиться повторно после устранения выявленных недостатков на условиях, установленных настоящим Порядком.</w:t>
      </w:r>
    </w:p>
    <w:p w:rsidR="00B11951" w:rsidRDefault="00B11951">
      <w:pPr>
        <w:pStyle w:val="ConsPlusNormal"/>
        <w:spacing w:before="220"/>
        <w:ind w:firstLine="540"/>
        <w:jc w:val="both"/>
      </w:pPr>
      <w:r>
        <w:t xml:space="preserve">17. При поступлении нескольких запросов в отношении одного государственного имущества Республики Коми при прочих равных условиях преимущественное право на заключение договора аренды отдается первому обратившемуся субъекту малого и среднего предпринимательства, за исключением случаев, указанных в </w:t>
      </w:r>
      <w:hyperlink w:anchor="P1989">
        <w:r>
          <w:rPr>
            <w:color w:val="0000FF"/>
          </w:rPr>
          <w:t>абзаце втором</w:t>
        </w:r>
      </w:hyperlink>
      <w:r>
        <w:t xml:space="preserve"> настоящего пункта.</w:t>
      </w:r>
    </w:p>
    <w:p w:rsidR="00B11951" w:rsidRDefault="00B11951">
      <w:pPr>
        <w:pStyle w:val="ConsPlusNormal"/>
        <w:spacing w:before="220"/>
        <w:ind w:firstLine="540"/>
        <w:jc w:val="both"/>
      </w:pPr>
      <w:bookmarkStart w:id="59" w:name="P1989"/>
      <w:bookmarkEnd w:id="59"/>
      <w:r>
        <w:t>В случае поступления нескольких запросов в отношении одного государственного имущества Республики Коми от субъектов малого и среднего предпринимательства, одним из которых в письменном предложении о включении данного государственного имущества Республики Коми в Перечень в соответствии с Правилами формирования и ведения Перечня заявлено ходатайство о заключении договора аренды в отношении этого имущества, преимущественное право на заключение договора аренды отдается этому субъекту малого и среднего предпринимательства, а в случае, если таких субъектов малого и среднего предпринимательства несколько - первому обратившемуся такому субъекту малого и среднего предпринимательства.</w:t>
      </w:r>
    </w:p>
    <w:p w:rsidR="00B11951" w:rsidRDefault="00B11951">
      <w:pPr>
        <w:pStyle w:val="ConsPlusNormal"/>
        <w:spacing w:before="220"/>
        <w:ind w:firstLine="540"/>
        <w:jc w:val="both"/>
      </w:pPr>
      <w:bookmarkStart w:id="60" w:name="P1990"/>
      <w:bookmarkEnd w:id="60"/>
      <w:r>
        <w:t>18. В случае уклонения субъекта малого и среднего предпринимательства от заключения договора аренды в тридцатидневный срок с момента направления Правообладателем в его адрес проекта договора Правообладатель принимает решение об отмене решения о предоставлении в аренду государственного имущества Республики Коми, включенного в Перечень, в срок не позднее дня, следующего после дня установления факта уклонения.</w:t>
      </w:r>
    </w:p>
    <w:p w:rsidR="00B11951" w:rsidRDefault="00B11951">
      <w:pPr>
        <w:pStyle w:val="ConsPlusNormal"/>
        <w:spacing w:before="220"/>
        <w:ind w:firstLine="540"/>
        <w:jc w:val="both"/>
      </w:pPr>
      <w:r>
        <w:t xml:space="preserve">О принятом решении, указанном в </w:t>
      </w:r>
      <w:hyperlink w:anchor="P1990">
        <w:r>
          <w:rPr>
            <w:color w:val="0000FF"/>
          </w:rPr>
          <w:t>абзаце первом</w:t>
        </w:r>
      </w:hyperlink>
      <w:r>
        <w:t xml:space="preserve"> настоящего пункта, Правообладатель уведомляет субъекта малого и среднего предпринимательства в срок не позднее 2 рабочих дней со дня принятия указанного решения. Отмена решения Правообладателем не препятствует субъекту малого и среднего предпринимательства обратиться повторно в соответствии с настоящим Порядком.</w:t>
      </w:r>
    </w:p>
    <w:p w:rsidR="00B11951" w:rsidRDefault="00B11951">
      <w:pPr>
        <w:pStyle w:val="ConsPlusNormal"/>
        <w:spacing w:before="220"/>
        <w:ind w:firstLine="540"/>
        <w:jc w:val="both"/>
      </w:pPr>
      <w:r>
        <w:t xml:space="preserve">19. Балансодержатель письменно уведомляет Комитет о заключении (продлении, расторжении) договора аренды в отношении государственного имущества Республики Коми, включенного в Перечень, с направлением копии указанного договора (дополнительного соглашения, соглашения о расторжении, актов приема-передачи) в течение 5 (пяти) рабочих дней </w:t>
      </w:r>
      <w:r>
        <w:lastRenderedPageBreak/>
        <w:t>с даты их подписания.</w:t>
      </w:r>
    </w:p>
    <w:p w:rsidR="00B11951" w:rsidRDefault="00B11951">
      <w:pPr>
        <w:pStyle w:val="ConsPlusNormal"/>
        <w:spacing w:before="220"/>
        <w:ind w:firstLine="540"/>
        <w:jc w:val="both"/>
      </w:pPr>
      <w:bookmarkStart w:id="61" w:name="P1993"/>
      <w:bookmarkEnd w:id="61"/>
      <w:r>
        <w:t>20. Расчет величины годовой арендной платы за пользование государственным имуществом Республики Коми, включенным в Перечень, производится в порядке, определенном Правительством Республики Коми.</w:t>
      </w:r>
    </w:p>
    <w:p w:rsidR="00B11951" w:rsidRDefault="00B11951">
      <w:pPr>
        <w:pStyle w:val="ConsPlusNormal"/>
        <w:spacing w:before="220"/>
        <w:ind w:firstLine="540"/>
        <w:jc w:val="both"/>
      </w:pPr>
      <w:r>
        <w:t>Освобождаются от арендной платы за первый месяц использования арендуемого имущества субъекты малого и среднего предпринимательства, занимающиеся следующими социально значимыми видами деятельности:</w:t>
      </w:r>
    </w:p>
    <w:p w:rsidR="00B11951" w:rsidRDefault="00B11951">
      <w:pPr>
        <w:pStyle w:val="ConsPlusNormal"/>
        <w:spacing w:before="220"/>
        <w:ind w:firstLine="540"/>
        <w:jc w:val="both"/>
      </w:pPr>
      <w:r>
        <w:t>а) в сфере бытового обслуживания населения:</w:t>
      </w:r>
    </w:p>
    <w:p w:rsidR="00B11951" w:rsidRDefault="00B11951">
      <w:pPr>
        <w:pStyle w:val="ConsPlusNormal"/>
        <w:spacing w:before="220"/>
        <w:ind w:firstLine="540"/>
        <w:jc w:val="both"/>
      </w:pPr>
      <w:r>
        <w:t>ремонт обуви, швейных и трикотажных изделий;</w:t>
      </w:r>
    </w:p>
    <w:p w:rsidR="00B11951" w:rsidRDefault="00B11951">
      <w:pPr>
        <w:pStyle w:val="ConsPlusNormal"/>
        <w:spacing w:before="220"/>
        <w:ind w:firstLine="540"/>
        <w:jc w:val="both"/>
      </w:pPr>
      <w:r>
        <w:t>ремонт бытовой радиоэлектронной аппаратуры, бытовых машин и бытовых приборов;</w:t>
      </w:r>
    </w:p>
    <w:p w:rsidR="00B11951" w:rsidRDefault="00B11951">
      <w:pPr>
        <w:pStyle w:val="ConsPlusNormal"/>
        <w:spacing w:before="220"/>
        <w:ind w:firstLine="540"/>
        <w:jc w:val="both"/>
      </w:pPr>
      <w:r>
        <w:t>услуги химических чисток, прачечных и бань;</w:t>
      </w:r>
    </w:p>
    <w:p w:rsidR="00B11951" w:rsidRDefault="00B11951">
      <w:pPr>
        <w:pStyle w:val="ConsPlusNormal"/>
        <w:spacing w:before="220"/>
        <w:ind w:firstLine="540"/>
        <w:jc w:val="both"/>
      </w:pPr>
      <w:r>
        <w:t>услуги фотоателье;</w:t>
      </w:r>
    </w:p>
    <w:p w:rsidR="00B11951" w:rsidRDefault="00B11951">
      <w:pPr>
        <w:pStyle w:val="ConsPlusNormal"/>
        <w:spacing w:before="220"/>
        <w:ind w:firstLine="540"/>
        <w:jc w:val="both"/>
      </w:pPr>
      <w:r>
        <w:t>б) сельскохозяйственное производство.</w:t>
      </w:r>
    </w:p>
    <w:p w:rsidR="00B11951" w:rsidRDefault="00B11951">
      <w:pPr>
        <w:pStyle w:val="ConsPlusNormal"/>
        <w:spacing w:before="220"/>
        <w:ind w:firstLine="540"/>
        <w:jc w:val="both"/>
      </w:pPr>
      <w:r>
        <w:t>21. Договор аренды имущества с субъектами малого и среднего предпринимательства заключается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B11951" w:rsidRDefault="00B11951">
      <w:pPr>
        <w:pStyle w:val="ConsPlusNormal"/>
        <w:spacing w:before="220"/>
        <w:ind w:firstLine="540"/>
        <w:jc w:val="both"/>
      </w:pPr>
      <w:r>
        <w:t>22. В отношении имущества, включенного в Перечень и требующего капитального ремонта, срок договора аренды имущества устанавливается на срок не менее пяти лет, но не менее срока, необходимого для проведения, предусмотренного договором аренды имущества зачета затрат, понесенных субъектом малого и среднего предпринимательства, в счет подлежащих оплате арендных платежей.</w:t>
      </w:r>
    </w:p>
    <w:p w:rsidR="00B11951" w:rsidRDefault="00B11951">
      <w:pPr>
        <w:pStyle w:val="ConsPlusNormal"/>
        <w:spacing w:before="220"/>
        <w:ind w:firstLine="540"/>
        <w:jc w:val="both"/>
      </w:pPr>
      <w:bookmarkStart w:id="62" w:name="P2003"/>
      <w:bookmarkEnd w:id="62"/>
      <w:r>
        <w:t>23. Государственное имущество Республики Коми, включенное в Перечень и требующее капитального ремонта, предоставляется по договору аренды имущества субъектам малого и среднего предпринимательства с условием проведения субъектом малого и среднего предпринимательства капитального ремонта такого имущества за счет собственных средств.</w:t>
      </w:r>
    </w:p>
    <w:p w:rsidR="00B11951" w:rsidRDefault="00B11951">
      <w:pPr>
        <w:pStyle w:val="ConsPlusNormal"/>
        <w:spacing w:before="220"/>
        <w:ind w:firstLine="540"/>
        <w:jc w:val="both"/>
      </w:pPr>
      <w:r>
        <w:t xml:space="preserve">24. За пользование имуществом, указанным в </w:t>
      </w:r>
      <w:hyperlink w:anchor="P2003">
        <w:r>
          <w:rPr>
            <w:color w:val="0000FF"/>
          </w:rPr>
          <w:t>пункте 23</w:t>
        </w:r>
      </w:hyperlink>
      <w:r>
        <w:t xml:space="preserve"> настоящего Порядка, устанавливается льготный размер арендной платы - 20 процентов от размера арендной платы, рассчитанного в соответствии с </w:t>
      </w:r>
      <w:hyperlink w:anchor="P1993">
        <w:r>
          <w:rPr>
            <w:color w:val="0000FF"/>
          </w:rPr>
          <w:t>пунктом 20</w:t>
        </w:r>
      </w:hyperlink>
      <w:r>
        <w:t xml:space="preserve"> настоящего Порядка, на период проведения капитального ремонта, определенный договором аренды имущества.</w:t>
      </w:r>
    </w:p>
    <w:p w:rsidR="00B11951" w:rsidRDefault="00B11951">
      <w:pPr>
        <w:pStyle w:val="ConsPlusNormal"/>
        <w:spacing w:before="220"/>
        <w:ind w:firstLine="540"/>
        <w:jc w:val="both"/>
      </w:pPr>
      <w:r>
        <w:t>25. Для расчета периода проведения капитального ремонта Правообладатель до заключения договора аренды имущества в соответствии с законодательством:</w:t>
      </w:r>
    </w:p>
    <w:p w:rsidR="00B11951" w:rsidRDefault="00B11951">
      <w:pPr>
        <w:pStyle w:val="ConsPlusNormal"/>
        <w:spacing w:before="220"/>
        <w:ind w:firstLine="540"/>
        <w:jc w:val="both"/>
      </w:pPr>
      <w:r>
        <w:t>определяет объем и стоимость ремонтных работ;</w:t>
      </w:r>
    </w:p>
    <w:p w:rsidR="00B11951" w:rsidRDefault="00B11951">
      <w:pPr>
        <w:pStyle w:val="ConsPlusNormal"/>
        <w:spacing w:before="220"/>
        <w:ind w:firstLine="540"/>
        <w:jc w:val="both"/>
      </w:pPr>
      <w:r>
        <w:t>устанавливает сроки проведения ремонтных работ.</w:t>
      </w:r>
    </w:p>
    <w:p w:rsidR="00B11951" w:rsidRDefault="00B11951">
      <w:pPr>
        <w:pStyle w:val="ConsPlusNormal"/>
      </w:pPr>
    </w:p>
    <w:p w:rsidR="00B11951" w:rsidRDefault="00B11951">
      <w:pPr>
        <w:pStyle w:val="ConsPlusTitle"/>
        <w:jc w:val="center"/>
        <w:outlineLvl w:val="2"/>
      </w:pPr>
      <w:r>
        <w:t>III. Порядок предоставления организациям, образующим</w:t>
      </w:r>
    </w:p>
    <w:p w:rsidR="00B11951" w:rsidRDefault="00B11951">
      <w:pPr>
        <w:pStyle w:val="ConsPlusTitle"/>
        <w:jc w:val="center"/>
      </w:pPr>
      <w:r>
        <w:t>инфраструктуру поддержки субъектов малого и среднего</w:t>
      </w:r>
    </w:p>
    <w:p w:rsidR="00B11951" w:rsidRDefault="00B11951">
      <w:pPr>
        <w:pStyle w:val="ConsPlusTitle"/>
        <w:jc w:val="center"/>
      </w:pPr>
      <w:r>
        <w:t>предпринимательства, в аренду государственного имущества</w:t>
      </w:r>
    </w:p>
    <w:p w:rsidR="00B11951" w:rsidRDefault="00B11951">
      <w:pPr>
        <w:pStyle w:val="ConsPlusTitle"/>
        <w:jc w:val="center"/>
      </w:pPr>
      <w:r>
        <w:t>Республики Коми, включенного в Перечень</w:t>
      </w:r>
    </w:p>
    <w:p w:rsidR="00B11951" w:rsidRDefault="00B11951">
      <w:pPr>
        <w:pStyle w:val="ConsPlusNormal"/>
      </w:pPr>
    </w:p>
    <w:p w:rsidR="00B11951" w:rsidRDefault="00B11951">
      <w:pPr>
        <w:pStyle w:val="ConsPlusNormal"/>
        <w:ind w:firstLine="540"/>
        <w:jc w:val="both"/>
      </w:pPr>
      <w:r>
        <w:t xml:space="preserve">26. Государственное имущество Республики Коми, включенное в Перечень, предоставляется </w:t>
      </w:r>
      <w:r>
        <w:lastRenderedPageBreak/>
        <w:t xml:space="preserve">в аренду организациям, образующим инфраструктуру поддержки субъектов малого и среднего предпринимательства, в порядке, определенном </w:t>
      </w:r>
      <w:hyperlink r:id="rId183">
        <w:r>
          <w:rPr>
            <w:color w:val="0000FF"/>
          </w:rPr>
          <w:t>приказом</w:t>
        </w:r>
      </w:hyperlink>
      <w:r>
        <w:t xml:space="preserve"> ФАС России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11951" w:rsidRDefault="00B11951">
      <w:pPr>
        <w:pStyle w:val="ConsPlusNormal"/>
      </w:pPr>
    </w:p>
    <w:p w:rsidR="00B11951" w:rsidRDefault="00B11951">
      <w:pPr>
        <w:pStyle w:val="ConsPlusTitle"/>
        <w:jc w:val="center"/>
        <w:outlineLvl w:val="2"/>
      </w:pPr>
      <w:r>
        <w:t>IV. Порядок предоставления субъектам малого и среднего</w:t>
      </w:r>
    </w:p>
    <w:p w:rsidR="00B11951" w:rsidRDefault="00B11951">
      <w:pPr>
        <w:pStyle w:val="ConsPlusTitle"/>
        <w:jc w:val="center"/>
      </w:pPr>
      <w:r>
        <w:t>предпринимательства в аренду земельных участков,</w:t>
      </w:r>
    </w:p>
    <w:p w:rsidR="00B11951" w:rsidRDefault="00B11951">
      <w:pPr>
        <w:pStyle w:val="ConsPlusTitle"/>
        <w:jc w:val="center"/>
      </w:pPr>
      <w:r>
        <w:t>являющихся государственным имуществом Республики Коми,</w:t>
      </w:r>
    </w:p>
    <w:p w:rsidR="00B11951" w:rsidRDefault="00B11951">
      <w:pPr>
        <w:pStyle w:val="ConsPlusTitle"/>
        <w:jc w:val="center"/>
      </w:pPr>
      <w:r>
        <w:t>включенных в Перечень</w:t>
      </w:r>
    </w:p>
    <w:p w:rsidR="00B11951" w:rsidRDefault="00B11951">
      <w:pPr>
        <w:pStyle w:val="ConsPlusNormal"/>
      </w:pPr>
    </w:p>
    <w:p w:rsidR="00B11951" w:rsidRDefault="00B11951">
      <w:pPr>
        <w:pStyle w:val="ConsPlusNormal"/>
        <w:ind w:firstLine="540"/>
        <w:jc w:val="both"/>
      </w:pPr>
      <w:r>
        <w:t xml:space="preserve">27. Предоставление в аренду земельных участков, являющихся государственным имуществом Республики Коми, включенных в Перечень, осуществляется в соответствии с положениями </w:t>
      </w:r>
      <w:hyperlink r:id="rId184">
        <w:r>
          <w:rPr>
            <w:color w:val="0000FF"/>
          </w:rPr>
          <w:t>главы V.1</w:t>
        </w:r>
      </w:hyperlink>
      <w:r>
        <w:t xml:space="preserve"> Земельного кодекса Российской Федерации.</w:t>
      </w:r>
    </w:p>
    <w:p w:rsidR="00B11951" w:rsidRDefault="00B11951">
      <w:pPr>
        <w:pStyle w:val="ConsPlusNormal"/>
      </w:pPr>
    </w:p>
    <w:p w:rsidR="00B11951" w:rsidRDefault="00B11951">
      <w:pPr>
        <w:pStyle w:val="ConsPlusTitle"/>
        <w:jc w:val="center"/>
        <w:outlineLvl w:val="2"/>
      </w:pPr>
      <w:r>
        <w:t>V. Порядок предоставления физическим лицам, не являющимся</w:t>
      </w:r>
    </w:p>
    <w:p w:rsidR="00B11951" w:rsidRDefault="00B11951">
      <w:pPr>
        <w:pStyle w:val="ConsPlusTitle"/>
        <w:jc w:val="center"/>
      </w:pPr>
      <w:r>
        <w:t>индивидуальными предпринимателями и применяющим специальный</w:t>
      </w:r>
    </w:p>
    <w:p w:rsidR="00B11951" w:rsidRDefault="00B11951">
      <w:pPr>
        <w:pStyle w:val="ConsPlusTitle"/>
        <w:jc w:val="center"/>
      </w:pPr>
      <w:r>
        <w:t>налоговый режим "Налог на профессиональный доход", в аренду</w:t>
      </w:r>
    </w:p>
    <w:p w:rsidR="00B11951" w:rsidRDefault="00B11951">
      <w:pPr>
        <w:pStyle w:val="ConsPlusTitle"/>
        <w:jc w:val="center"/>
      </w:pPr>
      <w:r>
        <w:t>государственного имущества Республики Коми, включенного</w:t>
      </w:r>
    </w:p>
    <w:p w:rsidR="00B11951" w:rsidRDefault="00B11951">
      <w:pPr>
        <w:pStyle w:val="ConsPlusTitle"/>
        <w:jc w:val="center"/>
      </w:pPr>
      <w:r>
        <w:t>в Перечень</w:t>
      </w:r>
    </w:p>
    <w:p w:rsidR="00B11951" w:rsidRDefault="00B11951">
      <w:pPr>
        <w:pStyle w:val="ConsPlusNormal"/>
      </w:pPr>
    </w:p>
    <w:p w:rsidR="00B11951" w:rsidRDefault="00B11951">
      <w:pPr>
        <w:pStyle w:val="ConsPlusNormal"/>
        <w:ind w:firstLine="540"/>
        <w:jc w:val="both"/>
      </w:pPr>
      <w:r>
        <w:t xml:space="preserve">28. Предоставление физическим лицам, применяющим специальный налоговый режим, соответствующим условиям, установленным Федеральным законом, в аренду государственного имущества Республики Коми, включенного в Перечень, осуществляется в соответствии с </w:t>
      </w:r>
      <w:hyperlink w:anchor="P1955">
        <w:r>
          <w:rPr>
            <w:color w:val="0000FF"/>
          </w:rPr>
          <w:t>разделом II</w:t>
        </w:r>
      </w:hyperlink>
      <w:r>
        <w:t xml:space="preserve"> настоящего Порядка.</w:t>
      </w:r>
    </w:p>
    <w:p w:rsidR="00B11951" w:rsidRDefault="00B11951">
      <w:pPr>
        <w:pStyle w:val="ConsPlusNormal"/>
        <w:spacing w:before="220"/>
        <w:ind w:firstLine="540"/>
        <w:jc w:val="both"/>
      </w:pPr>
      <w:r>
        <w:t xml:space="preserve">Для заключения договора аренды физические лица, применяющие специальный налоговый режим, предоставляют Правообладателю заявление в соответствии с </w:t>
      </w:r>
      <w:hyperlink w:anchor="P1969">
        <w:r>
          <w:rPr>
            <w:color w:val="0000FF"/>
          </w:rPr>
          <w:t>подпунктом 1 пункта 7</w:t>
        </w:r>
      </w:hyperlink>
      <w:r>
        <w:t xml:space="preserve"> настоящего Порядка.</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1.5</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63" w:name="P2042"/>
      <w:bookmarkEnd w:id="63"/>
      <w:r>
        <w:t>ПОРЯДОК</w:t>
      </w:r>
    </w:p>
    <w:p w:rsidR="00B11951" w:rsidRDefault="00B11951">
      <w:pPr>
        <w:pStyle w:val="ConsPlusTitle"/>
        <w:jc w:val="center"/>
      </w:pPr>
      <w:r>
        <w:t>ПРИСУЖДЕНИЯ И ВЫПЛАТЫ ПРЕМИИ ПРАВИТЕЛЬСТВА РЕСПУБЛИКИ КОМИ</w:t>
      </w:r>
    </w:p>
    <w:p w:rsidR="00B11951" w:rsidRDefault="00B11951">
      <w:pPr>
        <w:pStyle w:val="ConsPlusTitle"/>
        <w:jc w:val="center"/>
      </w:pPr>
      <w:r>
        <w:t>ЗА ДОСТИЖЕНИЯ В ОБЛАСТИ ВНЕДРЕНИЯ ИННОВАЦИЙ</w:t>
      </w:r>
    </w:p>
    <w:p w:rsidR="00B11951" w:rsidRDefault="00B11951">
      <w:pPr>
        <w:pStyle w:val="ConsPlusNormal"/>
      </w:pPr>
    </w:p>
    <w:p w:rsidR="00B11951" w:rsidRDefault="00B11951">
      <w:pPr>
        <w:pStyle w:val="ConsPlusNormal"/>
        <w:ind w:firstLine="540"/>
        <w:jc w:val="both"/>
      </w:pPr>
      <w:bookmarkStart w:id="64" w:name="P2046"/>
      <w:bookmarkEnd w:id="64"/>
      <w:r>
        <w:t xml:space="preserve">1. Премия Правительства Республики Коми за достижения в области внедрения инноваций (далее - премия) присуждается в соответствии с </w:t>
      </w:r>
      <w:hyperlink r:id="rId185">
        <w:r>
          <w:rPr>
            <w:color w:val="0000FF"/>
          </w:rPr>
          <w:t>постановлением</w:t>
        </w:r>
      </w:hyperlink>
      <w:r>
        <w:t xml:space="preserve"> Правительства Республики Коми от 26 ноября 2007 г. N 277 "О премиях Правительства Республики Коми" работнику и (или) работникам организаций, реализующим (реализовавшим) на территории Республики Коми инновационные проекты, имеющие важное значение для экономического и социального развития Республики Коми (далее - организация), внесшему (им) значительный личный вклад в разработку и реализацию организацией инновационных проектов.</w:t>
      </w:r>
    </w:p>
    <w:p w:rsidR="00B11951" w:rsidRDefault="00B11951">
      <w:pPr>
        <w:pStyle w:val="ConsPlusNormal"/>
        <w:spacing w:before="220"/>
        <w:ind w:firstLine="540"/>
        <w:jc w:val="both"/>
      </w:pPr>
      <w:r>
        <w:lastRenderedPageBreak/>
        <w:t>Премии присуждаются в рамках реализации комплекса процессных мероприятий "Формирование благоприятных условий для развития инновационной среды и научного сектора в Республике Коми".</w:t>
      </w:r>
    </w:p>
    <w:p w:rsidR="00B11951" w:rsidRDefault="00B11951">
      <w:pPr>
        <w:pStyle w:val="ConsPlusNormal"/>
        <w:spacing w:before="220"/>
        <w:ind w:firstLine="540"/>
        <w:jc w:val="both"/>
      </w:pPr>
      <w:r>
        <w:t>Главным распорядителем средств республиканского бюджета Республики Коми, осуществляющим предоставление премии, является Министерство экономического развития, промышленности и транспорта Республики Коми (далее - Министерство).</w:t>
      </w:r>
    </w:p>
    <w:p w:rsidR="00B11951" w:rsidRDefault="00B11951">
      <w:pPr>
        <w:pStyle w:val="ConsPlusNormal"/>
        <w:spacing w:before="220"/>
        <w:ind w:firstLine="540"/>
        <w:jc w:val="both"/>
      </w:pPr>
      <w:r>
        <w:t>Под инновационными проектами организаций в настоящем Порядке понимаются проекты, в основу которых положен научный и (или) научно-технический результат (включающий в себя в том числе изобретения, полезные модели, промышленные образцы или другие результаты интеллектуальной деятельности), направленный на:</w:t>
      </w:r>
    </w:p>
    <w:p w:rsidR="00B11951" w:rsidRDefault="00B11951">
      <w:pPr>
        <w:pStyle w:val="ConsPlusNormal"/>
        <w:spacing w:before="220"/>
        <w:ind w:firstLine="540"/>
        <w:jc w:val="both"/>
      </w:pPr>
      <w:r>
        <w:t>1) разработку и внедрение технологически новых продуктов, процессов, а также значительных технологических усовершенствований в продуктах, процессах;</w:t>
      </w:r>
    </w:p>
    <w:p w:rsidR="00B11951" w:rsidRDefault="00B11951">
      <w:pPr>
        <w:pStyle w:val="ConsPlusNormal"/>
        <w:spacing w:before="220"/>
        <w:ind w:firstLine="540"/>
        <w:jc w:val="both"/>
      </w:pPr>
      <w:r>
        <w:t>2) разработку и внедрение технологически новых или значительно усовершенствованных услуг, новых или значительно усовершенствованных способов производства (передачи) услуг.</w:t>
      </w:r>
    </w:p>
    <w:p w:rsidR="00B11951" w:rsidRDefault="00B11951">
      <w:pPr>
        <w:pStyle w:val="ConsPlusNormal"/>
        <w:spacing w:before="220"/>
        <w:ind w:firstLine="540"/>
        <w:jc w:val="both"/>
      </w:pPr>
      <w:r>
        <w:t>Под личным вкладом работника (работников) в разработку и реализацию организацией инновационных проектов в настоящем Порядке понимается разработка работником (работниками) при осуществлении основной профессиональной деятельности за последние 10 лет до даты подачи документов на присуждение премии новаторских идей, новых технологий, технических решений, изобретений и иных ноу-хау (секретов производства), примененных организацией при реализации инновационного проекта и способствовавших повышению эффективности инновационного проекта.</w:t>
      </w:r>
    </w:p>
    <w:p w:rsidR="00B11951" w:rsidRDefault="00B11951">
      <w:pPr>
        <w:pStyle w:val="ConsPlusNormal"/>
        <w:spacing w:before="220"/>
        <w:ind w:firstLine="540"/>
        <w:jc w:val="both"/>
      </w:pPr>
      <w:r>
        <w:t>2. Премия присуждается Правительством Республики Коми по представлению Комиссии по премиям Правительства Республики Коми за достижения в области инноваций (далее - Комиссия), состав которой и порядок принятия решения о присуждении премии утверждаются Министерством.</w:t>
      </w:r>
    </w:p>
    <w:p w:rsidR="00B11951" w:rsidRDefault="00B11951">
      <w:pPr>
        <w:pStyle w:val="ConsPlusNormal"/>
        <w:spacing w:before="220"/>
        <w:ind w:firstLine="540"/>
        <w:jc w:val="both"/>
      </w:pPr>
      <w:r>
        <w:t>3. Выдвижение работ и кандидатов на соискание премии производится организациями или их территориально обособленными подразделениями, зарегистрированными и (или) осуществляющими деятельность на территории Республики Коми (далее - организации).</w:t>
      </w:r>
    </w:p>
    <w:p w:rsidR="00B11951" w:rsidRDefault="00B11951">
      <w:pPr>
        <w:pStyle w:val="ConsPlusNormal"/>
        <w:spacing w:before="220"/>
        <w:ind w:firstLine="540"/>
        <w:jc w:val="both"/>
      </w:pPr>
      <w:r>
        <w:t>4. Кандидатами на соискание премии могут быть авторский творческий коллектив (автор) или авторский коллектив организаций, в том числе научных и образовательных учреждений, разработавших и внедривших инновационный проект.</w:t>
      </w:r>
    </w:p>
    <w:p w:rsidR="00B11951" w:rsidRDefault="00B11951">
      <w:pPr>
        <w:pStyle w:val="ConsPlusNormal"/>
        <w:spacing w:before="220"/>
        <w:ind w:firstLine="540"/>
        <w:jc w:val="both"/>
      </w:pPr>
      <w:bookmarkStart w:id="65" w:name="P2056"/>
      <w:bookmarkEnd w:id="65"/>
      <w:r>
        <w:t>5. Для присуждения премии организации не позднее 1 сентября представляют в Министерство следующие документы (далее - документы):</w:t>
      </w:r>
    </w:p>
    <w:p w:rsidR="00B11951" w:rsidRDefault="00B11951">
      <w:pPr>
        <w:pStyle w:val="ConsPlusNormal"/>
        <w:spacing w:before="220"/>
        <w:ind w:firstLine="540"/>
        <w:jc w:val="both"/>
      </w:pPr>
      <w:bookmarkStart w:id="66" w:name="P2057"/>
      <w:bookmarkEnd w:id="66"/>
      <w:r>
        <w:t>1) сведения из Единого государственного реестра юридических лиц, сформированные не ранее чем за 30 календарных дней до дня подачи заявки;</w:t>
      </w:r>
    </w:p>
    <w:p w:rsidR="00B11951" w:rsidRDefault="00B11951">
      <w:pPr>
        <w:pStyle w:val="ConsPlusNormal"/>
        <w:spacing w:before="220"/>
        <w:ind w:firstLine="540"/>
        <w:jc w:val="both"/>
      </w:pPr>
      <w:r>
        <w:t>2) ходатайство организации о выдвижении работника (работников) на премию по форме, установленной Министерством;</w:t>
      </w:r>
    </w:p>
    <w:p w:rsidR="00B11951" w:rsidRDefault="00B11951">
      <w:pPr>
        <w:pStyle w:val="ConsPlusNormal"/>
        <w:spacing w:before="220"/>
        <w:ind w:firstLine="540"/>
        <w:jc w:val="both"/>
      </w:pPr>
      <w:bookmarkStart w:id="67" w:name="P2059"/>
      <w:bookmarkEnd w:id="67"/>
      <w:r>
        <w:t>3) описание инновационного проекта по форме, установленной Министерством;</w:t>
      </w:r>
    </w:p>
    <w:p w:rsidR="00B11951" w:rsidRDefault="00B11951">
      <w:pPr>
        <w:pStyle w:val="ConsPlusNormal"/>
        <w:spacing w:before="220"/>
        <w:ind w:firstLine="540"/>
        <w:jc w:val="both"/>
      </w:pPr>
      <w:r>
        <w:t>4) резюме работника (работников), выдвигаемого организацией, с приложением копии паспорта работника (работников);</w:t>
      </w:r>
    </w:p>
    <w:p w:rsidR="00B11951" w:rsidRDefault="00B11951">
      <w:pPr>
        <w:pStyle w:val="ConsPlusNormal"/>
        <w:spacing w:before="220"/>
        <w:ind w:firstLine="540"/>
        <w:jc w:val="both"/>
      </w:pPr>
      <w:bookmarkStart w:id="68" w:name="P2061"/>
      <w:bookmarkEnd w:id="68"/>
      <w:r>
        <w:t xml:space="preserve">5) сведения о личном вкладе работника (работников) в разработку и реализацию организацией инновационных проектов по форме, установленной Министерством, с приложением </w:t>
      </w:r>
      <w:r>
        <w:lastRenderedPageBreak/>
        <w:t>(при наличии) документов, подтверждающих указанные сведения;</w:t>
      </w:r>
    </w:p>
    <w:p w:rsidR="00B11951" w:rsidRDefault="00B11951">
      <w:pPr>
        <w:pStyle w:val="ConsPlusNormal"/>
        <w:spacing w:before="220"/>
        <w:ind w:firstLine="540"/>
        <w:jc w:val="both"/>
      </w:pPr>
      <w:r>
        <w:t>6) согласие на обработку персональных данных по форме, установленной Министерством;</w:t>
      </w:r>
    </w:p>
    <w:p w:rsidR="00B11951" w:rsidRDefault="00B11951">
      <w:pPr>
        <w:pStyle w:val="ConsPlusNormal"/>
        <w:spacing w:before="220"/>
        <w:ind w:firstLine="540"/>
        <w:jc w:val="both"/>
      </w:pPr>
      <w:r>
        <w:t>7) документ, подтверждающий факт внедрения инновации: в виде акта внедрения инновации (в том числе изобретения, полезной модели, промышленного образца или других результатов интеллектуальной деятельности) в собственном производстве или в других организациях, или в виде зарегистрированного в Роспатенте лицензионного договора (договора отчуждения) о передаче (отчуждении) прав на инновацию.</w:t>
      </w:r>
    </w:p>
    <w:p w:rsidR="00B11951" w:rsidRDefault="00B11951">
      <w:pPr>
        <w:pStyle w:val="ConsPlusNormal"/>
        <w:spacing w:before="220"/>
        <w:ind w:firstLine="540"/>
        <w:jc w:val="both"/>
      </w:pPr>
      <w:r>
        <w:t xml:space="preserve">Если организацией по собственной инициативе не представлен документ, указанный в </w:t>
      </w:r>
      <w:hyperlink w:anchor="P2057">
        <w:r>
          <w:rPr>
            <w:color w:val="0000FF"/>
          </w:rPr>
          <w:t>подпункте 1</w:t>
        </w:r>
      </w:hyperlink>
      <w:r>
        <w:t xml:space="preserve"> настоящего пункта, Министерство в течение 7 рабочих дней со дня представления организацией документов получает сведения в форме электронного документа в соответствии с законодательством.</w:t>
      </w:r>
    </w:p>
    <w:p w:rsidR="00B11951" w:rsidRDefault="00B11951">
      <w:pPr>
        <w:pStyle w:val="ConsPlusNormal"/>
        <w:spacing w:before="220"/>
        <w:ind w:firstLine="540"/>
        <w:jc w:val="both"/>
      </w:pPr>
      <w:r>
        <w:t xml:space="preserve">6. Документы, указанные в </w:t>
      </w:r>
      <w:hyperlink w:anchor="P2056">
        <w:r>
          <w:rPr>
            <w:color w:val="0000FF"/>
          </w:rPr>
          <w:t>пункте 5</w:t>
        </w:r>
      </w:hyperlink>
      <w:r>
        <w:t xml:space="preserve"> настоящего Порядка, представляются по каждому кандидату на соискание премии в отдельной папке-скоросшивателе в бумажном и электронном виде (по электронной почте) в формате MS Word (*.doc, *.docx, *.rtf), а также в портативном формате документов Adobe (*.pdf) с описью представляемых документов.</w:t>
      </w:r>
    </w:p>
    <w:p w:rsidR="00B11951" w:rsidRDefault="00B11951">
      <w:pPr>
        <w:pStyle w:val="ConsPlusNormal"/>
        <w:spacing w:before="220"/>
        <w:ind w:firstLine="540"/>
        <w:jc w:val="both"/>
      </w:pPr>
      <w:r>
        <w:t>Документы, представленные на присуждение премии, не рецензируются и не возвращаются.</w:t>
      </w:r>
    </w:p>
    <w:p w:rsidR="00B11951" w:rsidRDefault="00B11951">
      <w:pPr>
        <w:pStyle w:val="ConsPlusNormal"/>
        <w:spacing w:before="220"/>
        <w:ind w:firstLine="540"/>
        <w:jc w:val="both"/>
      </w:pPr>
      <w:r>
        <w:t>7. Министерство в течение 1 рабочего дня регистрирует поступившие документы, в течение 5 рабочих дней оформляет расписку о получении документов с указанием перечня и даты представления документов и направляет указанную расписку в организацию, выдвинувшую кандидатов на соискание премий.</w:t>
      </w:r>
    </w:p>
    <w:p w:rsidR="00B11951" w:rsidRDefault="00B11951">
      <w:pPr>
        <w:pStyle w:val="ConsPlusNormal"/>
        <w:spacing w:before="220"/>
        <w:ind w:firstLine="540"/>
        <w:jc w:val="both"/>
      </w:pPr>
      <w:r>
        <w:t xml:space="preserve">Документы, внесенные с нарушением требований, установленных настоящим Порядком, возвращаются Министерством в организацию в течение 10 рабочих дней со дня их получения с указанием причин возврата. Повторное внесение документов кандидатов на соискание премии после устранения нарушений осуществляется в срок, указанный в </w:t>
      </w:r>
      <w:hyperlink w:anchor="P2056">
        <w:r>
          <w:rPr>
            <w:color w:val="0000FF"/>
          </w:rPr>
          <w:t>пункте 5</w:t>
        </w:r>
      </w:hyperlink>
      <w:r>
        <w:t xml:space="preserve"> настоящего Порядка.</w:t>
      </w:r>
    </w:p>
    <w:p w:rsidR="00B11951" w:rsidRDefault="00B11951">
      <w:pPr>
        <w:pStyle w:val="ConsPlusNormal"/>
        <w:spacing w:before="220"/>
        <w:ind w:firstLine="540"/>
        <w:jc w:val="both"/>
      </w:pPr>
      <w:r>
        <w:t xml:space="preserve">8. Министерство в течение 15 рабочих дней со дня окончания приема документов, указанных в </w:t>
      </w:r>
      <w:hyperlink w:anchor="P2056">
        <w:r>
          <w:rPr>
            <w:color w:val="0000FF"/>
          </w:rPr>
          <w:t>пункте 5</w:t>
        </w:r>
      </w:hyperlink>
      <w:r>
        <w:t xml:space="preserve"> настоящего Порядка, осуществляет предварительную оценку инновационного проекта организации, личного вклада работника (работников) в разработку и реализацию организацией инновационных проектов на предмет соответствия требованиям, установленным </w:t>
      </w:r>
      <w:hyperlink w:anchor="P2046">
        <w:r>
          <w:rPr>
            <w:color w:val="0000FF"/>
          </w:rPr>
          <w:t>пунктом 1</w:t>
        </w:r>
      </w:hyperlink>
      <w:r>
        <w:t xml:space="preserve"> настоящего Порядка, по методике, утвержденной Министерством.</w:t>
      </w:r>
    </w:p>
    <w:p w:rsidR="00B11951" w:rsidRDefault="00B11951">
      <w:pPr>
        <w:pStyle w:val="ConsPlusNormal"/>
        <w:spacing w:before="220"/>
        <w:ind w:firstLine="540"/>
        <w:jc w:val="both"/>
      </w:pPr>
      <w:r>
        <w:t xml:space="preserve">9. С целью проведения предварительной оценки Министерство вправе в установленном порядке привлекать к предварительной оценке инновационного проекта организации, личного вклада работника (работников) в разработку и реализацию организацией инновационных проектов независимых экспертов из числа ученых и специалистов в соответствующих областях науки, техники, технологий и отраслях экономики, а также органы исполнительной власти Республики Коми, на которые возложены функции по координации соответствующих отраслей (сфер) экономики, направив им документы, указанные в </w:t>
      </w:r>
      <w:hyperlink w:anchor="P2059">
        <w:r>
          <w:rPr>
            <w:color w:val="0000FF"/>
          </w:rPr>
          <w:t>подпунктах 3</w:t>
        </w:r>
      </w:hyperlink>
      <w:r>
        <w:t xml:space="preserve"> и </w:t>
      </w:r>
      <w:hyperlink w:anchor="P2061">
        <w:r>
          <w:rPr>
            <w:color w:val="0000FF"/>
          </w:rPr>
          <w:t>5 пункта 5</w:t>
        </w:r>
      </w:hyperlink>
      <w:r>
        <w:t xml:space="preserve"> настоящего Порядка.</w:t>
      </w:r>
    </w:p>
    <w:p w:rsidR="00B11951" w:rsidRDefault="00B11951">
      <w:pPr>
        <w:pStyle w:val="ConsPlusNormal"/>
        <w:spacing w:before="220"/>
        <w:ind w:firstLine="540"/>
        <w:jc w:val="both"/>
      </w:pPr>
      <w:r>
        <w:t xml:space="preserve">10. Министерство направляет документы, указанные в </w:t>
      </w:r>
      <w:hyperlink w:anchor="P2059">
        <w:r>
          <w:rPr>
            <w:color w:val="0000FF"/>
          </w:rPr>
          <w:t>подпунктах 3</w:t>
        </w:r>
      </w:hyperlink>
      <w:r>
        <w:t xml:space="preserve"> и </w:t>
      </w:r>
      <w:hyperlink w:anchor="P2061">
        <w:r>
          <w:rPr>
            <w:color w:val="0000FF"/>
          </w:rPr>
          <w:t>5 пункта 5</w:t>
        </w:r>
      </w:hyperlink>
      <w:r>
        <w:t xml:space="preserve"> настоящего Порядка, и итоги результатов предварительной оценки членам Комиссии не позднее 5 дней до дня заседания Комиссии.</w:t>
      </w:r>
    </w:p>
    <w:p w:rsidR="00B11951" w:rsidRDefault="00B11951">
      <w:pPr>
        <w:pStyle w:val="ConsPlusNormal"/>
        <w:spacing w:before="220"/>
        <w:ind w:firstLine="540"/>
        <w:jc w:val="both"/>
      </w:pPr>
      <w:r>
        <w:t>Решение Комиссии, которое возможно к проведению как в очном так и заочном режиме, оформляется протоколом в течение 5 рабочих дней со дня заседания Комиссии и является основанием для подготовки Министерством проекта решения Правительства Республики Коми о присуждении премии.</w:t>
      </w:r>
    </w:p>
    <w:p w:rsidR="00B11951" w:rsidRDefault="00B11951">
      <w:pPr>
        <w:pStyle w:val="ConsPlusNormal"/>
        <w:spacing w:before="220"/>
        <w:ind w:firstLine="540"/>
        <w:jc w:val="both"/>
      </w:pPr>
      <w:r>
        <w:t xml:space="preserve">По результатам рассмотрения документов на основании протокола Комиссии Министерство </w:t>
      </w:r>
      <w:r>
        <w:lastRenderedPageBreak/>
        <w:t>в течение 15 рабочих дней со дня оформления протокола Комиссии вносит в установленном порядке проект решения Правительства Республики Коми о присуждении премии.</w:t>
      </w:r>
    </w:p>
    <w:p w:rsidR="00B11951" w:rsidRDefault="00B11951">
      <w:pPr>
        <w:pStyle w:val="ConsPlusNormal"/>
        <w:spacing w:before="220"/>
        <w:ind w:firstLine="540"/>
        <w:jc w:val="both"/>
      </w:pPr>
      <w:r>
        <w:t>11. Лицам, удостоенным премии, вручаются диплом лауреата премии и почетный знак лауреата премии.</w:t>
      </w:r>
    </w:p>
    <w:p w:rsidR="00B11951" w:rsidRDefault="00B11951">
      <w:pPr>
        <w:pStyle w:val="ConsPlusNormal"/>
        <w:spacing w:before="220"/>
        <w:ind w:firstLine="540"/>
        <w:jc w:val="both"/>
      </w:pPr>
      <w:r>
        <w:t>12. При присуждении премии коллективу работников каждому работнику вручаются диплом лауреата премии и почетный знак лауреата премии. Денежная часть премии делится поровну между всеми членами коллектива работников.</w:t>
      </w:r>
    </w:p>
    <w:p w:rsidR="00B11951" w:rsidRDefault="00B11951">
      <w:pPr>
        <w:pStyle w:val="ConsPlusNormal"/>
        <w:spacing w:before="220"/>
        <w:ind w:firstLine="540"/>
        <w:jc w:val="both"/>
      </w:pPr>
      <w:r>
        <w:t>13. Диплом и почетный знак умершего лауреата премии или удостоенного премии посмертно передаются его семье. Денежная часть премии передается по наследству в порядке, установленном законодательством Российской Федерации.</w:t>
      </w:r>
    </w:p>
    <w:p w:rsidR="00B11951" w:rsidRDefault="00B11951">
      <w:pPr>
        <w:pStyle w:val="ConsPlusNormal"/>
        <w:spacing w:before="220"/>
        <w:ind w:firstLine="540"/>
        <w:jc w:val="both"/>
      </w:pPr>
      <w:r>
        <w:t>14. Присуждение и выплата премии осуществляются без применения районного коэффициента. Сумма премии подлежит налогообложению в порядке, определенном законодательством Российской Федерации о налогах и сборах.</w:t>
      </w:r>
    </w:p>
    <w:p w:rsidR="00B11951" w:rsidRDefault="00B11951">
      <w:pPr>
        <w:pStyle w:val="ConsPlusNormal"/>
        <w:spacing w:before="220"/>
        <w:ind w:firstLine="540"/>
        <w:jc w:val="both"/>
      </w:pPr>
      <w:r>
        <w:t>Перечисление премии осуществляется безналично на счета, открытые лауреатами в финансово-кредитных организациях, в течение одного месяца со дня принятия решения Правительством Республики Коми.</w:t>
      </w:r>
    </w:p>
    <w:p w:rsidR="00B11951" w:rsidRDefault="00B11951">
      <w:pPr>
        <w:pStyle w:val="ConsPlusNormal"/>
        <w:spacing w:before="220"/>
        <w:ind w:firstLine="540"/>
        <w:jc w:val="both"/>
      </w:pPr>
      <w:r>
        <w:t>15. Финансовое обеспечение расходов, связанных с выплатой премии, изготовлением дипломов, осуществляется Министерством на основании решений Правительства Республики Коми в пределах средств, предусмотренных в республиканском бюджете Республики Коми на текущий финансовый год на эти цели.</w:t>
      </w:r>
    </w:p>
    <w:p w:rsidR="00B11951" w:rsidRDefault="00B11951">
      <w:pPr>
        <w:pStyle w:val="ConsPlusNormal"/>
        <w:spacing w:before="220"/>
        <w:ind w:firstLine="540"/>
        <w:jc w:val="both"/>
      </w:pPr>
      <w:r>
        <w:t>Финансовое обеспечение расходов, связанных с изготовлением почетных знаков лауреатов премии, осуществляется Администрацией Главы Республики Коми на основании решений Правительства Республики Коми за счет средств, предусмотренных в ведомственной структуре расходов республиканского бюджета Республики Коми Администрации Главы Республики Коми на текущий финансовый год.</w:t>
      </w:r>
    </w:p>
    <w:p w:rsidR="00B11951" w:rsidRDefault="00B11951">
      <w:pPr>
        <w:pStyle w:val="ConsPlusNormal"/>
        <w:spacing w:before="220"/>
        <w:ind w:firstLine="540"/>
        <w:jc w:val="both"/>
      </w:pPr>
      <w:r>
        <w:t>16. Материалы и документы на соискателей, удостоенных премии, передаются на хранение в архив Министерства в установленном порядке.</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1.6</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69" w:name="P2093"/>
      <w:bookmarkEnd w:id="69"/>
      <w:r>
        <w:t>ПОРЯДОК</w:t>
      </w:r>
    </w:p>
    <w:p w:rsidR="00B11951" w:rsidRDefault="00B11951">
      <w:pPr>
        <w:pStyle w:val="ConsPlusTitle"/>
        <w:jc w:val="center"/>
      </w:pPr>
      <w:r>
        <w:t>ПРЕДОСТАВЛЕНИЯ ИЗ РЕСПУБЛИКАНСКОГО БЮДЖЕТА</w:t>
      </w:r>
    </w:p>
    <w:p w:rsidR="00B11951" w:rsidRDefault="00B11951">
      <w:pPr>
        <w:pStyle w:val="ConsPlusTitle"/>
        <w:jc w:val="center"/>
      </w:pPr>
      <w:r>
        <w:t>РЕСПУБЛИКИ КОМИ СУБСИДИЙ ЮРИДИЧЕСКИМ ЛИЦАМ</w:t>
      </w:r>
    </w:p>
    <w:p w:rsidR="00B11951" w:rsidRDefault="00B11951">
      <w:pPr>
        <w:pStyle w:val="ConsPlusTitle"/>
        <w:jc w:val="center"/>
      </w:pPr>
      <w:r>
        <w:t>(ЗА ИСКЛЮЧЕНИЕМ СУБСИДИЙ ГОСУДАРСТВЕННЫМ</w:t>
      </w:r>
    </w:p>
    <w:p w:rsidR="00B11951" w:rsidRDefault="00B11951">
      <w:pPr>
        <w:pStyle w:val="ConsPlusTitle"/>
        <w:jc w:val="center"/>
      </w:pPr>
      <w:r>
        <w:t>(МУНИЦИПАЛЬНЫМ) УЧРЕЖДЕНИЯМ) В ОБЪЕМЕ ФАКТИЧЕСКИ</w:t>
      </w:r>
    </w:p>
    <w:p w:rsidR="00B11951" w:rsidRDefault="00B11951">
      <w:pPr>
        <w:pStyle w:val="ConsPlusTitle"/>
        <w:jc w:val="center"/>
      </w:pPr>
      <w:r>
        <w:t>ПРОИЗВЕДЕННЫХ ИМИ ЗАТРАТ НА СОЗДАНИЕ ОБЪЕКТОВ</w:t>
      </w:r>
    </w:p>
    <w:p w:rsidR="00B11951" w:rsidRDefault="00B11951">
      <w:pPr>
        <w:pStyle w:val="ConsPlusTitle"/>
        <w:jc w:val="center"/>
      </w:pPr>
      <w:r>
        <w:t>ИНФРАСТРУКТУРЫ, НЕОБХОДИМЫХ ДЛЯ РЕАЛИЗАЦИИ</w:t>
      </w:r>
    </w:p>
    <w:p w:rsidR="00B11951" w:rsidRDefault="00B11951">
      <w:pPr>
        <w:pStyle w:val="ConsPlusTitle"/>
        <w:jc w:val="center"/>
      </w:pPr>
      <w:r>
        <w:t>НОВЫХ ИНВЕСТИЦИОННЫХ ПРОЕКТОВ</w:t>
      </w:r>
    </w:p>
    <w:p w:rsidR="00B11951" w:rsidRDefault="00B11951">
      <w:pPr>
        <w:pStyle w:val="ConsPlusNormal"/>
      </w:pPr>
    </w:p>
    <w:p w:rsidR="00B11951" w:rsidRDefault="00B11951">
      <w:pPr>
        <w:pStyle w:val="ConsPlusNormal"/>
        <w:ind w:firstLine="540"/>
        <w:jc w:val="both"/>
      </w:pPr>
      <w:r>
        <w:lastRenderedPageBreak/>
        <w:t xml:space="preserve">1. Настоящий Порядок определяет цели, условия и порядок предоставления из республиканского бюджета Республики Коми субсидий юридическим лицам (за исключением субсидий государственным (муниципальным) учреждениям) (далее - хозяйствующие субъекты) в рамках реализации ведомственного проекта "Создание объектов инфраструктуры, необходимых для реализации новых инвестиционных проектов, определяемых в соответствии с </w:t>
      </w:r>
      <w:hyperlink r:id="rId186">
        <w:r>
          <w:rPr>
            <w:color w:val="0000FF"/>
          </w:rPr>
          <w:t>постановлением</w:t>
        </w:r>
      </w:hyperlink>
      <w:r>
        <w:t xml:space="preserve"> Правительства Российской Федерации от 19 октября 2020 г. N 1704" государственной программы Республики Коми "Развитие экономики и промышленности" в объеме фактически произведенных ими затрат на создание объектов инфраструктуры, необходимых для реализации новых инвестиционных проектов, определяемых в соответствии с </w:t>
      </w:r>
      <w:hyperlink r:id="rId187">
        <w:r>
          <w:rPr>
            <w:color w:val="0000FF"/>
          </w:rPr>
          <w:t>постановлением</w:t>
        </w:r>
      </w:hyperlink>
      <w:r>
        <w:t xml:space="preserve"> Правительства Российской Федерации от 19 октября 2020 г.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соответственно - субсидии, Постановление N 1704), с учетом положений </w:t>
      </w:r>
      <w:hyperlink r:id="rId188">
        <w:r>
          <w:rPr>
            <w:color w:val="0000FF"/>
          </w:rPr>
          <w:t>постановления</w:t>
        </w:r>
      </w:hyperlink>
      <w:r>
        <w:t xml:space="preserve"> Правительства Российской Федерации от 12 октября 2021 г.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w:t>
      </w:r>
    </w:p>
    <w:p w:rsidR="00B11951" w:rsidRDefault="00B11951">
      <w:pPr>
        <w:pStyle w:val="ConsPlusNormal"/>
        <w:spacing w:before="220"/>
        <w:ind w:firstLine="540"/>
        <w:jc w:val="both"/>
      </w:pPr>
      <w:r>
        <w:t xml:space="preserve">2. В настоящем Порядке используются понятия в значениях, определенных </w:t>
      </w:r>
      <w:hyperlink r:id="rId189">
        <w:r>
          <w:rPr>
            <w:color w:val="0000FF"/>
          </w:rPr>
          <w:t>Постановлением</w:t>
        </w:r>
      </w:hyperlink>
      <w:r>
        <w:t xml:space="preserve"> N 1704.</w:t>
      </w:r>
    </w:p>
    <w:p w:rsidR="00B11951" w:rsidRDefault="00B11951">
      <w:pPr>
        <w:pStyle w:val="ConsPlusNormal"/>
        <w:spacing w:before="220"/>
        <w:ind w:firstLine="540"/>
        <w:jc w:val="both"/>
      </w:pPr>
      <w:bookmarkStart w:id="70" w:name="P2104"/>
      <w:bookmarkEnd w:id="70"/>
      <w:r>
        <w:t>3. Целью предоставления субсидий является возмещение затрат хозяйствующих субъектов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на территории Республики Коми новых инвестиционных проектов.</w:t>
      </w:r>
    </w:p>
    <w:p w:rsidR="00B11951" w:rsidRDefault="00B11951">
      <w:pPr>
        <w:pStyle w:val="ConsPlusNormal"/>
        <w:spacing w:before="220"/>
        <w:ind w:firstLine="540"/>
        <w:jc w:val="both"/>
      </w:pPr>
      <w:r>
        <w:t xml:space="preserve">Для инвестиционных проектов, включенных до 1 января 2022 года в сводный перечень новых инвестиционных проектов, сформированный в соответствии с </w:t>
      </w:r>
      <w:hyperlink r:id="rId190">
        <w:r>
          <w:rPr>
            <w:color w:val="0000FF"/>
          </w:rPr>
          <w:t>Постановлением</w:t>
        </w:r>
      </w:hyperlink>
      <w:r>
        <w:t xml:space="preserve"> N 1704 (далее - сводный перечень), к субсидированию принимаются затраты, произведенные хозяйствующим субъектом в текущем финансовом году, а также затраты, понесенные хозяйствующим субъектом не ранее двух лет, предшествующих текущему финансовому году, понесенные хозяйствующим субъектом на цели, указанные в настоящем пункте.</w:t>
      </w:r>
    </w:p>
    <w:p w:rsidR="00B11951" w:rsidRDefault="00B11951">
      <w:pPr>
        <w:pStyle w:val="ConsPlusNormal"/>
        <w:spacing w:before="220"/>
        <w:ind w:firstLine="540"/>
        <w:jc w:val="both"/>
      </w:pPr>
      <w:r>
        <w:t>Для инвестиционных проектов, включенных с 1 января 2022 года в сводный перечень, к субсидированию принимаются затраты, произведенные хозяйствующим субъектом в текущем финансовом году, а также затраты, произведенные хозяйствующим субъектом не ранее 1 января 2021 года, на цели, указанные в настоящем пункте, финансовое обеспечение реализации которых начато не ранее 1 января 2021 года.</w:t>
      </w:r>
    </w:p>
    <w:p w:rsidR="00B11951" w:rsidRDefault="00B11951">
      <w:pPr>
        <w:pStyle w:val="ConsPlusNormal"/>
        <w:spacing w:before="220"/>
        <w:ind w:firstLine="540"/>
        <w:jc w:val="both"/>
      </w:pPr>
      <w:r>
        <w:t>Субсидированию подлежат затраты на:</w:t>
      </w:r>
    </w:p>
    <w:p w:rsidR="00B11951" w:rsidRDefault="00B11951">
      <w:pPr>
        <w:pStyle w:val="ConsPlusNormal"/>
        <w:spacing w:before="220"/>
        <w:ind w:firstLine="540"/>
        <w:jc w:val="both"/>
      </w:pPr>
      <w:bookmarkStart w:id="71" w:name="P2108"/>
      <w:bookmarkEnd w:id="71"/>
      <w:r>
        <w:t xml:space="preserve">1) строительство, реконструкцию и ввод в эксплуатацию объекта (объектов) инфраструктуры, соответствующего (соответствующих) потребностям инвестиционного проекта, в том числе на </w:t>
      </w:r>
      <w:r>
        <w:lastRenderedPageBreak/>
        <w:t>выполнение инженерных изысканий, проектирование, экспертизу проектной документации и (или) результатов инженерных изысканий.</w:t>
      </w:r>
    </w:p>
    <w:p w:rsidR="00B11951" w:rsidRDefault="00B11951">
      <w:pPr>
        <w:pStyle w:val="ConsPlusNormal"/>
        <w:spacing w:before="220"/>
        <w:ind w:firstLine="540"/>
        <w:jc w:val="both"/>
      </w:pPr>
      <w:r>
        <w:t>Объект инфраструктуры соответствует потребностям инвестиционного проекта, если достижение заявленных показателей инвестиционного проекта невозможно без использования объекта (объектов) инфраструктуры;</w:t>
      </w:r>
    </w:p>
    <w:p w:rsidR="00B11951" w:rsidRDefault="00B11951">
      <w:pPr>
        <w:pStyle w:val="ConsPlusNormal"/>
        <w:spacing w:before="220"/>
        <w:ind w:firstLine="540"/>
        <w:jc w:val="both"/>
      </w:pPr>
      <w:bookmarkStart w:id="72" w:name="P2110"/>
      <w:bookmarkEnd w:id="72"/>
      <w:r>
        <w:t>2)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(далее - технологическое присоединение).</w:t>
      </w:r>
    </w:p>
    <w:p w:rsidR="00B11951" w:rsidRDefault="00B11951">
      <w:pPr>
        <w:pStyle w:val="ConsPlusNormal"/>
        <w:spacing w:before="220"/>
        <w:ind w:firstLine="540"/>
        <w:jc w:val="both"/>
      </w:pPr>
      <w:r>
        <w:t xml:space="preserve">Затраты, подлежащие субсидированию, указанные в </w:t>
      </w:r>
      <w:hyperlink w:anchor="P2108">
        <w:r>
          <w:rPr>
            <w:color w:val="0000FF"/>
          </w:rPr>
          <w:t>подпункте 1</w:t>
        </w:r>
      </w:hyperlink>
      <w:r>
        <w:t xml:space="preserve"> настоящего пункта, не должны превышать расчетную стоимость создания объекта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объекта инфраструктуры, определенную на основании сметной документации, получившей положительное заключение государственной экспертизы в части проверки достоверности определения сметной стоимости, или информации о проведенной проверке сметной стоимости строительства объектов инфраструктуры, выданной специализированным предприятием (организацией), осуществляющим вид деятельности "ценообразование в строительстве", обладающим необходимыми специалистами, соответствующей базой данных и методиками.</w:t>
      </w:r>
    </w:p>
    <w:p w:rsidR="00B11951" w:rsidRDefault="00B11951">
      <w:pPr>
        <w:pStyle w:val="ConsPlusNormal"/>
        <w:spacing w:before="220"/>
        <w:ind w:firstLine="540"/>
        <w:jc w:val="both"/>
      </w:pPr>
      <w:r>
        <w:t xml:space="preserve">Затраты, подлежащие субсидированию, указанные в </w:t>
      </w:r>
      <w:hyperlink w:anchor="P2110">
        <w:r>
          <w:rPr>
            <w:color w:val="0000FF"/>
          </w:rPr>
          <w:t>подпункте 2</w:t>
        </w:r>
      </w:hyperlink>
      <w:r>
        <w:t xml:space="preserve"> настоящего пункта, определяются согласно договору технологического присоединения и другим документам, подтверждающим затраты хозяйствующего субъекта включенные в данный договор.</w:t>
      </w:r>
    </w:p>
    <w:p w:rsidR="00B11951" w:rsidRDefault="00B11951">
      <w:pPr>
        <w:pStyle w:val="ConsPlusNormal"/>
        <w:spacing w:before="220"/>
        <w:ind w:firstLine="540"/>
        <w:jc w:val="both"/>
      </w:pPr>
      <w:r>
        <w:t xml:space="preserve">В понесенных хозяйствующим субъектом затратах, указанных в </w:t>
      </w:r>
      <w:hyperlink w:anchor="P2108">
        <w:r>
          <w:rPr>
            <w:color w:val="0000FF"/>
          </w:rPr>
          <w:t>подпункте 1</w:t>
        </w:r>
      </w:hyperlink>
      <w:r>
        <w:t xml:space="preserve"> настоящего пункта, не учитываются к возмещению затраты на организацию временного обеспечения объектов капитального строительства инженерной инфраструктурой.</w:t>
      </w:r>
    </w:p>
    <w:p w:rsidR="00B11951" w:rsidRDefault="00B11951">
      <w:pPr>
        <w:pStyle w:val="ConsPlusNormal"/>
        <w:spacing w:before="220"/>
        <w:ind w:firstLine="540"/>
        <w:jc w:val="both"/>
      </w:pPr>
      <w:r>
        <w:t>В случае некорректного расчета стоимости технологического присоединения, выставляемого регулируемой организацией хозяйствующему субъекту, к субсидированию принимается сумма, рассчитанная Комитетом Республики Коми по тарифам с учетом ставок платы, утвержденных Комитетом Республики Коми по тарифам.</w:t>
      </w:r>
    </w:p>
    <w:p w:rsidR="00B11951" w:rsidRDefault="00B11951">
      <w:pPr>
        <w:pStyle w:val="ConsPlusNormal"/>
        <w:spacing w:before="220"/>
        <w:ind w:firstLine="540"/>
        <w:jc w:val="both"/>
      </w:pPr>
      <w:r>
        <w:t>В случае, если хозяйствующий субъект является налогоплательщиком налога на добавленную стоимость, то понесенные им затраты, предъявляемые к субсидированию, подлежат уменьшению на сумму налога на добавленную стоимость.</w:t>
      </w:r>
    </w:p>
    <w:p w:rsidR="00B11951" w:rsidRDefault="00B11951">
      <w:pPr>
        <w:pStyle w:val="ConsPlusNormal"/>
        <w:spacing w:before="220"/>
        <w:ind w:firstLine="540"/>
        <w:jc w:val="both"/>
      </w:pPr>
      <w:r>
        <w:t xml:space="preserve">В понесенных хозяйствующим субъектом затратах, указанных в </w:t>
      </w:r>
      <w:hyperlink w:anchor="P2110">
        <w:r>
          <w:rPr>
            <w:color w:val="0000FF"/>
          </w:rPr>
          <w:t>подпункте 2</w:t>
        </w:r>
      </w:hyperlink>
      <w:r>
        <w:t xml:space="preserve"> настоящего пункта, не учитываются к возмещению затраты на организацию временного обеспечения объектов капитального строительства инженерной инфраструктурой, а также затраты на строительство (реконструкцию) инженерных сетей, объектов и оборудования, не включенные в договоры о технологическом присоединении.</w:t>
      </w:r>
    </w:p>
    <w:p w:rsidR="00B11951" w:rsidRDefault="00B11951">
      <w:pPr>
        <w:pStyle w:val="ConsPlusNormal"/>
        <w:spacing w:before="220"/>
        <w:ind w:firstLine="540"/>
        <w:jc w:val="both"/>
      </w:pPr>
      <w:r>
        <w:t>4. Источником финансового обеспечения субсидии являются средства республиканского бюджета Республики Коми, высвобождаемые в 2021 - 2024 годах в результате снижения объема погашения задолженности Республики Коми перед Российской Федерацией по бюджетным кредитам.</w:t>
      </w:r>
    </w:p>
    <w:p w:rsidR="00B11951" w:rsidRDefault="00B11951">
      <w:pPr>
        <w:pStyle w:val="ConsPlusNormal"/>
        <w:spacing w:before="220"/>
        <w:ind w:firstLine="540"/>
        <w:jc w:val="both"/>
      </w:pPr>
      <w:r>
        <w:t xml:space="preserve">5. Субсидии предоставляются хозяйствующим субъектам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 указанные в </w:t>
      </w:r>
      <w:hyperlink w:anchor="P2104">
        <w:r>
          <w:rPr>
            <w:color w:val="0000FF"/>
          </w:rPr>
          <w:t>пункте 3</w:t>
        </w:r>
      </w:hyperlink>
      <w:r>
        <w:t xml:space="preserve"> настоящего Порядка.</w:t>
      </w:r>
    </w:p>
    <w:p w:rsidR="00B11951" w:rsidRDefault="00B11951">
      <w:pPr>
        <w:pStyle w:val="ConsPlusNormal"/>
        <w:spacing w:before="220"/>
        <w:ind w:firstLine="540"/>
        <w:jc w:val="both"/>
      </w:pPr>
      <w:r>
        <w:lastRenderedPageBreak/>
        <w:t xml:space="preserve">Субсидии предоставляются в рамках ведомственного проекта "Создание объектов инфраструктуры, необходимых для реализации новых инвестиционных проектов, определяемых в соответствии с </w:t>
      </w:r>
      <w:hyperlink r:id="rId191">
        <w:r>
          <w:rPr>
            <w:color w:val="0000FF"/>
          </w:rPr>
          <w:t>постановлением</w:t>
        </w:r>
      </w:hyperlink>
      <w:r>
        <w:t xml:space="preserve"> Правительства Российской Федерации от 19 октября 2020 г. N 1704".</w:t>
      </w:r>
    </w:p>
    <w:p w:rsidR="00B11951" w:rsidRDefault="00B11951">
      <w:pPr>
        <w:pStyle w:val="ConsPlusNormal"/>
        <w:spacing w:before="220"/>
        <w:ind w:firstLine="540"/>
        <w:jc w:val="both"/>
      </w:pPr>
      <w:r>
        <w:t xml:space="preserve">6. К категориям получателей субсидии относятся хозяйствующие субъекты, прошедшие отбор в соответствии с </w:t>
      </w:r>
      <w:hyperlink w:anchor="P2121">
        <w:r>
          <w:rPr>
            <w:color w:val="0000FF"/>
          </w:rPr>
          <w:t>пунктами 7</w:t>
        </w:r>
      </w:hyperlink>
      <w:r>
        <w:t xml:space="preserve"> - </w:t>
      </w:r>
      <w:hyperlink w:anchor="P2237">
        <w:r>
          <w:rPr>
            <w:color w:val="0000FF"/>
          </w:rPr>
          <w:t>21</w:t>
        </w:r>
      </w:hyperlink>
      <w:r>
        <w:t xml:space="preserve"> настоящего Порядка.</w:t>
      </w:r>
    </w:p>
    <w:p w:rsidR="00B11951" w:rsidRDefault="00B11951">
      <w:pPr>
        <w:pStyle w:val="ConsPlusNormal"/>
        <w:spacing w:before="220"/>
        <w:ind w:firstLine="540"/>
        <w:jc w:val="both"/>
      </w:pPr>
      <w:bookmarkStart w:id="73" w:name="P2121"/>
      <w:bookmarkEnd w:id="73"/>
      <w:r>
        <w:t>7. Отбор хозяйствующих субъектов для предоставления субсидии (далее - отбор) проводится на основании предложений (заявок), направленных хозяйствующими субъектами для участия в отборе (далее - заявка), исходя из соответствия участника отбора критериям отбора и очередности поступления заявок на участие в отборе.</w:t>
      </w:r>
    </w:p>
    <w:p w:rsidR="00B11951" w:rsidRDefault="00B11951">
      <w:pPr>
        <w:pStyle w:val="ConsPlusNormal"/>
        <w:spacing w:before="220"/>
        <w:ind w:firstLine="540"/>
        <w:jc w:val="both"/>
      </w:pPr>
      <w:r>
        <w:t>Проведение отбора осуществляется до 14 октября 2024 года (включительно).</w:t>
      </w:r>
    </w:p>
    <w:p w:rsidR="00B11951" w:rsidRDefault="00B11951">
      <w:pPr>
        <w:pStyle w:val="ConsPlusNormal"/>
        <w:spacing w:before="220"/>
        <w:ind w:firstLine="540"/>
        <w:jc w:val="both"/>
      </w:pPr>
      <w:bookmarkStart w:id="74" w:name="P2123"/>
      <w:bookmarkEnd w:id="74"/>
      <w:r>
        <w:t>8. Критериями отбора являются:</w:t>
      </w:r>
    </w:p>
    <w:p w:rsidR="00B11951" w:rsidRDefault="00B11951">
      <w:pPr>
        <w:pStyle w:val="ConsPlusNormal"/>
        <w:spacing w:before="220"/>
        <w:ind w:firstLine="540"/>
        <w:jc w:val="both"/>
      </w:pPr>
      <w:r>
        <w:t xml:space="preserve">1) включение нового инвестиционного проекта в сводный перечень новых инвестиционных проектов в соответствии с </w:t>
      </w:r>
      <w:hyperlink r:id="rId192">
        <w:r>
          <w:rPr>
            <w:color w:val="0000FF"/>
          </w:rPr>
          <w:t>Постановлением</w:t>
        </w:r>
      </w:hyperlink>
      <w:r>
        <w:t xml:space="preserve"> N 1704;</w:t>
      </w:r>
    </w:p>
    <w:p w:rsidR="00B11951" w:rsidRDefault="00B11951">
      <w:pPr>
        <w:pStyle w:val="ConsPlusNormal"/>
        <w:spacing w:before="220"/>
        <w:ind w:firstLine="540"/>
        <w:jc w:val="both"/>
      </w:pPr>
      <w:r>
        <w:t xml:space="preserve">2) обеспечение хозяйствующим субъектом в целях реализации нового инвестиционного проекта ввода объекта (объектов) инфраструктуры, соответствующего (соответствующих) потребностям инвестиционного проекта в эксплуатацию на территории Республики Коми в соответствии с законодательством Российской Федерации (в случае подачи заявки на субсидирование затрат, указанных в </w:t>
      </w:r>
      <w:hyperlink w:anchor="P2108">
        <w:r>
          <w:rPr>
            <w:color w:val="0000FF"/>
          </w:rPr>
          <w:t>подпункте 1 пункта 3</w:t>
        </w:r>
      </w:hyperlink>
      <w:r>
        <w:t xml:space="preserve"> настоящего Порядка);</w:t>
      </w:r>
    </w:p>
    <w:p w:rsidR="00B11951" w:rsidRDefault="00B11951">
      <w:pPr>
        <w:pStyle w:val="ConsPlusNormal"/>
        <w:spacing w:before="220"/>
        <w:ind w:firstLine="540"/>
        <w:jc w:val="both"/>
      </w:pPr>
      <w:r>
        <w:t xml:space="preserve">3) наличие обязательства осуществления хозяйствующим субъектом расходов на содержание созданного в результате осуществления капитальных вложений объекта (объектов) инфраструктуры в течение всего срока его эксплуатации без предоставления на эти цели средств из республиканского бюджета Республики Коми, за исключением объекта (объектов) инфраструктуры, подлежащих в случаях, установленных федеральными законами, передаче в государственную (муниципальную) собственность (в случае подачи заявки на субсидирование затрат, указанных в </w:t>
      </w:r>
      <w:hyperlink w:anchor="P2108">
        <w:r>
          <w:rPr>
            <w:color w:val="0000FF"/>
          </w:rPr>
          <w:t>подпункте 1 пункта 3</w:t>
        </w:r>
      </w:hyperlink>
      <w:r>
        <w:t xml:space="preserve"> настоящего Порядка);</w:t>
      </w:r>
    </w:p>
    <w:p w:rsidR="00B11951" w:rsidRDefault="00B11951">
      <w:pPr>
        <w:pStyle w:val="ConsPlusNormal"/>
        <w:spacing w:before="220"/>
        <w:ind w:firstLine="540"/>
        <w:jc w:val="both"/>
      </w:pPr>
      <w:r>
        <w:t>4) обеспечение хозяйствующим субъектом обособленного учета затрат, подлежащих субсидированию по объекту (объектам) инфраструктуры;</w:t>
      </w:r>
    </w:p>
    <w:p w:rsidR="00B11951" w:rsidRDefault="00B11951">
      <w:pPr>
        <w:pStyle w:val="ConsPlusNormal"/>
        <w:spacing w:before="220"/>
        <w:ind w:firstLine="540"/>
        <w:jc w:val="both"/>
      </w:pPr>
      <w:r>
        <w:t xml:space="preserve">5) наличие обязательства обеспечения достижения хозяйствующим субъектом результата и показателей предоставления субсидий, указанных в </w:t>
      </w:r>
      <w:hyperlink w:anchor="P2260">
        <w:r>
          <w:rPr>
            <w:color w:val="0000FF"/>
          </w:rPr>
          <w:t>пункте 29</w:t>
        </w:r>
      </w:hyperlink>
      <w:r>
        <w:t xml:space="preserve"> настоящего Порядка;</w:t>
      </w:r>
    </w:p>
    <w:p w:rsidR="00B11951" w:rsidRDefault="00B11951">
      <w:pPr>
        <w:pStyle w:val="ConsPlusNormal"/>
        <w:spacing w:before="220"/>
        <w:ind w:firstLine="540"/>
        <w:jc w:val="both"/>
      </w:pPr>
      <w:r>
        <w:t xml:space="preserve">6) соответствие предлагаемых к возмещению затрат целям предоставления субсидий, определенным </w:t>
      </w:r>
      <w:hyperlink w:anchor="P2104">
        <w:r>
          <w:rPr>
            <w:color w:val="0000FF"/>
          </w:rPr>
          <w:t>пунктом 3</w:t>
        </w:r>
      </w:hyperlink>
      <w:r>
        <w:t xml:space="preserve"> настоящего Порядка;</w:t>
      </w:r>
    </w:p>
    <w:p w:rsidR="00B11951" w:rsidRDefault="00B11951">
      <w:pPr>
        <w:pStyle w:val="ConsPlusNormal"/>
        <w:spacing w:before="220"/>
        <w:ind w:firstLine="540"/>
        <w:jc w:val="both"/>
      </w:pPr>
      <w:r>
        <w:t xml:space="preserve">7) представление хозяйствующим субъектом документов, предусмотренных </w:t>
      </w:r>
      <w:hyperlink w:anchor="P2159">
        <w:r>
          <w:rPr>
            <w:color w:val="0000FF"/>
          </w:rPr>
          <w:t>пунктом 11</w:t>
        </w:r>
      </w:hyperlink>
      <w:r>
        <w:t xml:space="preserve"> настоящего Порядка, отсутствие в них недостоверных сведений.</w:t>
      </w:r>
    </w:p>
    <w:p w:rsidR="00B11951" w:rsidRDefault="00B11951">
      <w:pPr>
        <w:pStyle w:val="ConsPlusNormal"/>
        <w:spacing w:before="220"/>
        <w:ind w:firstLine="540"/>
        <w:jc w:val="both"/>
      </w:pPr>
      <w:bookmarkStart w:id="75" w:name="P2131"/>
      <w:bookmarkEnd w:id="75"/>
      <w:r>
        <w:t>9. Хозяйствующий субъект должен соответствовать следующим требованиям:</w:t>
      </w:r>
    </w:p>
    <w:p w:rsidR="00B11951" w:rsidRDefault="00B11951">
      <w:pPr>
        <w:pStyle w:val="ConsPlusNormal"/>
        <w:spacing w:before="220"/>
        <w:ind w:firstLine="540"/>
        <w:jc w:val="both"/>
      </w:pPr>
      <w:r>
        <w:t>1) хозяйствующий субъект осуществляет деятельность на территории Республики Коми;</w:t>
      </w:r>
    </w:p>
    <w:p w:rsidR="00B11951" w:rsidRDefault="00B11951">
      <w:pPr>
        <w:pStyle w:val="ConsPlusNormal"/>
        <w:spacing w:before="220"/>
        <w:ind w:firstLine="540"/>
        <w:jc w:val="both"/>
      </w:pPr>
      <w:bookmarkStart w:id="76" w:name="P2133"/>
      <w:bookmarkEnd w:id="76"/>
      <w:r>
        <w:t>2) отсутствие у хозяйствующего субъекта на дату формирования справки налогового органа, сформированной не ранее чем за 10 рабочих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подтвержденное справкой налогового органа;</w:t>
      </w:r>
    </w:p>
    <w:p w:rsidR="00B11951" w:rsidRDefault="00B11951">
      <w:pPr>
        <w:pStyle w:val="ConsPlusNormal"/>
        <w:spacing w:before="220"/>
        <w:ind w:firstLine="540"/>
        <w:jc w:val="both"/>
      </w:pPr>
      <w:bookmarkStart w:id="77" w:name="P2134"/>
      <w:bookmarkEnd w:id="77"/>
      <w:r>
        <w:lastRenderedPageBreak/>
        <w:t>3) отсутствие у хозяйствующего субъекта на день подачи заявки просроченной задолженности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Коми;</w:t>
      </w:r>
    </w:p>
    <w:p w:rsidR="00B11951" w:rsidRDefault="00B11951">
      <w:pPr>
        <w:pStyle w:val="ConsPlusNormal"/>
        <w:spacing w:before="220"/>
        <w:ind w:firstLine="540"/>
        <w:jc w:val="both"/>
      </w:pPr>
      <w:bookmarkStart w:id="78" w:name="P2135"/>
      <w:bookmarkEnd w:id="78"/>
      <w:r>
        <w:t>4) отсутствие на день подачи заявки в отношении хозяйствующего субъекта процедур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w:t>
      </w:r>
    </w:p>
    <w:p w:rsidR="00B11951" w:rsidRDefault="00B11951">
      <w:pPr>
        <w:pStyle w:val="ConsPlusNormal"/>
        <w:spacing w:before="220"/>
        <w:ind w:firstLine="540"/>
        <w:jc w:val="both"/>
      </w:pPr>
      <w:r>
        <w:t>5) деятельность хозяйствующего субъекта на день подачи заявки не приостановлена в порядке, предусмотренном законодательством Российской Федерации;</w:t>
      </w:r>
    </w:p>
    <w:p w:rsidR="00B11951" w:rsidRDefault="00B11951">
      <w:pPr>
        <w:pStyle w:val="ConsPlusNormal"/>
        <w:spacing w:before="220"/>
        <w:ind w:firstLine="540"/>
        <w:jc w:val="both"/>
      </w:pPr>
      <w:r>
        <w:t>6) отсутствие на день подачи заявки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в реестре дисквалифицированных лиц;</w:t>
      </w:r>
    </w:p>
    <w:p w:rsidR="00B11951" w:rsidRDefault="00B11951">
      <w:pPr>
        <w:pStyle w:val="ConsPlusNormal"/>
        <w:spacing w:before="220"/>
        <w:ind w:firstLine="540"/>
        <w:jc w:val="both"/>
      </w:pPr>
      <w:bookmarkStart w:id="79" w:name="P2138"/>
      <w:bookmarkEnd w:id="79"/>
      <w:r>
        <w:t>7) отсутствие у хозяйствующего субъекта на день подачи заявки статуса иностранных юридических лиц,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российских юридических лиц,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1951" w:rsidRDefault="00B11951">
      <w:pPr>
        <w:pStyle w:val="ConsPlusNormal"/>
        <w:spacing w:before="220"/>
        <w:ind w:firstLine="540"/>
        <w:jc w:val="both"/>
      </w:pPr>
      <w:bookmarkStart w:id="80" w:name="P2139"/>
      <w:bookmarkEnd w:id="80"/>
      <w:r>
        <w:t xml:space="preserve">8) неполучение хозяйствующим субъектом на день подачи заявки средств из бюджета бюджетной системы Российской Федерации, в том числе на основании иных нормативных правовых актов или муниципальных правовых актов на цели, предусмотренные </w:t>
      </w:r>
      <w:hyperlink w:anchor="P2104">
        <w:r>
          <w:rPr>
            <w:color w:val="0000FF"/>
          </w:rPr>
          <w:t>пунктом 3</w:t>
        </w:r>
      </w:hyperlink>
      <w:r>
        <w:t xml:space="preserve"> настоящего Порядка, по тому (тем же) же объекту (объектам) инфраструктуры проекта, затраты в отношении которого(ых) подлежат возмещению в соответствии с настоящим Порядком, а также неполучение хозяйствующим субъектом ранее средств из бюджетов бюджетной системы Российской Федерации в целях осуществления капитальных вложений в объект(ы) инфраструктуры, затраты в отношении которого подлежат возмещению в соответствии с настоящим Порядком;</w:t>
      </w:r>
    </w:p>
    <w:p w:rsidR="00B11951" w:rsidRDefault="00B11951">
      <w:pPr>
        <w:pStyle w:val="ConsPlusNormal"/>
        <w:spacing w:before="220"/>
        <w:ind w:firstLine="540"/>
        <w:jc w:val="both"/>
      </w:pPr>
      <w:r>
        <w:t>9) согласие на публикацию (размещение) на официальном сайте Министерства информации о хозяйствующем субъекте, о подаваемом хозяйствующим субъектом предложении (заявке), иной информации о хозяйствующем субъекте, связанной с соответствующим отбором;</w:t>
      </w:r>
    </w:p>
    <w:p w:rsidR="00B11951" w:rsidRDefault="00B11951">
      <w:pPr>
        <w:pStyle w:val="ConsPlusNormal"/>
        <w:spacing w:before="220"/>
        <w:ind w:firstLine="540"/>
        <w:jc w:val="both"/>
      </w:pPr>
      <w:r>
        <w:t xml:space="preserve">10) согласие, предусмотренное </w:t>
      </w:r>
      <w:hyperlink r:id="rId193">
        <w:r>
          <w:rPr>
            <w:color w:val="0000FF"/>
          </w:rPr>
          <w:t>статьей 102</w:t>
        </w:r>
      </w:hyperlink>
      <w:r>
        <w:t xml:space="preserve"> Налогового кодекса Российской Федерации, на отнесение сведений к общедоступным в части общего объема уплаченных хозяйствующим субъектом налогов и сборов в результате реализации нового инвестиционного проекта;</w:t>
      </w:r>
    </w:p>
    <w:p w:rsidR="00B11951" w:rsidRDefault="00B11951">
      <w:pPr>
        <w:pStyle w:val="ConsPlusNormal"/>
        <w:spacing w:before="220"/>
        <w:ind w:firstLine="540"/>
        <w:jc w:val="both"/>
      </w:pPr>
      <w:r>
        <w:t>11) согласие на предоставление документов и сведений, необходимых для проведения Федеральным казначейством проверочных мероприятий осуществления финансово-хозяйственной деятельности хозяйствующего субъекта в целях подтверждения достоверности суммы доходов от реализации нового инвестиционного проекта, используемых для расчета поступлений налоговых доходов от реализации нового(ых) инвестиционного(ых) проекта(ов).</w:t>
      </w:r>
    </w:p>
    <w:p w:rsidR="00B11951" w:rsidRDefault="00B11951">
      <w:pPr>
        <w:pStyle w:val="ConsPlusNormal"/>
        <w:spacing w:before="220"/>
        <w:ind w:firstLine="540"/>
        <w:jc w:val="both"/>
      </w:pPr>
      <w:r>
        <w:lastRenderedPageBreak/>
        <w:t xml:space="preserve">Сведения, указанные в </w:t>
      </w:r>
      <w:hyperlink w:anchor="P2133">
        <w:r>
          <w:rPr>
            <w:color w:val="0000FF"/>
          </w:rPr>
          <w:t>подпунктах 2</w:t>
        </w:r>
      </w:hyperlink>
      <w:r>
        <w:t xml:space="preserve">, </w:t>
      </w:r>
      <w:hyperlink w:anchor="P2134">
        <w:r>
          <w:rPr>
            <w:color w:val="0000FF"/>
          </w:rPr>
          <w:t>3</w:t>
        </w:r>
      </w:hyperlink>
      <w:r>
        <w:t xml:space="preserve">, </w:t>
      </w:r>
      <w:hyperlink w:anchor="P2139">
        <w:r>
          <w:rPr>
            <w:color w:val="0000FF"/>
          </w:rPr>
          <w:t>8</w:t>
        </w:r>
      </w:hyperlink>
      <w:r>
        <w:t xml:space="preserve"> настоящего пункта, запрашиваются Министерством в течение 5 рабочих дней со дня поступления заявки в порядке межведомственного информационного взаимодействия у государственных органов и иных органов, в распоряжении которых данные сведения находятся, в случае если указанные сведения не были представлены хозяйствующим субъектом самостоятельно.</w:t>
      </w:r>
    </w:p>
    <w:p w:rsidR="00B11951" w:rsidRDefault="00B11951">
      <w:pPr>
        <w:pStyle w:val="ConsPlusNormal"/>
        <w:spacing w:before="220"/>
        <w:ind w:firstLine="540"/>
        <w:jc w:val="both"/>
      </w:pPr>
      <w:r>
        <w:t>10. В целях проведения отбора для предоставления субсидии Министерство размещает на Инвестиционном портале Республики Коми в информационно-телекоммуникационной сети "Интернет" по адресу: https://invest.rkomi.ru/ (далее - сайт Инвестиционного портала) (с размещением указателя страницы сайта), а также официальном сайте Министерства в информационно-телекоммуникационной сети "Интернет" по адресу: https://econom.rkomi.ru/ (далее - официальный сайт Министерства) объявление о проведении отбора в срок не позднее 2 рабочих дней до дня начала приема заявок.</w:t>
      </w:r>
    </w:p>
    <w:p w:rsidR="00B11951" w:rsidRDefault="00B11951">
      <w:pPr>
        <w:pStyle w:val="ConsPlusNormal"/>
        <w:spacing w:before="220"/>
        <w:ind w:firstLine="540"/>
        <w:jc w:val="both"/>
      </w:pPr>
      <w:r>
        <w:t>Объявление о проведении отбора содержит:</w:t>
      </w:r>
    </w:p>
    <w:p w:rsidR="00B11951" w:rsidRDefault="00B11951">
      <w:pPr>
        <w:pStyle w:val="ConsPlusNormal"/>
        <w:spacing w:before="220"/>
        <w:ind w:firstLine="540"/>
        <w:jc w:val="both"/>
      </w:pPr>
      <w:r>
        <w:t>1) сроки проведения отбора;</w:t>
      </w:r>
    </w:p>
    <w:p w:rsidR="00B11951" w:rsidRDefault="00B11951">
      <w:pPr>
        <w:pStyle w:val="ConsPlusNormal"/>
        <w:spacing w:before="220"/>
        <w:ind w:firstLine="540"/>
        <w:jc w:val="both"/>
      </w:pPr>
      <w:r>
        <w:t>2) даты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B11951" w:rsidRDefault="00B11951">
      <w:pPr>
        <w:pStyle w:val="ConsPlusNormal"/>
        <w:spacing w:before="220"/>
        <w:ind w:firstLine="540"/>
        <w:jc w:val="both"/>
      </w:pPr>
      <w:r>
        <w:t>3) наименование, место нахождения, почтовый адрес и адрес электронной почты Министерства;</w:t>
      </w:r>
    </w:p>
    <w:p w:rsidR="00B11951" w:rsidRDefault="00B11951">
      <w:pPr>
        <w:pStyle w:val="ConsPlusNormal"/>
        <w:spacing w:before="220"/>
        <w:ind w:firstLine="540"/>
        <w:jc w:val="both"/>
      </w:pPr>
      <w:r>
        <w:t>4) доменное имя и (или) указатели страниц сайта Инвестиционного портала в информационно-телекоммуникационной сети "Интернет";</w:t>
      </w:r>
    </w:p>
    <w:p w:rsidR="00B11951" w:rsidRDefault="00B11951">
      <w:pPr>
        <w:pStyle w:val="ConsPlusNormal"/>
        <w:spacing w:before="220"/>
        <w:ind w:firstLine="540"/>
        <w:jc w:val="both"/>
      </w:pPr>
      <w:r>
        <w:t xml:space="preserve">5) результат и показатели предоставления субсидии в соответствии с </w:t>
      </w:r>
      <w:hyperlink w:anchor="P2262">
        <w:r>
          <w:rPr>
            <w:color w:val="0000FF"/>
          </w:rPr>
          <w:t>пунктом 30</w:t>
        </w:r>
      </w:hyperlink>
      <w:r>
        <w:t xml:space="preserve"> настоящего Порядка;</w:t>
      </w:r>
    </w:p>
    <w:p w:rsidR="00B11951" w:rsidRDefault="00B11951">
      <w:pPr>
        <w:pStyle w:val="ConsPlusNormal"/>
        <w:spacing w:before="220"/>
        <w:ind w:firstLine="540"/>
        <w:jc w:val="both"/>
      </w:pPr>
      <w:r>
        <w:t xml:space="preserve">6) критерии отбора и требования к хозяйствующим субъектам, предусмотренные </w:t>
      </w:r>
      <w:hyperlink w:anchor="P2123">
        <w:r>
          <w:rPr>
            <w:color w:val="0000FF"/>
          </w:rPr>
          <w:t>пунктами 8</w:t>
        </w:r>
      </w:hyperlink>
      <w:r>
        <w:t xml:space="preserve"> и </w:t>
      </w:r>
      <w:hyperlink w:anchor="P2131">
        <w:r>
          <w:rPr>
            <w:color w:val="0000FF"/>
          </w:rPr>
          <w:t>9</w:t>
        </w:r>
      </w:hyperlink>
      <w:r>
        <w:t xml:space="preserve"> настоящего Порядка, а также перечень документов, представляемых хозяйствующими субъектами для участия в отборе в соответствии с </w:t>
      </w:r>
      <w:hyperlink w:anchor="P2159">
        <w:r>
          <w:rPr>
            <w:color w:val="0000FF"/>
          </w:rPr>
          <w:t>пунктом 11</w:t>
        </w:r>
      </w:hyperlink>
      <w:r>
        <w:t xml:space="preserve"> настоящего Порядка;</w:t>
      </w:r>
    </w:p>
    <w:p w:rsidR="00B11951" w:rsidRDefault="00B11951">
      <w:pPr>
        <w:pStyle w:val="ConsPlusNormal"/>
        <w:spacing w:before="220"/>
        <w:ind w:firstLine="540"/>
        <w:jc w:val="both"/>
      </w:pPr>
      <w:r>
        <w:t>7) порядок подачи хозяйствующими субъектами заявок и форму заявок, устанавливаемую Министерством;</w:t>
      </w:r>
    </w:p>
    <w:p w:rsidR="00B11951" w:rsidRDefault="00B11951">
      <w:pPr>
        <w:pStyle w:val="ConsPlusNormal"/>
        <w:spacing w:before="220"/>
        <w:ind w:firstLine="540"/>
        <w:jc w:val="both"/>
      </w:pPr>
      <w:r>
        <w:t>8) порядок отзыва заявок, порядок возврата заявок хозяйствующим субъектам, определяющий в том числе основания для возврата заявок хозяйствующим субъектам, порядок внесения изменений в заявки;</w:t>
      </w:r>
    </w:p>
    <w:p w:rsidR="00B11951" w:rsidRDefault="00B11951">
      <w:pPr>
        <w:pStyle w:val="ConsPlusNormal"/>
        <w:spacing w:before="220"/>
        <w:ind w:firstLine="540"/>
        <w:jc w:val="both"/>
      </w:pPr>
      <w:r>
        <w:t xml:space="preserve">9) правила рассмотрения и оценки заявок, а также порядок отклонения заявок на стадии рассмотрения заявок в соответствии с </w:t>
      </w:r>
      <w:hyperlink w:anchor="P2237">
        <w:r>
          <w:rPr>
            <w:color w:val="0000FF"/>
          </w:rPr>
          <w:t>пунктом 21</w:t>
        </w:r>
      </w:hyperlink>
      <w:r>
        <w:t xml:space="preserve"> настоящего Порядка;</w:t>
      </w:r>
    </w:p>
    <w:p w:rsidR="00B11951" w:rsidRDefault="00B11951">
      <w:pPr>
        <w:pStyle w:val="ConsPlusNormal"/>
        <w:spacing w:before="220"/>
        <w:ind w:firstLine="540"/>
        <w:jc w:val="both"/>
      </w:pPr>
      <w:r>
        <w:t xml:space="preserve">10) перечень условий предоставления субсидий хозяйствующим субъектам в соответствии с </w:t>
      </w:r>
      <w:hyperlink w:anchor="P2282">
        <w:r>
          <w:rPr>
            <w:color w:val="0000FF"/>
          </w:rPr>
          <w:t>пунктом 34</w:t>
        </w:r>
      </w:hyperlink>
      <w:r>
        <w:t xml:space="preserve"> настоящего Порядка;</w:t>
      </w:r>
    </w:p>
    <w:p w:rsidR="00B11951" w:rsidRDefault="00B11951">
      <w:pPr>
        <w:pStyle w:val="ConsPlusNormal"/>
        <w:spacing w:before="220"/>
        <w:ind w:firstLine="540"/>
        <w:jc w:val="both"/>
      </w:pPr>
      <w:r>
        <w:t>11) порядок предоставления хозяйствующими субъектами разъяснений положений объявления о проведении отбора, даты начала и окончания срока такого предоставления;</w:t>
      </w:r>
    </w:p>
    <w:p w:rsidR="00B11951" w:rsidRDefault="00B11951">
      <w:pPr>
        <w:pStyle w:val="ConsPlusNormal"/>
        <w:spacing w:before="220"/>
        <w:ind w:firstLine="540"/>
        <w:jc w:val="both"/>
      </w:pPr>
      <w:r>
        <w:t>12) срок, в течение которого хозяйствующий субъект, имеющий право на получение субсидии по итогам проведения отбора, должен подписать соглашение о предоставлении субсидии (далее - Соглашение), заключаемое с Министерством, а также условия признания такого хозяйствующего субъекта уклонившимся от заключения Соглашения;</w:t>
      </w:r>
    </w:p>
    <w:p w:rsidR="00B11951" w:rsidRDefault="00B11951">
      <w:pPr>
        <w:pStyle w:val="ConsPlusNormal"/>
        <w:spacing w:before="220"/>
        <w:ind w:firstLine="540"/>
        <w:jc w:val="both"/>
      </w:pPr>
      <w:r>
        <w:lastRenderedPageBreak/>
        <w:t>13) дату размещения результатов отбора на сайте Инвестиционного портала и на официальном сайте Министерства, которая не может быть позднее 14-го календарного дня, следующего за днем определения победителя (победителей) отбора.</w:t>
      </w:r>
    </w:p>
    <w:p w:rsidR="00B11951" w:rsidRDefault="00B11951">
      <w:pPr>
        <w:pStyle w:val="ConsPlusNormal"/>
        <w:spacing w:before="220"/>
        <w:ind w:firstLine="540"/>
        <w:jc w:val="both"/>
      </w:pPr>
      <w:bookmarkStart w:id="81" w:name="P2159"/>
      <w:bookmarkEnd w:id="81"/>
      <w:r>
        <w:t>11. В целях участия в отборе хозяйствующий субъект подает в Министерство заявку по форме, утвержденной Министерством, размещенной на официальном сайте Министерства, к которой прилагаются сведения о новом инвестиционном проекте и объекте (объектах) инфраструктуры, необходимом(ых) для реализации нового инвестиционного проекта, с приложением описи документов, указанных в настоящем пункте.</w:t>
      </w:r>
    </w:p>
    <w:p w:rsidR="00B11951" w:rsidRDefault="00B11951">
      <w:pPr>
        <w:pStyle w:val="ConsPlusNormal"/>
        <w:spacing w:before="220"/>
        <w:ind w:firstLine="540"/>
        <w:jc w:val="both"/>
      </w:pPr>
      <w:r>
        <w:t>К заявке прилагаются следующие документы:</w:t>
      </w:r>
    </w:p>
    <w:p w:rsidR="00B11951" w:rsidRDefault="00B11951">
      <w:pPr>
        <w:pStyle w:val="ConsPlusNormal"/>
        <w:spacing w:before="220"/>
        <w:ind w:firstLine="540"/>
        <w:jc w:val="both"/>
      </w:pPr>
      <w:r>
        <w:t>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w:t>
      </w:r>
    </w:p>
    <w:p w:rsidR="00B11951" w:rsidRDefault="00B11951">
      <w:pPr>
        <w:pStyle w:val="ConsPlusNormal"/>
        <w:spacing w:before="220"/>
        <w:ind w:firstLine="540"/>
        <w:jc w:val="both"/>
      </w:pPr>
      <w:r>
        <w:t xml:space="preserve">2) документы, подтверждающие соответствие хозяйствующего субъекта требованиям, установленным в </w:t>
      </w:r>
      <w:hyperlink w:anchor="P2135">
        <w:r>
          <w:rPr>
            <w:color w:val="0000FF"/>
          </w:rPr>
          <w:t>подпунктах 4</w:t>
        </w:r>
      </w:hyperlink>
      <w:r>
        <w:t xml:space="preserve"> - </w:t>
      </w:r>
      <w:hyperlink w:anchor="P2138">
        <w:r>
          <w:rPr>
            <w:color w:val="0000FF"/>
          </w:rPr>
          <w:t>7 пункта 9</w:t>
        </w:r>
      </w:hyperlink>
      <w:r>
        <w:t xml:space="preserve"> настоящего Порядка, в форме справки, подписанной руководителем хозяйствующего субъекта;</w:t>
      </w:r>
    </w:p>
    <w:p w:rsidR="00B11951" w:rsidRDefault="00B11951">
      <w:pPr>
        <w:pStyle w:val="ConsPlusNormal"/>
        <w:spacing w:before="220"/>
        <w:ind w:firstLine="540"/>
        <w:jc w:val="both"/>
      </w:pPr>
      <w:r>
        <w:t>3) выписка из Единого государственного реестра юридических лиц, сформированная не ранее чем за 30 дней до дня подачи заявки (в случае непредставления данной выписки хозяйствующим субъектом Министерство самостоятельно получает сведения в форме электронного документа в соответствии с законодательством Российской Федерации);</w:t>
      </w:r>
    </w:p>
    <w:p w:rsidR="00B11951" w:rsidRDefault="00B11951">
      <w:pPr>
        <w:pStyle w:val="ConsPlusNormal"/>
        <w:spacing w:before="220"/>
        <w:ind w:firstLine="540"/>
        <w:jc w:val="both"/>
      </w:pPr>
      <w:r>
        <w:t xml:space="preserve">4) согласие, предусмотренное </w:t>
      </w:r>
      <w:hyperlink r:id="rId194">
        <w:r>
          <w:rPr>
            <w:color w:val="0000FF"/>
          </w:rPr>
          <w:t>статьей 102</w:t>
        </w:r>
      </w:hyperlink>
      <w:r>
        <w:t xml:space="preserve"> Налогового кодекса Российской Федерации, на отнесение сведений к общедоступным в части общего объема уплаченных хозяйствующим субъектом налогов и сборов в результате реализации нового инвестиционного проекта с отметкой налогового органа о принятии такого согласия в электронной форме по телекоммуникационным каналам связи или в личном кабинете налогоплательщика. Период, за который сведения, составляющие налоговую тайну, признаются общедоступными, должен быть не позднее даты начала реализации нового инвестиционного проекта по 31 декабря 2029 года;</w:t>
      </w:r>
    </w:p>
    <w:p w:rsidR="00B11951" w:rsidRDefault="00B11951">
      <w:pPr>
        <w:pStyle w:val="ConsPlusNormal"/>
        <w:spacing w:before="220"/>
        <w:ind w:firstLine="540"/>
        <w:jc w:val="both"/>
      </w:pPr>
      <w:r>
        <w:t>5) согласие на предоставление документов и сведений, необходимых для проведения Федеральным казначейством проверочных мероприятий осуществления финансово-хозяйственной деятельности хозяйствующего субъекта в целях подтверждения достоверности суммы доходов от реализации нового инвестиционного проекта, используемых для расчета поступлений налоговых доходов от реализации нового(ых) инвестиционного(ых) проекта(ов);</w:t>
      </w:r>
    </w:p>
    <w:p w:rsidR="00B11951" w:rsidRDefault="00B11951">
      <w:pPr>
        <w:pStyle w:val="ConsPlusNormal"/>
        <w:spacing w:before="220"/>
        <w:ind w:firstLine="540"/>
        <w:jc w:val="both"/>
      </w:pPr>
      <w:r>
        <w:t>6) сведения о новом инвестиционном проекте (технико-экономическое обоснование нового инвестиционного проекта по строительству (реконструкции) объекта (объектов), которые должны содержать общее описание нового инвестиционного проекта, информацию об источниках и объемах капитальных вложений по годам до ввода объекта в эксплуатацию, количество создаваемых новых рабочих мест, планируемый суммарный объем капитальных вложений; сведения о прогнозируемом объеме сумм налогов и обязательных платежей, подлежащих уплате в федеральный и республиканский бюджеты, с разбивкой по годам за период реализации нового инвестиционного проекта, но не менее чем до 30 ноября 2029 г.) по форме, утвержденной Министерством, размещенной на официальном сайте Министерства (далее - сведения о новом инвестиционном проекте);</w:t>
      </w:r>
    </w:p>
    <w:p w:rsidR="00B11951" w:rsidRDefault="00B11951">
      <w:pPr>
        <w:pStyle w:val="ConsPlusNormal"/>
        <w:spacing w:before="220"/>
        <w:ind w:firstLine="540"/>
        <w:jc w:val="both"/>
      </w:pPr>
      <w:r>
        <w:t>7) сведения о созданных объектах инфраструктуры и их соответствии потребностям нового инвестиционного проекта (в свободной форме);</w:t>
      </w:r>
    </w:p>
    <w:p w:rsidR="00B11951" w:rsidRDefault="00B11951">
      <w:pPr>
        <w:pStyle w:val="ConsPlusNormal"/>
        <w:spacing w:before="220"/>
        <w:ind w:firstLine="540"/>
        <w:jc w:val="both"/>
      </w:pPr>
      <w:r>
        <w:t>8) документы, подтверждающие затраты хозяйствующего субъекта в зависимости от цели предоставления субсидии:</w:t>
      </w:r>
    </w:p>
    <w:p w:rsidR="00B11951" w:rsidRDefault="00B11951">
      <w:pPr>
        <w:pStyle w:val="ConsPlusNormal"/>
        <w:spacing w:before="220"/>
        <w:ind w:firstLine="540"/>
        <w:jc w:val="both"/>
      </w:pPr>
      <w:bookmarkStart w:id="82" w:name="P2169"/>
      <w:bookmarkEnd w:id="82"/>
      <w:r>
        <w:lastRenderedPageBreak/>
        <w:t>9) при строительстве, реконструкции и вводе в эксплуатацию объекта (объектов) инфраструктуры, в том числе на выполнение инженерных изысканий, проектирование, экспертизу проектной документации и (или) результатов инженерных изысканий:</w:t>
      </w:r>
    </w:p>
    <w:p w:rsidR="00B11951" w:rsidRDefault="00B11951">
      <w:pPr>
        <w:pStyle w:val="ConsPlusNormal"/>
        <w:spacing w:before="220"/>
        <w:ind w:firstLine="540"/>
        <w:jc w:val="both"/>
      </w:pPr>
      <w:r>
        <w:t xml:space="preserve">а) </w:t>
      </w:r>
      <w:hyperlink w:anchor="P2349">
        <w:r>
          <w:rPr>
            <w:color w:val="0000FF"/>
          </w:rPr>
          <w:t>расчет</w:t>
        </w:r>
      </w:hyperlink>
      <w:r>
        <w:t xml:space="preserve"> на возмещение затрат на строительство, реконструкцию и ввод в эксплуатацию объекта (объектов) инфраструктуры, в том числе на выполнение инженерных изысканий, проектирование, экспертизу проектной документации и (или) результатов инженерных изысканий, где указываются характер произведенных затрат, сумма расходов, по форме согласно приложению 1 к настоящему Порядку;</w:t>
      </w:r>
    </w:p>
    <w:p w:rsidR="00B11951" w:rsidRDefault="00B11951">
      <w:pPr>
        <w:pStyle w:val="ConsPlusNormal"/>
        <w:spacing w:before="220"/>
        <w:ind w:firstLine="540"/>
        <w:jc w:val="both"/>
      </w:pPr>
      <w:bookmarkStart w:id="83" w:name="P2171"/>
      <w:bookmarkEnd w:id="83"/>
      <w:r>
        <w:t>б) градостроительный план земельного участка;</w:t>
      </w:r>
    </w:p>
    <w:p w:rsidR="00B11951" w:rsidRDefault="00B11951">
      <w:pPr>
        <w:pStyle w:val="ConsPlusNormal"/>
        <w:spacing w:before="220"/>
        <w:ind w:firstLine="540"/>
        <w:jc w:val="both"/>
      </w:pPr>
      <w:r>
        <w:t>в) документация по планировке территории (проект планировки территории и проект межевания территории), утвержденная в установленном порядке - в случае, если размещение объекта капитального строительства не допускается при отсутствии документации по планировке территории;</w:t>
      </w:r>
    </w:p>
    <w:p w:rsidR="00B11951" w:rsidRDefault="00B11951">
      <w:pPr>
        <w:pStyle w:val="ConsPlusNormal"/>
        <w:spacing w:before="220"/>
        <w:ind w:firstLine="540"/>
        <w:jc w:val="both"/>
      </w:pPr>
      <w:bookmarkStart w:id="84" w:name="P2173"/>
      <w:bookmarkEnd w:id="84"/>
      <w:r>
        <w:t xml:space="preserve">г) правоустанавливающие документы на земельный участок либо разрешения на использование земель или земельного участка для размещения объектов, виды которых определены </w:t>
      </w:r>
      <w:hyperlink r:id="rId195">
        <w:r>
          <w:rPr>
            <w:color w:val="0000FF"/>
          </w:rPr>
          <w:t>постановлением</w:t>
        </w:r>
      </w:hyperlink>
      <w:r>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котором расположены объекты капитального строительства, для подключения (технологического присоединения) которых осуществлены затраты;</w:t>
      </w:r>
    </w:p>
    <w:p w:rsidR="00B11951" w:rsidRDefault="00B11951">
      <w:pPr>
        <w:pStyle w:val="ConsPlusNormal"/>
        <w:spacing w:before="220"/>
        <w:ind w:firstLine="540"/>
        <w:jc w:val="both"/>
      </w:pPr>
      <w:bookmarkStart w:id="85" w:name="P2174"/>
      <w:bookmarkEnd w:id="85"/>
      <w:r>
        <w:t>д) технические условия;</w:t>
      </w:r>
    </w:p>
    <w:p w:rsidR="00B11951" w:rsidRDefault="00B11951">
      <w:pPr>
        <w:pStyle w:val="ConsPlusNormal"/>
        <w:spacing w:before="220"/>
        <w:ind w:firstLine="540"/>
        <w:jc w:val="both"/>
      </w:pPr>
      <w:bookmarkStart w:id="86" w:name="P2175"/>
      <w:bookmarkEnd w:id="86"/>
      <w:r>
        <w:t>е) отчетные материалы по выполненным инженерным изысканиям;</w:t>
      </w:r>
    </w:p>
    <w:p w:rsidR="00B11951" w:rsidRDefault="00B11951">
      <w:pPr>
        <w:pStyle w:val="ConsPlusNormal"/>
        <w:spacing w:before="220"/>
        <w:ind w:firstLine="540"/>
        <w:jc w:val="both"/>
      </w:pPr>
      <w:bookmarkStart w:id="87" w:name="P2176"/>
      <w:bookmarkEnd w:id="87"/>
      <w:r>
        <w:t>ж) согласованная и утвержденная в установленном порядке проектная документация на строительство (реконструкцию) объекта (объектов) инфраструктуры.</w:t>
      </w:r>
    </w:p>
    <w:p w:rsidR="00B11951" w:rsidRDefault="00B11951">
      <w:pPr>
        <w:pStyle w:val="ConsPlusNormal"/>
        <w:spacing w:before="220"/>
        <w:ind w:firstLine="540"/>
        <w:jc w:val="both"/>
      </w:pPr>
      <w:r>
        <w:t xml:space="preserve">Проектная документация должна соответствовать </w:t>
      </w:r>
      <w:hyperlink r:id="rId196">
        <w:r>
          <w:rPr>
            <w:color w:val="0000FF"/>
          </w:rPr>
          <w:t>Положению</w:t>
        </w:r>
      </w:hyperlink>
      <w:r>
        <w:t xml:space="preserve"> о составе разделов проектной документации и требованиях к их содержанию, утвержденному постановлением Правительства Российской Федерации от 16 февраля 2008 г. N 87, с учетом особенностей, установленных </w:t>
      </w:r>
      <w:hyperlink r:id="rId197">
        <w:r>
          <w:rPr>
            <w:color w:val="0000FF"/>
          </w:rPr>
          <w:t>статьей 48</w:t>
        </w:r>
      </w:hyperlink>
      <w:r>
        <w:t xml:space="preserve"> Градостроительного кодекса Российской Федерации;</w:t>
      </w:r>
    </w:p>
    <w:p w:rsidR="00B11951" w:rsidRDefault="00B11951">
      <w:pPr>
        <w:pStyle w:val="ConsPlusNormal"/>
        <w:spacing w:before="220"/>
        <w:ind w:firstLine="540"/>
        <w:jc w:val="both"/>
      </w:pPr>
      <w:r>
        <w:t>з) положительное заключение государственной экспертизы по проектной документации и инженерным изысканиям на строительство (реконструкцию) объекта (объектов) инфраструктуры в случаях, установленных законодательством о градостроительной деятельности, включающее проверку достоверности сметной стоимости строительства объектов инфраструктуры и (или) информацию о проверке сметной стоимости строительства объектов инфраструктуры, выданную специализированным предприятием (организацией), осуществляющим вид деятельности "ценообразование в строительстве", обладающим необходимыми специалистами, соответствующей базой данных и методиками;</w:t>
      </w:r>
    </w:p>
    <w:p w:rsidR="00B11951" w:rsidRDefault="00B11951">
      <w:pPr>
        <w:pStyle w:val="ConsPlusNormal"/>
        <w:spacing w:before="220"/>
        <w:ind w:firstLine="540"/>
        <w:jc w:val="both"/>
      </w:pPr>
      <w:bookmarkStart w:id="88" w:name="P2179"/>
      <w:bookmarkEnd w:id="88"/>
      <w:r>
        <w:t>и) разрешение на строительство;</w:t>
      </w:r>
    </w:p>
    <w:p w:rsidR="00B11951" w:rsidRDefault="00B11951">
      <w:pPr>
        <w:pStyle w:val="ConsPlusNormal"/>
        <w:spacing w:before="220"/>
        <w:ind w:firstLine="540"/>
        <w:jc w:val="both"/>
      </w:pPr>
      <w:bookmarkStart w:id="89" w:name="P2180"/>
      <w:bookmarkEnd w:id="89"/>
      <w:r>
        <w:t>к) договор на технологическое присоединение и (или) подключение и (или) техническое обслуживание;</w:t>
      </w:r>
    </w:p>
    <w:p w:rsidR="00B11951" w:rsidRDefault="00B11951">
      <w:pPr>
        <w:pStyle w:val="ConsPlusNormal"/>
        <w:spacing w:before="220"/>
        <w:ind w:firstLine="540"/>
        <w:jc w:val="both"/>
      </w:pPr>
      <w:r>
        <w:t>л) договор(ы) на оказание услуг подрядной(ых) сторонней(их) организации(й);</w:t>
      </w:r>
    </w:p>
    <w:p w:rsidR="00B11951" w:rsidRDefault="00B11951">
      <w:pPr>
        <w:pStyle w:val="ConsPlusNormal"/>
        <w:spacing w:before="220"/>
        <w:ind w:firstLine="540"/>
        <w:jc w:val="both"/>
      </w:pPr>
      <w:bookmarkStart w:id="90" w:name="P2182"/>
      <w:bookmarkEnd w:id="90"/>
      <w:r>
        <w:t xml:space="preserve">м) выписка из реестра членов саморегулируемой организации в области архитектурно-строительного проектирования, инженерных изысканий, строительства, членом которой является </w:t>
      </w:r>
      <w:r>
        <w:lastRenderedPageBreak/>
        <w:t xml:space="preserve">исполнитель соответствующих работ, действительная на период выполнения работ в соответствии с договором, или документы, подтверждающие, что для исполнителя работ не требуется членство в саморегулируемой организации по основаниям, предусмотренным Градостроительным </w:t>
      </w:r>
      <w:hyperlink r:id="rId198">
        <w:r>
          <w:rPr>
            <w:color w:val="0000FF"/>
          </w:rPr>
          <w:t>кодексом</w:t>
        </w:r>
      </w:hyperlink>
      <w:r>
        <w:t xml:space="preserve"> Российской Федерации;</w:t>
      </w:r>
    </w:p>
    <w:p w:rsidR="00B11951" w:rsidRDefault="00B11951">
      <w:pPr>
        <w:pStyle w:val="ConsPlusNormal"/>
        <w:spacing w:before="220"/>
        <w:ind w:firstLine="540"/>
        <w:jc w:val="both"/>
      </w:pPr>
      <w:bookmarkStart w:id="91" w:name="P2183"/>
      <w:bookmarkEnd w:id="91"/>
      <w:r>
        <w:t xml:space="preserve">н) сметная документация, составленная с применением сметных нормативов, включенных в перечень федеральных сметных нормативов, составленная согласно </w:t>
      </w:r>
      <w:hyperlink r:id="rId199">
        <w:r>
          <w:rPr>
            <w:color w:val="0000FF"/>
          </w:rPr>
          <w:t>Методике</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N 421/пр, получившая положительное заключение государственной экспертизы в части проверки достоверности определения сметной стоимости, или прошедшая проверку сметной стоимости специализированным предприятием (организацией), осуществляющим вид деятельности "ценообразование в строительстве", обладающим необходимыми специалистами, соответствующей базой данных и методиками;</w:t>
      </w:r>
    </w:p>
    <w:p w:rsidR="00B11951" w:rsidRDefault="00B11951">
      <w:pPr>
        <w:pStyle w:val="ConsPlusNormal"/>
        <w:spacing w:before="220"/>
        <w:ind w:firstLine="540"/>
        <w:jc w:val="both"/>
      </w:pPr>
      <w:r>
        <w:t>о) акт(ы) выполненных работ (оказанных услуг), в том числе акты о приемке выполненных работ (по форме КС-2 при строительных работах), справки о стоимости выполненных работ и затрат по форме КС-3; акты о передаче оборудования в монтаж; счета-фактуры (счета) или универсальные передаточные документы (УПД);</w:t>
      </w:r>
    </w:p>
    <w:p w:rsidR="00B11951" w:rsidRDefault="00B11951">
      <w:pPr>
        <w:pStyle w:val="ConsPlusNormal"/>
        <w:spacing w:before="220"/>
        <w:ind w:firstLine="540"/>
        <w:jc w:val="both"/>
      </w:pPr>
      <w:bookmarkStart w:id="92" w:name="P2185"/>
      <w:bookmarkEnd w:id="92"/>
      <w:r>
        <w:t>п) справка (акт) о выполнении технических условий от организации, их выдавшей;</w:t>
      </w:r>
    </w:p>
    <w:p w:rsidR="00B11951" w:rsidRDefault="00B11951">
      <w:pPr>
        <w:pStyle w:val="ConsPlusNormal"/>
        <w:spacing w:before="220"/>
        <w:ind w:firstLine="540"/>
        <w:jc w:val="both"/>
      </w:pPr>
      <w:r>
        <w:t>р) справка (акт ввода) о сдаче объектов в эксплуатацию;</w:t>
      </w:r>
    </w:p>
    <w:p w:rsidR="00B11951" w:rsidRDefault="00B11951">
      <w:pPr>
        <w:pStyle w:val="ConsPlusNormal"/>
        <w:spacing w:before="220"/>
        <w:ind w:firstLine="540"/>
        <w:jc w:val="both"/>
      </w:pPr>
      <w:r>
        <w:t>с) акт разграничения балансовой принадлежности;</w:t>
      </w:r>
    </w:p>
    <w:p w:rsidR="00B11951" w:rsidRDefault="00B11951">
      <w:pPr>
        <w:pStyle w:val="ConsPlusNormal"/>
        <w:spacing w:before="220"/>
        <w:ind w:firstLine="540"/>
        <w:jc w:val="both"/>
      </w:pPr>
      <w:r>
        <w:t>т) акт разграничения эксплуатационной ответственности;</w:t>
      </w:r>
    </w:p>
    <w:p w:rsidR="00B11951" w:rsidRDefault="00B11951">
      <w:pPr>
        <w:pStyle w:val="ConsPlusNormal"/>
        <w:spacing w:before="220"/>
        <w:ind w:firstLine="540"/>
        <w:jc w:val="both"/>
      </w:pPr>
      <w:bookmarkStart w:id="93" w:name="P2189"/>
      <w:bookmarkEnd w:id="93"/>
      <w:r>
        <w:t>у) исполнительные съемки на сооружения и сети;</w:t>
      </w:r>
    </w:p>
    <w:p w:rsidR="00B11951" w:rsidRDefault="00B11951">
      <w:pPr>
        <w:pStyle w:val="ConsPlusNormal"/>
        <w:spacing w:before="220"/>
        <w:ind w:firstLine="540"/>
        <w:jc w:val="both"/>
      </w:pPr>
      <w:bookmarkStart w:id="94" w:name="P2190"/>
      <w:bookmarkEnd w:id="94"/>
      <w:r>
        <w:t>ф) счета-фактуры или универсальные передаточные документы (УПД) на материалы и оборудование, включенные в акты выполненных работ в текущем уровне цен;</w:t>
      </w:r>
    </w:p>
    <w:p w:rsidR="00B11951" w:rsidRDefault="00B11951">
      <w:pPr>
        <w:pStyle w:val="ConsPlusNormal"/>
        <w:spacing w:before="220"/>
        <w:ind w:firstLine="540"/>
        <w:jc w:val="both"/>
      </w:pPr>
      <w:r>
        <w:t>х) платежные поручения с отметкой банка на сумму выполненных работ (оказанных услуг);</w:t>
      </w:r>
    </w:p>
    <w:p w:rsidR="00B11951" w:rsidRDefault="00B11951">
      <w:pPr>
        <w:pStyle w:val="ConsPlusNormal"/>
        <w:spacing w:before="220"/>
        <w:ind w:firstLine="540"/>
        <w:jc w:val="both"/>
      </w:pPr>
      <w:bookmarkStart w:id="95" w:name="P2192"/>
      <w:bookmarkEnd w:id="95"/>
      <w:r>
        <w:t>ч) исполнительная документация;</w:t>
      </w:r>
    </w:p>
    <w:p w:rsidR="00B11951" w:rsidRDefault="00B11951">
      <w:pPr>
        <w:pStyle w:val="ConsPlusNormal"/>
        <w:spacing w:before="220"/>
        <w:ind w:firstLine="540"/>
        <w:jc w:val="both"/>
      </w:pPr>
      <w:r>
        <w:t>ц) заключение органов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случаях, предусмотренных законодательством Российской Федерации);</w:t>
      </w:r>
    </w:p>
    <w:p w:rsidR="00B11951" w:rsidRDefault="00B11951">
      <w:pPr>
        <w:pStyle w:val="ConsPlusNormal"/>
        <w:spacing w:before="220"/>
        <w:ind w:firstLine="540"/>
        <w:jc w:val="both"/>
      </w:pPr>
      <w:r>
        <w:t>ш) иные документы по усмотрению хозяйствующего субъекта;</w:t>
      </w:r>
    </w:p>
    <w:p w:rsidR="00B11951" w:rsidRDefault="00B11951">
      <w:pPr>
        <w:pStyle w:val="ConsPlusNormal"/>
        <w:spacing w:before="220"/>
        <w:ind w:firstLine="540"/>
        <w:jc w:val="both"/>
      </w:pPr>
      <w:bookmarkStart w:id="96" w:name="P2195"/>
      <w:bookmarkEnd w:id="96"/>
      <w:r>
        <w:t>10) при технологическом присоединении:</w:t>
      </w:r>
    </w:p>
    <w:p w:rsidR="00B11951" w:rsidRDefault="00B11951">
      <w:pPr>
        <w:pStyle w:val="ConsPlusNormal"/>
        <w:spacing w:before="220"/>
        <w:ind w:firstLine="540"/>
        <w:jc w:val="both"/>
      </w:pPr>
      <w:r>
        <w:t>а) договоры на технологическое присоединение;</w:t>
      </w:r>
    </w:p>
    <w:p w:rsidR="00B11951" w:rsidRDefault="00B11951">
      <w:pPr>
        <w:pStyle w:val="ConsPlusNormal"/>
        <w:spacing w:before="220"/>
        <w:ind w:firstLine="540"/>
        <w:jc w:val="both"/>
      </w:pPr>
      <w:r>
        <w:t>б) технические условия;</w:t>
      </w:r>
    </w:p>
    <w:p w:rsidR="00B11951" w:rsidRDefault="00B11951">
      <w:pPr>
        <w:pStyle w:val="ConsPlusNormal"/>
        <w:spacing w:before="220"/>
        <w:ind w:firstLine="540"/>
        <w:jc w:val="both"/>
      </w:pPr>
      <w:r>
        <w:t>в) справка (акт) о выполнении технических условий от организации, их выдавшей;</w:t>
      </w:r>
    </w:p>
    <w:p w:rsidR="00B11951" w:rsidRDefault="00B11951">
      <w:pPr>
        <w:pStyle w:val="ConsPlusNormal"/>
        <w:spacing w:before="220"/>
        <w:ind w:firstLine="540"/>
        <w:jc w:val="both"/>
      </w:pPr>
      <w:r>
        <w:t xml:space="preserve">г) справка (акт) об осуществлении технологического присоединения (подключения) и (или) </w:t>
      </w:r>
      <w:r>
        <w:lastRenderedPageBreak/>
        <w:t>подключении сетей;</w:t>
      </w:r>
    </w:p>
    <w:p w:rsidR="00B11951" w:rsidRDefault="00B11951">
      <w:pPr>
        <w:pStyle w:val="ConsPlusNormal"/>
        <w:spacing w:before="220"/>
        <w:ind w:firstLine="540"/>
        <w:jc w:val="both"/>
      </w:pPr>
      <w:r>
        <w:t>д) акт разграничения балансовой принадлежности (если данные сведения не отражены в справке (акте) об осуществлении технологического присоединения);</w:t>
      </w:r>
    </w:p>
    <w:p w:rsidR="00B11951" w:rsidRDefault="00B11951">
      <w:pPr>
        <w:pStyle w:val="ConsPlusNormal"/>
        <w:spacing w:before="220"/>
        <w:ind w:firstLine="540"/>
        <w:jc w:val="both"/>
      </w:pPr>
      <w:r>
        <w:t>е) акт разграничения эксплуатационной ответственности (если данные сведения не отражены в справке (акте) об осуществлении технологического присоединения);</w:t>
      </w:r>
    </w:p>
    <w:p w:rsidR="00B11951" w:rsidRDefault="00B11951">
      <w:pPr>
        <w:pStyle w:val="ConsPlusNormal"/>
        <w:spacing w:before="220"/>
        <w:ind w:firstLine="540"/>
        <w:jc w:val="both"/>
      </w:pPr>
      <w:r>
        <w:t>ж) платежные поручения с отметкой банка на сумму выполненных работ (оказанных услуг);</w:t>
      </w:r>
    </w:p>
    <w:p w:rsidR="00B11951" w:rsidRDefault="00B11951">
      <w:pPr>
        <w:pStyle w:val="ConsPlusNormal"/>
        <w:spacing w:before="220"/>
        <w:ind w:firstLine="540"/>
        <w:jc w:val="both"/>
      </w:pPr>
      <w:bookmarkStart w:id="97" w:name="P2203"/>
      <w:bookmarkEnd w:id="97"/>
      <w:r>
        <w:t>з) расчет платы за технологическое присоединение (подключение), подготовленный ресурсоснабжающей организацией с детальным указанием технических параметров (характеристик) оборудования, объектов и сетей, используемых в расчете (если данные сведения не отражены в договоре на технологическое присоединение);</w:t>
      </w:r>
    </w:p>
    <w:p w:rsidR="00B11951" w:rsidRDefault="00B11951">
      <w:pPr>
        <w:pStyle w:val="ConsPlusNormal"/>
        <w:spacing w:before="220"/>
        <w:ind w:firstLine="540"/>
        <w:jc w:val="both"/>
      </w:pPr>
      <w:r>
        <w:t xml:space="preserve">и) </w:t>
      </w:r>
      <w:hyperlink w:anchor="P2413">
        <w:r>
          <w:rPr>
            <w:color w:val="0000FF"/>
          </w:rPr>
          <w:t>расчет</w:t>
        </w:r>
      </w:hyperlink>
      <w:r>
        <w:t xml:space="preserve"> возмещения затрат на технологическое присоединение по форме согласно приложению 2 к настоящему Порядку;</w:t>
      </w:r>
    </w:p>
    <w:p w:rsidR="00B11951" w:rsidRDefault="00B11951">
      <w:pPr>
        <w:pStyle w:val="ConsPlusNormal"/>
        <w:spacing w:before="220"/>
        <w:ind w:firstLine="540"/>
        <w:jc w:val="both"/>
      </w:pPr>
      <w:r>
        <w:t>к) иные документы по усмотрению хозяйствующего субъекта.</w:t>
      </w:r>
    </w:p>
    <w:p w:rsidR="00B11951" w:rsidRDefault="00B11951">
      <w:pPr>
        <w:pStyle w:val="ConsPlusNormal"/>
        <w:spacing w:before="220"/>
        <w:ind w:firstLine="540"/>
        <w:jc w:val="both"/>
      </w:pPr>
      <w:r>
        <w:t xml:space="preserve">Документы, указанные в </w:t>
      </w:r>
      <w:hyperlink w:anchor="P2171">
        <w:r>
          <w:rPr>
            <w:color w:val="0000FF"/>
          </w:rPr>
          <w:t>подпунктах "б"</w:t>
        </w:r>
      </w:hyperlink>
      <w:r>
        <w:t xml:space="preserve"> - </w:t>
      </w:r>
      <w:hyperlink w:anchor="P2173">
        <w:r>
          <w:rPr>
            <w:color w:val="0000FF"/>
          </w:rPr>
          <w:t>"г"</w:t>
        </w:r>
      </w:hyperlink>
      <w:r>
        <w:t xml:space="preserve">, </w:t>
      </w:r>
      <w:hyperlink w:anchor="P2174">
        <w:r>
          <w:rPr>
            <w:color w:val="0000FF"/>
          </w:rPr>
          <w:t>"д"</w:t>
        </w:r>
      </w:hyperlink>
      <w:r>
        <w:t xml:space="preserve">, </w:t>
      </w:r>
      <w:hyperlink w:anchor="P2176">
        <w:r>
          <w:rPr>
            <w:color w:val="0000FF"/>
          </w:rPr>
          <w:t>"ж"</w:t>
        </w:r>
      </w:hyperlink>
      <w:r>
        <w:t xml:space="preserve">, </w:t>
      </w:r>
      <w:hyperlink w:anchor="P2179">
        <w:r>
          <w:rPr>
            <w:color w:val="0000FF"/>
          </w:rPr>
          <w:t>"и"</w:t>
        </w:r>
      </w:hyperlink>
      <w:r>
        <w:t xml:space="preserve">, </w:t>
      </w:r>
      <w:hyperlink w:anchor="P2182">
        <w:r>
          <w:rPr>
            <w:color w:val="0000FF"/>
          </w:rPr>
          <w:t>"м"</w:t>
        </w:r>
      </w:hyperlink>
      <w:r>
        <w:t xml:space="preserve">, </w:t>
      </w:r>
      <w:hyperlink w:anchor="P2183">
        <w:r>
          <w:rPr>
            <w:color w:val="0000FF"/>
          </w:rPr>
          <w:t>"н"</w:t>
        </w:r>
      </w:hyperlink>
      <w:r>
        <w:t xml:space="preserve">, </w:t>
      </w:r>
      <w:hyperlink w:anchor="P2185">
        <w:r>
          <w:rPr>
            <w:color w:val="0000FF"/>
          </w:rPr>
          <w:t>"п"</w:t>
        </w:r>
      </w:hyperlink>
      <w:r>
        <w:t xml:space="preserve"> - </w:t>
      </w:r>
      <w:hyperlink w:anchor="P2189">
        <w:r>
          <w:rPr>
            <w:color w:val="0000FF"/>
          </w:rPr>
          <w:t>"у"</w:t>
        </w:r>
      </w:hyperlink>
      <w:r>
        <w:t xml:space="preserve">, </w:t>
      </w:r>
      <w:hyperlink w:anchor="P2192">
        <w:r>
          <w:rPr>
            <w:color w:val="0000FF"/>
          </w:rPr>
          <w:t>"ч" подпункта 9</w:t>
        </w:r>
      </w:hyperlink>
      <w:r>
        <w:t xml:space="preserve"> настоящего пункта, представляются хозяйствующим субъектом в случае, если в соответствии с законодательством получение этих документов является обязательным при строительстве (реконструкции) объекта инфраструктуры. Документы, указанные в </w:t>
      </w:r>
      <w:hyperlink w:anchor="P2175">
        <w:r>
          <w:rPr>
            <w:color w:val="0000FF"/>
          </w:rPr>
          <w:t>подпунктах "е"</w:t>
        </w:r>
      </w:hyperlink>
      <w:r>
        <w:t xml:space="preserve">, </w:t>
      </w:r>
      <w:hyperlink w:anchor="P2180">
        <w:r>
          <w:rPr>
            <w:color w:val="0000FF"/>
          </w:rPr>
          <w:t>"к"</w:t>
        </w:r>
      </w:hyperlink>
      <w:r>
        <w:t xml:space="preserve">, </w:t>
      </w:r>
      <w:hyperlink w:anchor="P2190">
        <w:r>
          <w:rPr>
            <w:color w:val="0000FF"/>
          </w:rPr>
          <w:t>"ф" подпункта 9</w:t>
        </w:r>
      </w:hyperlink>
      <w:r>
        <w:t xml:space="preserve"> настоящего пункта, представляются при подтверждении хозяйствующим субъектом соответствующих затрат.</w:t>
      </w:r>
    </w:p>
    <w:p w:rsidR="00B11951" w:rsidRDefault="00B11951">
      <w:pPr>
        <w:pStyle w:val="ConsPlusNormal"/>
        <w:spacing w:before="220"/>
        <w:ind w:firstLine="540"/>
        <w:jc w:val="both"/>
      </w:pPr>
      <w:r>
        <w:t xml:space="preserve">Документ, указанный в </w:t>
      </w:r>
      <w:hyperlink w:anchor="P2203">
        <w:r>
          <w:rPr>
            <w:color w:val="0000FF"/>
          </w:rPr>
          <w:t>подпункте "з" подпункта 10</w:t>
        </w:r>
      </w:hyperlink>
      <w:r>
        <w:t xml:space="preserve"> настоящего пункта, предоставляется по запросу хозяйствующего субъекта соответствующей ресурсоснабжающей организацией.</w:t>
      </w:r>
    </w:p>
    <w:p w:rsidR="00B11951" w:rsidRDefault="00B11951">
      <w:pPr>
        <w:pStyle w:val="ConsPlusNormal"/>
        <w:spacing w:before="220"/>
        <w:ind w:firstLine="540"/>
        <w:jc w:val="both"/>
      </w:pPr>
      <w:r>
        <w:t xml:space="preserve">Один хозяйствующий субъект вправе направить несколько заявок в отношении каждого объекта инфраструктуры, затраты по которым подлежат возмещению по направлениям затрат, указанных в </w:t>
      </w:r>
      <w:hyperlink w:anchor="P2104">
        <w:r>
          <w:rPr>
            <w:color w:val="0000FF"/>
          </w:rPr>
          <w:t>пункте 3</w:t>
        </w:r>
      </w:hyperlink>
      <w:r>
        <w:t xml:space="preserve"> настоящего Порядка.</w:t>
      </w:r>
    </w:p>
    <w:p w:rsidR="00B11951" w:rsidRDefault="00B11951">
      <w:pPr>
        <w:pStyle w:val="ConsPlusNormal"/>
        <w:spacing w:before="220"/>
        <w:ind w:firstLine="540"/>
        <w:jc w:val="both"/>
      </w:pPr>
      <w:r>
        <w:t xml:space="preserve">12. Хозяйствующий субъект направляет документы, указанные в </w:t>
      </w:r>
      <w:hyperlink w:anchor="P2159">
        <w:r>
          <w:rPr>
            <w:color w:val="0000FF"/>
          </w:rPr>
          <w:t>пункте 11</w:t>
        </w:r>
      </w:hyperlink>
      <w:r>
        <w:t xml:space="preserve"> настоящего Порядка, в электронном виде в формате PDF на официальный электронный адрес Министерства с последующим досылом на официальный адрес Министерства на бумажном носителе. Документы на бумажном носителе (за исключением заявки) могут быть представлены хозяйствующим субъектом в виде копий, заверенных подписью руководителя хозяйствующего субъекта и печатью хозяйствующего субъекта (при наличии).</w:t>
      </w:r>
    </w:p>
    <w:p w:rsidR="00B11951" w:rsidRDefault="00B11951">
      <w:pPr>
        <w:pStyle w:val="ConsPlusNormal"/>
        <w:spacing w:before="220"/>
        <w:ind w:firstLine="540"/>
        <w:jc w:val="both"/>
      </w:pPr>
      <w:r>
        <w:t>При подаче документов на бумажном носителе все листы должны быть прошиты, пронумерованы, скреплены печатью, подписаны уполномоченным лицом.</w:t>
      </w:r>
    </w:p>
    <w:p w:rsidR="00B11951" w:rsidRDefault="00B11951">
      <w:pPr>
        <w:pStyle w:val="ConsPlusNormal"/>
        <w:spacing w:before="220"/>
        <w:ind w:firstLine="540"/>
        <w:jc w:val="both"/>
      </w:pPr>
      <w:r>
        <w:t>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w:t>
      </w:r>
    </w:p>
    <w:p w:rsidR="00B11951" w:rsidRDefault="00B11951">
      <w:pPr>
        <w:pStyle w:val="ConsPlusNormal"/>
        <w:spacing w:before="220"/>
        <w:ind w:firstLine="540"/>
        <w:jc w:val="both"/>
      </w:pPr>
      <w:r>
        <w:t>Хозяйствующий субъект несет ответственность за достоверность сведений, представленных для получения субсидии, в соответствии с законодательством Российской Федерации.</w:t>
      </w:r>
    </w:p>
    <w:p w:rsidR="00B11951" w:rsidRDefault="00B11951">
      <w:pPr>
        <w:pStyle w:val="ConsPlusNormal"/>
        <w:spacing w:before="220"/>
        <w:ind w:firstLine="540"/>
        <w:jc w:val="both"/>
      </w:pPr>
      <w:bookmarkStart w:id="98" w:name="P2213"/>
      <w:bookmarkEnd w:id="98"/>
      <w:r>
        <w:t>13. Заявка, направленная в Министерство в электронном виде в формате PDF, регистрируется в установленном в Министерстве порядке в день ее поступления с указанием номера и даты регистрации.</w:t>
      </w:r>
    </w:p>
    <w:p w:rsidR="00B11951" w:rsidRDefault="00B11951">
      <w:pPr>
        <w:pStyle w:val="ConsPlusNormal"/>
        <w:spacing w:before="220"/>
        <w:ind w:firstLine="540"/>
        <w:jc w:val="both"/>
      </w:pPr>
      <w:r>
        <w:t xml:space="preserve">Заявки регистрируются в порядке очередности поступления заявок в специальном журнале, </w:t>
      </w:r>
      <w:r>
        <w:lastRenderedPageBreak/>
        <w:t>который должен быть пронумерован, прошнурован и содержать следующие информационные поля для заполнения:</w:t>
      </w:r>
    </w:p>
    <w:p w:rsidR="00B11951" w:rsidRDefault="00B11951">
      <w:pPr>
        <w:pStyle w:val="ConsPlusNormal"/>
        <w:spacing w:before="220"/>
        <w:ind w:firstLine="540"/>
        <w:jc w:val="both"/>
      </w:pPr>
      <w:r>
        <w:t>время и дата поступления заявки;</w:t>
      </w:r>
    </w:p>
    <w:p w:rsidR="00B11951" w:rsidRDefault="00B11951">
      <w:pPr>
        <w:pStyle w:val="ConsPlusNormal"/>
        <w:spacing w:before="220"/>
        <w:ind w:firstLine="540"/>
        <w:jc w:val="both"/>
      </w:pPr>
      <w:r>
        <w:t>перечень документов, прилагаемых к заявке;</w:t>
      </w:r>
    </w:p>
    <w:p w:rsidR="00B11951" w:rsidRDefault="00B11951">
      <w:pPr>
        <w:pStyle w:val="ConsPlusNormal"/>
        <w:spacing w:before="220"/>
        <w:ind w:firstLine="540"/>
        <w:jc w:val="both"/>
      </w:pPr>
      <w:r>
        <w:t>Ф.И.О. лица, подписавшего заявку;</w:t>
      </w:r>
    </w:p>
    <w:p w:rsidR="00B11951" w:rsidRDefault="00B11951">
      <w:pPr>
        <w:pStyle w:val="ConsPlusNormal"/>
        <w:spacing w:before="220"/>
        <w:ind w:firstLine="540"/>
        <w:jc w:val="both"/>
      </w:pPr>
      <w:r>
        <w:t>сумма денежных средств, на которую претендует хозяйствующий субъект;</w:t>
      </w:r>
    </w:p>
    <w:p w:rsidR="00B11951" w:rsidRDefault="00B11951">
      <w:pPr>
        <w:pStyle w:val="ConsPlusNormal"/>
        <w:spacing w:before="220"/>
        <w:ind w:firstLine="540"/>
        <w:jc w:val="both"/>
      </w:pPr>
      <w:r>
        <w:t>отметка о приеме заявки с подписью лица, принявшего заявку;</w:t>
      </w:r>
    </w:p>
    <w:p w:rsidR="00B11951" w:rsidRDefault="00B11951">
      <w:pPr>
        <w:pStyle w:val="ConsPlusNormal"/>
        <w:spacing w:before="220"/>
        <w:ind w:firstLine="540"/>
        <w:jc w:val="both"/>
      </w:pPr>
      <w:r>
        <w:t>отметка об отзыве заявки в случае ее отзыва.</w:t>
      </w:r>
    </w:p>
    <w:p w:rsidR="00B11951" w:rsidRDefault="00B11951">
      <w:pPr>
        <w:pStyle w:val="ConsPlusNormal"/>
        <w:spacing w:before="220"/>
        <w:ind w:firstLine="540"/>
        <w:jc w:val="both"/>
      </w:pPr>
      <w:r>
        <w:t>Датой поступления заявки в Министерство является дата ее регистрации.</w:t>
      </w:r>
    </w:p>
    <w:p w:rsidR="00B11951" w:rsidRDefault="00B11951">
      <w:pPr>
        <w:pStyle w:val="ConsPlusNormal"/>
        <w:spacing w:before="220"/>
        <w:ind w:firstLine="540"/>
        <w:jc w:val="both"/>
      </w:pPr>
      <w:bookmarkStart w:id="99" w:name="P2222"/>
      <w:bookmarkEnd w:id="99"/>
      <w:r>
        <w:t>14. Министерство в течение 2 рабочих дней со дня поступления документов от хозяйствующего субъекта оформляет расписку с указанием перечня принятых документов и даты их поступления в Министерство и направляет расписку в адрес хозяйствующего субъекта через организацию почтовой связи, иную организацию, осуществляющую доставку корреспонденции.</w:t>
      </w:r>
    </w:p>
    <w:p w:rsidR="00B11951" w:rsidRDefault="00B11951">
      <w:pPr>
        <w:pStyle w:val="ConsPlusNormal"/>
        <w:spacing w:before="220"/>
        <w:ind w:firstLine="540"/>
        <w:jc w:val="both"/>
      </w:pPr>
      <w:r>
        <w:t xml:space="preserve">Министерство в течение 7 рабочих дней со дня регистрации заявки проводит оценку документов на комплектность документов, указанных в </w:t>
      </w:r>
      <w:hyperlink w:anchor="P2159">
        <w:r>
          <w:rPr>
            <w:color w:val="0000FF"/>
          </w:rPr>
          <w:t>пункте 11</w:t>
        </w:r>
      </w:hyperlink>
      <w:r>
        <w:t xml:space="preserve"> настоящего Порядка, и направляет хозяйствующему субъекту через организацию почтовой связи, иную организацию, осуществляющую доставку корреспонденции, уведомление о принятии заявки к дальнейшему рассмотрению либо в случае некомплектности уведомление о несоответствии заявки требованиям, установленным в объявлении о проведении отбора, и требованиям, указанным в </w:t>
      </w:r>
      <w:hyperlink w:anchor="P2159">
        <w:r>
          <w:rPr>
            <w:color w:val="0000FF"/>
          </w:rPr>
          <w:t>пункте 11</w:t>
        </w:r>
      </w:hyperlink>
      <w:r>
        <w:t xml:space="preserve"> настоящего Порядка, и возврате заявки с указанием причин.</w:t>
      </w:r>
    </w:p>
    <w:p w:rsidR="00B11951" w:rsidRDefault="00B11951">
      <w:pPr>
        <w:pStyle w:val="ConsPlusNormal"/>
        <w:spacing w:before="220"/>
        <w:ind w:firstLine="540"/>
        <w:jc w:val="both"/>
      </w:pPr>
      <w:r>
        <w:t xml:space="preserve">В случае отсутствия необходимых документов в пакете документов и (или) предоставления недостоверной и (или) неполной информации, и (или) несоответствия представленных документов требованиям законодательства, а также требованиям, указанным в </w:t>
      </w:r>
      <w:hyperlink w:anchor="P2159">
        <w:r>
          <w:rPr>
            <w:color w:val="0000FF"/>
          </w:rPr>
          <w:t>пункте 11</w:t>
        </w:r>
      </w:hyperlink>
      <w:r>
        <w:t xml:space="preserve"> настоящего Порядка, Министерство возвращает пакет документов хозяйствующему субъекту с мотивированным ответом, содержащим перечень недостающих документов и иную информацию о невозможности проведения проверки представленных документов.</w:t>
      </w:r>
    </w:p>
    <w:p w:rsidR="00B11951" w:rsidRDefault="00B11951">
      <w:pPr>
        <w:pStyle w:val="ConsPlusNormal"/>
        <w:spacing w:before="220"/>
        <w:ind w:firstLine="540"/>
        <w:jc w:val="both"/>
      </w:pPr>
      <w:r>
        <w:t>Под недостоверной информацией понимается наличие неточностей, искажений в содержании представленных документов и сведений.</w:t>
      </w:r>
    </w:p>
    <w:p w:rsidR="00B11951" w:rsidRDefault="00B11951">
      <w:pPr>
        <w:pStyle w:val="ConsPlusNormal"/>
        <w:spacing w:before="220"/>
        <w:ind w:firstLine="540"/>
        <w:jc w:val="both"/>
      </w:pPr>
      <w:bookmarkStart w:id="100" w:name="P2226"/>
      <w:bookmarkEnd w:id="100"/>
      <w:r>
        <w:t xml:space="preserve">15. Заявки, по которым сформировано уведомление о принятии заявки к дальнейшему рассмотрению, в течение 2 рабочих дней направляются Министерством в порядке межведомственного документооборота с приложением копий документов, представленных хозяйствующим субъектом в соответствии с </w:t>
      </w:r>
      <w:hyperlink w:anchor="P2159">
        <w:r>
          <w:rPr>
            <w:color w:val="0000FF"/>
          </w:rPr>
          <w:t>пунктом 11</w:t>
        </w:r>
      </w:hyperlink>
      <w:r>
        <w:t xml:space="preserve"> настоящего Порядка (далее - Пакет документов), в Министерство строительства и жилищно-коммунального хозяйства Республики Коми для осуществления проверки на предмет соответствия представленных хозяйствующим субъектом документов требованиям </w:t>
      </w:r>
      <w:hyperlink w:anchor="P2169">
        <w:r>
          <w:rPr>
            <w:color w:val="0000FF"/>
          </w:rPr>
          <w:t>подпункта 9 пункта 11</w:t>
        </w:r>
      </w:hyperlink>
      <w:r>
        <w:t xml:space="preserve"> настоящего Порядка, а также проверки фактически выполненного объема работ объему работ, предусмотренных проектно-сметной и (или) сметной документацией, в Службу Республики Коми строительного, жилищного и технического надзора (контроля) для осуществления проверки на соответствие выполненных работ требованиям проектной документации, в Комитет Республики Коми по тарифам (в случае осуществления хозяйствующим субъектом затрат, подлежащих субсидированию, указанных в </w:t>
      </w:r>
      <w:hyperlink w:anchor="P2110">
        <w:r>
          <w:rPr>
            <w:color w:val="0000FF"/>
          </w:rPr>
          <w:t>подпункте 2 пункта 3</w:t>
        </w:r>
      </w:hyperlink>
      <w:r>
        <w:t xml:space="preserve"> настоящего Порядка) на предмет соответствия в части, касающейся компетенции Комитета Республики Коми по тарифам, представленных хозяйствующим субъектом документов требованиям </w:t>
      </w:r>
      <w:hyperlink w:anchor="P2195">
        <w:r>
          <w:rPr>
            <w:color w:val="0000FF"/>
          </w:rPr>
          <w:t>подпункта 10 пункта 11</w:t>
        </w:r>
      </w:hyperlink>
      <w:r>
        <w:t xml:space="preserve"> настоящего Порядка.</w:t>
      </w:r>
    </w:p>
    <w:p w:rsidR="00B11951" w:rsidRDefault="00B11951">
      <w:pPr>
        <w:pStyle w:val="ConsPlusNormal"/>
        <w:spacing w:before="220"/>
        <w:ind w:firstLine="540"/>
        <w:jc w:val="both"/>
      </w:pPr>
      <w:bookmarkStart w:id="101" w:name="P2227"/>
      <w:bookmarkEnd w:id="101"/>
      <w:r>
        <w:lastRenderedPageBreak/>
        <w:t xml:space="preserve">Министерство строительства и жилищно-коммунального хозяйства Республики Коми - в случае выявления несоответствия Пакета документов требованиям </w:t>
      </w:r>
      <w:hyperlink w:anchor="P2169">
        <w:r>
          <w:rPr>
            <w:color w:val="0000FF"/>
          </w:rPr>
          <w:t>подпункта 9 пункта 11</w:t>
        </w:r>
      </w:hyperlink>
      <w:r>
        <w:t xml:space="preserve"> настоящего Порядка, Комитет Республики Коми по тарифам - в случае выявления несоответствия Пакета документов требованиям </w:t>
      </w:r>
      <w:hyperlink w:anchor="P2195">
        <w:r>
          <w:rPr>
            <w:color w:val="0000FF"/>
          </w:rPr>
          <w:t>подпункта 10 пункта 11</w:t>
        </w:r>
      </w:hyperlink>
      <w:r>
        <w:t xml:space="preserve"> настоящего Порядка в течение 15 рабочих дней со дня регистрации Пакета документов соответственно в Министерстве строительства и жилищно-коммунального хозяйства Республики Коми, Комитете Республики Коми по тарифам направляют хозяйствующему субъекту уведомление, содержащее перечень выявленных несоответствий Пакета документов требованиям </w:t>
      </w:r>
      <w:hyperlink w:anchor="P2169">
        <w:r>
          <w:rPr>
            <w:color w:val="0000FF"/>
          </w:rPr>
          <w:t>подпункта 9 пункта 11</w:t>
        </w:r>
      </w:hyperlink>
      <w:r>
        <w:t xml:space="preserve"> и </w:t>
      </w:r>
      <w:hyperlink w:anchor="P2195">
        <w:r>
          <w:rPr>
            <w:color w:val="0000FF"/>
          </w:rPr>
          <w:t>подпункта 10 пункта 11</w:t>
        </w:r>
      </w:hyperlink>
      <w:r>
        <w:t xml:space="preserve"> настоящего Порядка соответственно, и в этот же день направляют копию уведомления в Министерство.</w:t>
      </w:r>
    </w:p>
    <w:p w:rsidR="00B11951" w:rsidRDefault="00B11951">
      <w:pPr>
        <w:pStyle w:val="ConsPlusNormal"/>
        <w:spacing w:before="220"/>
        <w:ind w:firstLine="540"/>
        <w:jc w:val="both"/>
      </w:pPr>
      <w:r>
        <w:t xml:space="preserve">Хозяйствующий субъект вправе внести изменения в заявку при условии представления в Министерство в течение 5 рабочих дней со дня получения уведомления, указанного в </w:t>
      </w:r>
      <w:hyperlink w:anchor="P2227">
        <w:r>
          <w:rPr>
            <w:color w:val="0000FF"/>
          </w:rPr>
          <w:t>абзаце втором</w:t>
        </w:r>
      </w:hyperlink>
      <w:r>
        <w:t xml:space="preserve"> настоящего пункта, информации и (или) документов, подтверждающих устранение выявленных несоответствий Пакета документов требованиям </w:t>
      </w:r>
      <w:hyperlink w:anchor="P2169">
        <w:r>
          <w:rPr>
            <w:color w:val="0000FF"/>
          </w:rPr>
          <w:t>подпункта 9 пункта 11</w:t>
        </w:r>
      </w:hyperlink>
      <w:r>
        <w:t xml:space="preserve"> настоящего Порядка, </w:t>
      </w:r>
      <w:hyperlink w:anchor="P2195">
        <w:r>
          <w:rPr>
            <w:color w:val="0000FF"/>
          </w:rPr>
          <w:t>подпункта 10 пункта 11</w:t>
        </w:r>
      </w:hyperlink>
      <w:r>
        <w:t xml:space="preserve"> настоящего Порядка и указанных в вышеназванном уведомлении, и (или) обоснованной информации о невозможности устранения соответствующих выявленных несоответствий, после представления которых указанные информация и (или) документы становятся неотъемлемой частью заявки.</w:t>
      </w:r>
    </w:p>
    <w:p w:rsidR="00B11951" w:rsidRDefault="00B11951">
      <w:pPr>
        <w:pStyle w:val="ConsPlusNormal"/>
        <w:spacing w:before="220"/>
        <w:ind w:firstLine="540"/>
        <w:jc w:val="both"/>
      </w:pPr>
      <w:r>
        <w:t>Министерство перенаправляет документы и (или) информацию о невозможности предоставления запрашиваемых документов, полученную от хозяйствующего субъекта, в орган исполнительной власти Республики Коми, направивший уведомление хозяйствующему субъекту, в течение 2 рабочих дней со дня их регистрации в Министерстве для последующего рассмотрения Пакета документов.</w:t>
      </w:r>
    </w:p>
    <w:p w:rsidR="00B11951" w:rsidRDefault="00B11951">
      <w:pPr>
        <w:pStyle w:val="ConsPlusNormal"/>
        <w:spacing w:before="220"/>
        <w:ind w:firstLine="540"/>
        <w:jc w:val="both"/>
      </w:pPr>
      <w:r>
        <w:t xml:space="preserve">16. Органы исполнительной власти Республики Коми, указанные в </w:t>
      </w:r>
      <w:hyperlink w:anchor="P2226">
        <w:r>
          <w:rPr>
            <w:color w:val="0000FF"/>
          </w:rPr>
          <w:t>пункте 15</w:t>
        </w:r>
      </w:hyperlink>
      <w:r>
        <w:t xml:space="preserve"> настоящего Порядка, в течение 20 рабочих дней (со дня регистрации получения Пакета документов) проводят проверку представленных документов.</w:t>
      </w:r>
    </w:p>
    <w:p w:rsidR="00B11951" w:rsidRDefault="00B11951">
      <w:pPr>
        <w:pStyle w:val="ConsPlusNormal"/>
        <w:spacing w:before="220"/>
        <w:ind w:firstLine="540"/>
        <w:jc w:val="both"/>
      </w:pPr>
      <w:r>
        <w:t xml:space="preserve">В случае направления хозяйствующему субъекту уведомления, указанного в </w:t>
      </w:r>
      <w:hyperlink w:anchor="P2227">
        <w:r>
          <w:rPr>
            <w:color w:val="0000FF"/>
          </w:rPr>
          <w:t>абзаце втором пункта 15</w:t>
        </w:r>
      </w:hyperlink>
      <w:r>
        <w:t xml:space="preserve"> настоящего Порядка, срок рассмотрения Пакета документов продлевается на срок, рассчитанный как разница между датой отправки уведомления, указанного в </w:t>
      </w:r>
      <w:hyperlink w:anchor="P2227">
        <w:r>
          <w:rPr>
            <w:color w:val="0000FF"/>
          </w:rPr>
          <w:t>абзаце втором пункта 15</w:t>
        </w:r>
      </w:hyperlink>
      <w:r>
        <w:t xml:space="preserve"> настоящего Порядка, и датой представления в Министерство строительства и жилищно-коммунального хозяйства Республики Коми и (или) Комитет Республики Коми по тарифам документов, подтверждающих устранение выявленных несоответствий требованиям </w:t>
      </w:r>
      <w:hyperlink w:anchor="P2169">
        <w:r>
          <w:rPr>
            <w:color w:val="0000FF"/>
          </w:rPr>
          <w:t>подпункта 9 пункта 11</w:t>
        </w:r>
      </w:hyperlink>
      <w:r>
        <w:t xml:space="preserve"> настоящего Порядка, </w:t>
      </w:r>
      <w:hyperlink w:anchor="P2195">
        <w:r>
          <w:rPr>
            <w:color w:val="0000FF"/>
          </w:rPr>
          <w:t>подпункта 10 пункта 11</w:t>
        </w:r>
      </w:hyperlink>
      <w:r>
        <w:t xml:space="preserve"> настоящего Порядка и (или) информации о невозможности предоставления запрашиваемых документов.</w:t>
      </w:r>
    </w:p>
    <w:p w:rsidR="00B11951" w:rsidRDefault="00B11951">
      <w:pPr>
        <w:pStyle w:val="ConsPlusNormal"/>
        <w:spacing w:before="220"/>
        <w:ind w:firstLine="540"/>
        <w:jc w:val="both"/>
      </w:pPr>
      <w:r>
        <w:t xml:space="preserve">17. Информацию о результатах рассмотрения Пакета документов, органы исполнительной власти Республики Коми, указанные в </w:t>
      </w:r>
      <w:hyperlink w:anchor="P2222">
        <w:r>
          <w:rPr>
            <w:color w:val="0000FF"/>
          </w:rPr>
          <w:t>пункте 14</w:t>
        </w:r>
      </w:hyperlink>
      <w:r>
        <w:t xml:space="preserve"> настоящего Порядка, направляют в Министерство не позднее 25 рабочих дней со дня регистрации получения Пакета документов.</w:t>
      </w:r>
    </w:p>
    <w:p w:rsidR="00B11951" w:rsidRDefault="00B11951">
      <w:pPr>
        <w:pStyle w:val="ConsPlusNormal"/>
        <w:spacing w:before="220"/>
        <w:ind w:firstLine="540"/>
        <w:jc w:val="both"/>
      </w:pPr>
      <w:r>
        <w:t xml:space="preserve">В случае направления хозяйствующему субъекту уведомления, указанного в </w:t>
      </w:r>
      <w:hyperlink w:anchor="P2227">
        <w:r>
          <w:rPr>
            <w:color w:val="0000FF"/>
          </w:rPr>
          <w:t>абзаце втором пункта 15</w:t>
        </w:r>
      </w:hyperlink>
      <w:r>
        <w:t xml:space="preserve"> настоящего Порядка, срок направления информации о результатах рассмотрения Пакета документов продлевается на срок, рассчитанный как разница между датой отправки уведомления, указанного в </w:t>
      </w:r>
      <w:hyperlink w:anchor="P2227">
        <w:r>
          <w:rPr>
            <w:color w:val="0000FF"/>
          </w:rPr>
          <w:t>абзаце втором пункта 15</w:t>
        </w:r>
      </w:hyperlink>
      <w:r>
        <w:t xml:space="preserve"> настоящего Порядка, и датой представления в Министерство строительства и жилищно-коммунального хозяйства Республики Коми и (или) Комитет Республики Коми по тарифам документов, подтверждающих устранение выявленных несоответствий требованиям </w:t>
      </w:r>
      <w:hyperlink w:anchor="P2169">
        <w:r>
          <w:rPr>
            <w:color w:val="0000FF"/>
          </w:rPr>
          <w:t>подпункта 9 пункта 11</w:t>
        </w:r>
      </w:hyperlink>
      <w:r>
        <w:t xml:space="preserve"> настоящего Порядка, </w:t>
      </w:r>
      <w:hyperlink w:anchor="P2195">
        <w:r>
          <w:rPr>
            <w:color w:val="0000FF"/>
          </w:rPr>
          <w:t>подпункта 10 пункта 11</w:t>
        </w:r>
      </w:hyperlink>
      <w:r>
        <w:t xml:space="preserve"> настоящего Порядка и (или) информации о невозможности предоставления запрашиваемых документов.</w:t>
      </w:r>
    </w:p>
    <w:p w:rsidR="00B11951" w:rsidRDefault="00B11951">
      <w:pPr>
        <w:pStyle w:val="ConsPlusNormal"/>
        <w:spacing w:before="220"/>
        <w:ind w:firstLine="540"/>
        <w:jc w:val="both"/>
      </w:pPr>
      <w:r>
        <w:t xml:space="preserve">18. Не позднее трех рабочих дней после получения Министерством от органов исполнительной власти Республики Коми, указанных в </w:t>
      </w:r>
      <w:hyperlink w:anchor="P2226">
        <w:r>
          <w:rPr>
            <w:color w:val="0000FF"/>
          </w:rPr>
          <w:t>пункте 15</w:t>
        </w:r>
      </w:hyperlink>
      <w:r>
        <w:t xml:space="preserve"> настоящего Порядка, информации о результатах рассмотрения Пакета документов Министерство формирует в отношении </w:t>
      </w:r>
      <w:r>
        <w:lastRenderedPageBreak/>
        <w:t xml:space="preserve">хозяйствующего субъекта комплект документов, включающий в себя: документы, указанные в </w:t>
      </w:r>
      <w:hyperlink w:anchor="P2159">
        <w:r>
          <w:rPr>
            <w:color w:val="0000FF"/>
          </w:rPr>
          <w:t>пункте 11</w:t>
        </w:r>
      </w:hyperlink>
      <w:r>
        <w:t xml:space="preserve"> настоящего Порядка, информацию о результатах рассмотрения Пакета документов органами исполнительной власти Республики Коми, указанными в </w:t>
      </w:r>
      <w:hyperlink w:anchor="P2226">
        <w:r>
          <w:rPr>
            <w:color w:val="0000FF"/>
          </w:rPr>
          <w:t>пункте 15</w:t>
        </w:r>
      </w:hyperlink>
      <w:r>
        <w:t xml:space="preserve"> настоящего Порядка (далее - Полный пакет документов), который направляется в Межведомственную комиссию по отбору инвестиционных проектов при Министерстве экономического развития, промышленности и транспорта Республики Коми (далее - Комиссия).</w:t>
      </w:r>
    </w:p>
    <w:p w:rsidR="00B11951" w:rsidRDefault="00B11951">
      <w:pPr>
        <w:pStyle w:val="ConsPlusNormal"/>
        <w:spacing w:before="220"/>
        <w:ind w:firstLine="540"/>
        <w:jc w:val="both"/>
      </w:pPr>
      <w:r>
        <w:t>19. Персональный состав Комиссии и регламент ее работы утверждаются приказом Министерства, который размещен на официальном сайте Министерства. Комиссия правомочна принимать свои решения при участии в ее заседаниях не менее половины членов Комиссии.</w:t>
      </w:r>
    </w:p>
    <w:p w:rsidR="00B11951" w:rsidRDefault="00B11951">
      <w:pPr>
        <w:pStyle w:val="ConsPlusNormal"/>
        <w:spacing w:before="220"/>
        <w:ind w:firstLine="540"/>
        <w:jc w:val="both"/>
      </w:pPr>
      <w:r>
        <w:t>20. Комиссия в течение 10 рабочих дней со дня получения Полного пакета документов рассматривает и оценивает предложения на их соответствие требованиям, установленным настоящим Порядком, и признает хозяйствующий субъект прошедшим отбор с указанием суммы затрат хозяйствующего субъекта, принятой к возмещению, либо отклоняет заявку.</w:t>
      </w:r>
    </w:p>
    <w:p w:rsidR="00B11951" w:rsidRDefault="00B11951">
      <w:pPr>
        <w:pStyle w:val="ConsPlusNormal"/>
        <w:spacing w:before="220"/>
        <w:ind w:firstLine="540"/>
        <w:jc w:val="both"/>
      </w:pPr>
      <w:bookmarkStart w:id="102" w:name="P2237"/>
      <w:bookmarkEnd w:id="102"/>
      <w:r>
        <w:t>21. Основаниями для отклонения заявки на стадии рассмотрения заявки являются:</w:t>
      </w:r>
    </w:p>
    <w:p w:rsidR="00B11951" w:rsidRDefault="00B11951">
      <w:pPr>
        <w:pStyle w:val="ConsPlusNormal"/>
        <w:spacing w:before="220"/>
        <w:ind w:firstLine="540"/>
        <w:jc w:val="both"/>
      </w:pPr>
      <w:r>
        <w:t xml:space="preserve">1) несоответствие хозяйствующего субъекта критериям отбора и требованиям, установленным в </w:t>
      </w:r>
      <w:hyperlink w:anchor="P2123">
        <w:r>
          <w:rPr>
            <w:color w:val="0000FF"/>
          </w:rPr>
          <w:t>пунктах 8</w:t>
        </w:r>
      </w:hyperlink>
      <w:r>
        <w:t xml:space="preserve">, </w:t>
      </w:r>
      <w:hyperlink w:anchor="P2131">
        <w:r>
          <w:rPr>
            <w:color w:val="0000FF"/>
          </w:rPr>
          <w:t>9</w:t>
        </w:r>
      </w:hyperlink>
      <w:r>
        <w:t xml:space="preserve"> и </w:t>
      </w:r>
      <w:hyperlink w:anchor="P2159">
        <w:r>
          <w:rPr>
            <w:color w:val="0000FF"/>
          </w:rPr>
          <w:t>11</w:t>
        </w:r>
      </w:hyperlink>
      <w:r>
        <w:t xml:space="preserve"> настоящего Порядка;</w:t>
      </w:r>
    </w:p>
    <w:p w:rsidR="00B11951" w:rsidRDefault="00B11951">
      <w:pPr>
        <w:pStyle w:val="ConsPlusNormal"/>
        <w:spacing w:before="220"/>
        <w:ind w:firstLine="540"/>
        <w:jc w:val="both"/>
      </w:pPr>
      <w:r>
        <w:t xml:space="preserve">2) несоответствие представленных хозяйствующим субъектом заявки и документов, предусмотренных </w:t>
      </w:r>
      <w:hyperlink w:anchor="P2159">
        <w:r>
          <w:rPr>
            <w:color w:val="0000FF"/>
          </w:rPr>
          <w:t>пунктом 11</w:t>
        </w:r>
      </w:hyperlink>
      <w:r>
        <w:t xml:space="preserve"> настоящего Порядка, требованиям к заявкам и документам, установленным в соответствии с настоящим Порядком;</w:t>
      </w:r>
    </w:p>
    <w:p w:rsidR="00B11951" w:rsidRDefault="00B11951">
      <w:pPr>
        <w:pStyle w:val="ConsPlusNormal"/>
        <w:spacing w:before="220"/>
        <w:ind w:firstLine="540"/>
        <w:jc w:val="both"/>
      </w:pPr>
      <w:r>
        <w:t>3) недостоверность представленной хозяйствующим субъектом информации, в том числе информации о месте нахождения хозяйствующего субъекта;</w:t>
      </w:r>
    </w:p>
    <w:p w:rsidR="00B11951" w:rsidRDefault="00B11951">
      <w:pPr>
        <w:pStyle w:val="ConsPlusNormal"/>
        <w:spacing w:before="220"/>
        <w:ind w:firstLine="540"/>
        <w:jc w:val="both"/>
      </w:pPr>
      <w:r>
        <w:t>4) подача хозяйствующим субъектом заявки после даты и (или) времени, определенных для подачи заявок.</w:t>
      </w:r>
    </w:p>
    <w:p w:rsidR="00B11951" w:rsidRDefault="00B11951">
      <w:pPr>
        <w:pStyle w:val="ConsPlusNormal"/>
        <w:spacing w:before="220"/>
        <w:ind w:firstLine="540"/>
        <w:jc w:val="both"/>
      </w:pPr>
      <w:r>
        <w:t>Проверка достоверности информации в представленных хозяйствующим субъектом документах осуществляется путем проверки представленных документов на предмет наличия в них противоречивых сведений.</w:t>
      </w:r>
    </w:p>
    <w:p w:rsidR="00B11951" w:rsidRDefault="00B11951">
      <w:pPr>
        <w:pStyle w:val="ConsPlusNormal"/>
        <w:spacing w:before="220"/>
        <w:ind w:firstLine="540"/>
        <w:jc w:val="both"/>
      </w:pPr>
      <w:r>
        <w:t xml:space="preserve">22. Хозяйствующий субъект, в отношении которого принято решение об отклонении заявки, при устранении недостатков, выявленных Министерством, вправе обратиться в Министерство повторно в порядке, установленном в </w:t>
      </w:r>
      <w:hyperlink w:anchor="P2159">
        <w:r>
          <w:rPr>
            <w:color w:val="0000FF"/>
          </w:rPr>
          <w:t>пункте 11</w:t>
        </w:r>
      </w:hyperlink>
      <w:r>
        <w:t xml:space="preserve"> настоящего Порядка, до окончания сроков приема заявок.</w:t>
      </w:r>
    </w:p>
    <w:p w:rsidR="00B11951" w:rsidRDefault="00B11951">
      <w:pPr>
        <w:pStyle w:val="ConsPlusNormal"/>
        <w:spacing w:before="220"/>
        <w:ind w:firstLine="540"/>
        <w:jc w:val="both"/>
      </w:pPr>
      <w:r>
        <w:t>В случае устранения хозяйствующим субъектом недостатков и неистечения срока рассмотрения заявок Министерство возобновляет работу по рассмотрению заявки. Исчисление сроков рассмотрения заявки в этом случае начинается со дня регистрации повторной или последующей заявки в Министерстве.</w:t>
      </w:r>
    </w:p>
    <w:p w:rsidR="00B11951" w:rsidRDefault="00B11951">
      <w:pPr>
        <w:pStyle w:val="ConsPlusNormal"/>
        <w:spacing w:before="220"/>
        <w:ind w:firstLine="540"/>
        <w:jc w:val="both"/>
      </w:pPr>
      <w:r>
        <w:t>По результатам рассмотрения оформляется протокол заседания Комиссии, который подписывается секретарем и председателем Комиссии (в случае отсутствия - заместителем председателя Комиссии) и направляется в Министерство в день его проведения (далее - Протокол Комиссии).</w:t>
      </w:r>
    </w:p>
    <w:p w:rsidR="00B11951" w:rsidRDefault="00B11951">
      <w:pPr>
        <w:pStyle w:val="ConsPlusNormal"/>
        <w:spacing w:before="220"/>
        <w:ind w:firstLine="540"/>
        <w:jc w:val="both"/>
      </w:pPr>
      <w:r>
        <w:t>23. На основе Протокола заседания Комиссии Министерство в течение 3 рабочих дней со дня подписания Протокола принимает решение о предоставлении субсидии с указанием размера субсидии или отказе в предоставлении субсидии в форме приказа Министерства.</w:t>
      </w:r>
    </w:p>
    <w:p w:rsidR="00B11951" w:rsidRDefault="00B11951">
      <w:pPr>
        <w:pStyle w:val="ConsPlusNormal"/>
        <w:spacing w:before="220"/>
        <w:ind w:firstLine="540"/>
        <w:jc w:val="both"/>
      </w:pPr>
      <w:r>
        <w:t>Субсидии предоставляются в порядке очередности поступления заявок на отбор.</w:t>
      </w:r>
    </w:p>
    <w:p w:rsidR="00B11951" w:rsidRDefault="00B11951">
      <w:pPr>
        <w:pStyle w:val="ConsPlusNormal"/>
        <w:spacing w:before="220"/>
        <w:ind w:firstLine="540"/>
        <w:jc w:val="both"/>
      </w:pPr>
      <w:r>
        <w:lastRenderedPageBreak/>
        <w:t xml:space="preserve">В случае невозможности предоставления в текущем финансовом году субсидии хозяйствующему субъекту в связи с отсутствием (недостаточностью) лимитов бюджетных обязательств, в том числе в размере, принятом к возмещению затрат, Министерство в срок, указанный в </w:t>
      </w:r>
      <w:hyperlink w:anchor="P2255">
        <w:r>
          <w:rPr>
            <w:color w:val="0000FF"/>
          </w:rPr>
          <w:t>пункте 26</w:t>
        </w:r>
      </w:hyperlink>
      <w:r>
        <w:t xml:space="preserve"> настоящего Порядка, направляет хозяйствующему субъекту письмо, содержащее информацию об отсутствии (недостаточности) лимитов бюджетных обязательств в текущем финансовом году на цели, указанные в </w:t>
      </w:r>
      <w:hyperlink w:anchor="P2104">
        <w:r>
          <w:rPr>
            <w:color w:val="0000FF"/>
          </w:rPr>
          <w:t>пункте 3</w:t>
        </w:r>
      </w:hyperlink>
      <w:r>
        <w:t xml:space="preserve"> настоящего Порядка, а также обязательство о заключении Соглашения, при доведении лимитов бюджетных обязательств в текущем или в очередном финансовом году на цели, указанные в </w:t>
      </w:r>
      <w:hyperlink w:anchor="P2104">
        <w:r>
          <w:rPr>
            <w:color w:val="0000FF"/>
          </w:rPr>
          <w:t>пункте 3</w:t>
        </w:r>
      </w:hyperlink>
      <w:r>
        <w:t xml:space="preserve"> настоящего Порядка, в сроки, указанные в </w:t>
      </w:r>
      <w:hyperlink w:anchor="P2278">
        <w:r>
          <w:rPr>
            <w:color w:val="0000FF"/>
          </w:rPr>
          <w:t>пункте 33</w:t>
        </w:r>
      </w:hyperlink>
      <w:r>
        <w:t xml:space="preserve"> настоящего Порядка.</w:t>
      </w:r>
    </w:p>
    <w:p w:rsidR="00B11951" w:rsidRDefault="00B11951">
      <w:pPr>
        <w:pStyle w:val="ConsPlusNormal"/>
        <w:spacing w:before="220"/>
        <w:ind w:firstLine="540"/>
        <w:jc w:val="both"/>
      </w:pPr>
      <w:r>
        <w:t>24. Основаниями для отказа в предоставлении субсидии является решение Комиссии об отклонении заявки.</w:t>
      </w:r>
    </w:p>
    <w:p w:rsidR="00B11951" w:rsidRDefault="00B11951">
      <w:pPr>
        <w:pStyle w:val="ConsPlusNormal"/>
        <w:spacing w:before="220"/>
        <w:ind w:firstLine="540"/>
        <w:jc w:val="both"/>
      </w:pPr>
      <w:r>
        <w:t>25. Информация о результатах отбора подлежит размещению на сайте Инвестиционного портала (с размещением указателя страницы сайта) и официальном сайте Министерства в течение 3 рабочих дней со дня принятия решения по результатам рассмотрения заявок. Информация о результатах отбора включает:</w:t>
      </w:r>
    </w:p>
    <w:p w:rsidR="00B11951" w:rsidRDefault="00B11951">
      <w:pPr>
        <w:pStyle w:val="ConsPlusNormal"/>
        <w:spacing w:before="220"/>
        <w:ind w:firstLine="540"/>
        <w:jc w:val="both"/>
      </w:pPr>
      <w:r>
        <w:t>1) дату, время и место проведения рассмотрения предложений (заявок);</w:t>
      </w:r>
    </w:p>
    <w:p w:rsidR="00B11951" w:rsidRDefault="00B11951">
      <w:pPr>
        <w:pStyle w:val="ConsPlusNormal"/>
        <w:spacing w:before="220"/>
        <w:ind w:firstLine="540"/>
        <w:jc w:val="both"/>
      </w:pPr>
      <w:r>
        <w:t>2) информацию об участниках отбора, предложения (заявки) которых были рассмотрены;</w:t>
      </w:r>
    </w:p>
    <w:p w:rsidR="00B11951" w:rsidRDefault="00B11951">
      <w:pPr>
        <w:pStyle w:val="ConsPlusNormal"/>
        <w:spacing w:before="220"/>
        <w:ind w:firstLine="540"/>
        <w:jc w:val="both"/>
      </w:pPr>
      <w:r>
        <w:t>3)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11951" w:rsidRDefault="00B11951">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B11951" w:rsidRDefault="00B11951">
      <w:pPr>
        <w:pStyle w:val="ConsPlusNormal"/>
        <w:spacing w:before="220"/>
        <w:ind w:firstLine="540"/>
        <w:jc w:val="both"/>
      </w:pPr>
      <w:bookmarkStart w:id="103" w:name="P2255"/>
      <w:bookmarkEnd w:id="103"/>
      <w:r>
        <w:t>26. О результатах рассмотрения заявки хозяйствующий субъект уведомляется Министерством в течение пяти рабочих дней со дня принятия Министерством соответствующего решения в электронном виде в формате PDF и (или) документа на бумажном носителе с приложением расчета размера субсидии по форме, установленной Министерством.</w:t>
      </w:r>
    </w:p>
    <w:p w:rsidR="00B11951" w:rsidRDefault="00B11951">
      <w:pPr>
        <w:pStyle w:val="ConsPlusNormal"/>
        <w:spacing w:before="220"/>
        <w:ind w:firstLine="540"/>
        <w:jc w:val="both"/>
      </w:pPr>
      <w:r>
        <w:t>В случае принятия Министерством решения об отказе в предоставлении субсидии в уведомлении указывается причина отказа.</w:t>
      </w:r>
    </w:p>
    <w:p w:rsidR="00B11951" w:rsidRDefault="00B11951">
      <w:pPr>
        <w:pStyle w:val="ConsPlusNormal"/>
        <w:spacing w:before="220"/>
        <w:ind w:firstLine="540"/>
        <w:jc w:val="both"/>
      </w:pPr>
      <w:r>
        <w:t xml:space="preserve">27. Хозяйствующий субъект вправе в любое время до окончания срока приема заявок отозвать свою заявку путем представления в Министерство уведомления в электронном виде в формате PDF и (или) документа на бумажном носителе. Датой отзыва является дата регистрации уведомления хозяйствующего субъекта в журнале в соответствии с </w:t>
      </w:r>
      <w:hyperlink w:anchor="P2213">
        <w:r>
          <w:rPr>
            <w:color w:val="0000FF"/>
          </w:rPr>
          <w:t>пунктом 13</w:t>
        </w:r>
      </w:hyperlink>
      <w:r>
        <w:t xml:space="preserve"> настоящего Порядка.</w:t>
      </w:r>
    </w:p>
    <w:p w:rsidR="00B11951" w:rsidRDefault="00B11951">
      <w:pPr>
        <w:pStyle w:val="ConsPlusNormal"/>
        <w:spacing w:before="220"/>
        <w:ind w:firstLine="540"/>
        <w:jc w:val="both"/>
      </w:pPr>
      <w:r>
        <w:t>Заявка подлежит возврату хозяйствующему субъекту в течение 3 рабочих дней со дня представления в Министерство уведомления.</w:t>
      </w:r>
    </w:p>
    <w:p w:rsidR="00B11951" w:rsidRDefault="00B11951">
      <w:pPr>
        <w:pStyle w:val="ConsPlusNormal"/>
        <w:spacing w:before="220"/>
        <w:ind w:firstLine="540"/>
        <w:jc w:val="both"/>
      </w:pPr>
      <w:r>
        <w:t xml:space="preserve">28. Размер субсидии не может превышать фактически понесенные хозяйствующим субъектом затраты на цели, определенные </w:t>
      </w:r>
      <w:hyperlink w:anchor="P2104">
        <w:r>
          <w:rPr>
            <w:color w:val="0000FF"/>
          </w:rPr>
          <w:t>пунктом 3</w:t>
        </w:r>
      </w:hyperlink>
      <w:r>
        <w:t xml:space="preserve"> настоящего Порядка.</w:t>
      </w:r>
    </w:p>
    <w:p w:rsidR="00B11951" w:rsidRDefault="00B11951">
      <w:pPr>
        <w:pStyle w:val="ConsPlusNormal"/>
        <w:spacing w:before="220"/>
        <w:ind w:firstLine="540"/>
        <w:jc w:val="both"/>
      </w:pPr>
      <w:bookmarkStart w:id="104" w:name="P2260"/>
      <w:bookmarkEnd w:id="104"/>
      <w:r>
        <w:t>29. Перечисление субсидий осуществляется не позднее 10-го рабочего дня после заключения Соглашения.</w:t>
      </w:r>
    </w:p>
    <w:p w:rsidR="00B11951" w:rsidRDefault="00B11951">
      <w:pPr>
        <w:pStyle w:val="ConsPlusNormal"/>
        <w:spacing w:before="220"/>
        <w:ind w:firstLine="540"/>
        <w:jc w:val="both"/>
      </w:pPr>
      <w:r>
        <w:t>Перечисление субсидий осуществляется на основании заявок на оплату расходов с приложением расчетов на предоставление субсидий по формам, установленным Министерством, на расчетный счет, открытый получателем субсидии в кредитной организации.</w:t>
      </w:r>
    </w:p>
    <w:p w:rsidR="00B11951" w:rsidRDefault="00B11951">
      <w:pPr>
        <w:pStyle w:val="ConsPlusNormal"/>
        <w:spacing w:before="220"/>
        <w:ind w:firstLine="540"/>
        <w:jc w:val="both"/>
      </w:pPr>
      <w:bookmarkStart w:id="105" w:name="P2262"/>
      <w:bookmarkEnd w:id="105"/>
      <w:r>
        <w:t>30. Результат предоставления субсидии:</w:t>
      </w:r>
    </w:p>
    <w:p w:rsidR="00B11951" w:rsidRDefault="00B11951">
      <w:pPr>
        <w:pStyle w:val="ConsPlusNormal"/>
        <w:spacing w:before="220"/>
        <w:ind w:firstLine="540"/>
        <w:jc w:val="both"/>
      </w:pPr>
      <w:bookmarkStart w:id="106" w:name="P2263"/>
      <w:bookmarkEnd w:id="106"/>
      <w:r>
        <w:lastRenderedPageBreak/>
        <w:t>реализованы новые инвестиционные проекты, в отношении которых осуществлены капитальные вложения в объекты инфраструктуры и (или) осуществлено подключение (технологическое присоединение) объектов капитального строительства к сетям инженерно-технического обеспечения, необходимые для реализации нового инвестиционного проекта, ед.</w:t>
      </w:r>
    </w:p>
    <w:p w:rsidR="00B11951" w:rsidRDefault="00B11951">
      <w:pPr>
        <w:pStyle w:val="ConsPlusNormal"/>
        <w:spacing w:before="220"/>
        <w:ind w:firstLine="540"/>
        <w:jc w:val="both"/>
      </w:pPr>
      <w:r>
        <w:t>Показателями предоставления субсидии являются:</w:t>
      </w:r>
    </w:p>
    <w:p w:rsidR="00B11951" w:rsidRDefault="00B11951">
      <w:pPr>
        <w:pStyle w:val="ConsPlusNormal"/>
        <w:spacing w:before="220"/>
        <w:ind w:firstLine="540"/>
        <w:jc w:val="both"/>
      </w:pPr>
      <w:r>
        <w:t>1) объем инвестиций за период реализации нового инвестиционного проекта (млн рублей);</w:t>
      </w:r>
    </w:p>
    <w:p w:rsidR="00B11951" w:rsidRDefault="00B11951">
      <w:pPr>
        <w:pStyle w:val="ConsPlusNormal"/>
        <w:spacing w:before="220"/>
        <w:ind w:firstLine="540"/>
        <w:jc w:val="both"/>
      </w:pPr>
      <w:bookmarkStart w:id="107" w:name="P2266"/>
      <w:bookmarkEnd w:id="107"/>
      <w:r>
        <w:t>2) количество созданных рабочих мест за период реализации нового инвестиционного проекта (ед.);</w:t>
      </w:r>
    </w:p>
    <w:p w:rsidR="00B11951" w:rsidRDefault="00B11951">
      <w:pPr>
        <w:pStyle w:val="ConsPlusNormal"/>
        <w:spacing w:before="220"/>
        <w:ind w:firstLine="540"/>
        <w:jc w:val="both"/>
      </w:pPr>
      <w:r>
        <w:t>3) объем налогов, уплаченных в бюджеты всех уровней бюджетной системы Российской Федерации (за вычетом объема налога на добавленную собственность, фактически возмещенного в соответствии с законодательством Российской Федерации о налогах и сборах) за период реализации нового инвестиционного проекта (млн рублей);</w:t>
      </w:r>
    </w:p>
    <w:p w:rsidR="00B11951" w:rsidRDefault="00B11951">
      <w:pPr>
        <w:pStyle w:val="ConsPlusNormal"/>
        <w:spacing w:before="220"/>
        <w:ind w:firstLine="540"/>
        <w:jc w:val="both"/>
      </w:pPr>
      <w:bookmarkStart w:id="108" w:name="P2268"/>
      <w:bookmarkEnd w:id="108"/>
      <w:r>
        <w:t xml:space="preserve">4) количество подключенных (технологически присоединенных) объектов капитального строительства к сетям инженерно-технического обеспечения (ед.) (в случае подачи заявки на субсидирование затрат, указанных в </w:t>
      </w:r>
      <w:hyperlink w:anchor="P2110">
        <w:r>
          <w:rPr>
            <w:color w:val="0000FF"/>
          </w:rPr>
          <w:t>подпункте 2 пункта 3</w:t>
        </w:r>
      </w:hyperlink>
      <w:r>
        <w:t xml:space="preserve"> настоящего Порядка).</w:t>
      </w:r>
    </w:p>
    <w:p w:rsidR="00B11951" w:rsidRDefault="00B11951">
      <w:pPr>
        <w:pStyle w:val="ConsPlusNormal"/>
        <w:spacing w:before="220"/>
        <w:ind w:firstLine="540"/>
        <w:jc w:val="both"/>
      </w:pPr>
      <w:r>
        <w:t>Под реализацией нового инвестиционного проекта понимается создание и последующая эксплуатация новых объектов основных средств или реконструкция существующих объектов, которые вводятся в эксплуатацию после 1 января 2021 года.</w:t>
      </w:r>
    </w:p>
    <w:p w:rsidR="00B11951" w:rsidRDefault="00B11951">
      <w:pPr>
        <w:pStyle w:val="ConsPlusNormal"/>
        <w:spacing w:before="220"/>
        <w:ind w:firstLine="540"/>
        <w:jc w:val="both"/>
      </w:pPr>
      <w:r>
        <w:t>Датой окончания реализации нового инвестиционного проекта считается дата ввода в эксплуатацию последнего объекта основных средств нового инвестиционного проекта, указанного в сведениях о новом инвестиционном проекте, которая не может быть позднее 31 декабря 2029 года.</w:t>
      </w:r>
    </w:p>
    <w:p w:rsidR="00B11951" w:rsidRDefault="00B11951">
      <w:pPr>
        <w:pStyle w:val="ConsPlusNormal"/>
        <w:spacing w:before="220"/>
        <w:ind w:firstLine="540"/>
        <w:jc w:val="both"/>
      </w:pPr>
      <w:bookmarkStart w:id="109" w:name="P2271"/>
      <w:bookmarkEnd w:id="109"/>
      <w:r>
        <w:t>Ввод объектов основных средств в эксплуатацию подтверждается первичными учетными документами по учету основных средств.</w:t>
      </w:r>
    </w:p>
    <w:p w:rsidR="00B11951" w:rsidRDefault="00B11951">
      <w:pPr>
        <w:pStyle w:val="ConsPlusNormal"/>
        <w:spacing w:before="220"/>
        <w:ind w:firstLine="540"/>
        <w:jc w:val="both"/>
      </w:pPr>
      <w:r>
        <w:t>Дата завершения и конечное значение результатов, а также значения показателей устанавливаются в Соглашении.</w:t>
      </w:r>
    </w:p>
    <w:p w:rsidR="00B11951" w:rsidRDefault="00B11951">
      <w:pPr>
        <w:pStyle w:val="ConsPlusNormal"/>
        <w:spacing w:before="220"/>
        <w:ind w:firstLine="540"/>
        <w:jc w:val="both"/>
      </w:pPr>
      <w:r>
        <w:t>Эффективность предоставления субсидии осуществляется Министерством на основании сравнения плановых значений результата и показателей (нарастающим итогом), установленных Соглашением, и фактически достигнутых значений результата и показателей (нарастающим итогом) по итогам отчетного финансового года.</w:t>
      </w:r>
    </w:p>
    <w:p w:rsidR="00B11951" w:rsidRDefault="00B11951">
      <w:pPr>
        <w:pStyle w:val="ConsPlusNormal"/>
        <w:spacing w:before="220"/>
        <w:ind w:firstLine="540"/>
        <w:jc w:val="both"/>
      </w:pPr>
      <w:r>
        <w:t xml:space="preserve">Положения </w:t>
      </w:r>
      <w:hyperlink w:anchor="P2263">
        <w:r>
          <w:rPr>
            <w:color w:val="0000FF"/>
          </w:rPr>
          <w:t>абзацев второго</w:t>
        </w:r>
      </w:hyperlink>
      <w:r>
        <w:t xml:space="preserve"> - </w:t>
      </w:r>
      <w:hyperlink w:anchor="P2266">
        <w:r>
          <w:rPr>
            <w:color w:val="0000FF"/>
          </w:rPr>
          <w:t>пятого</w:t>
        </w:r>
      </w:hyperlink>
      <w:r>
        <w:t xml:space="preserve"> настоящего пункта могут быть применимы к хозяйствующим субъектам, получившим субсидии в соответствии с настоящим Порядком до дня вступления в силу </w:t>
      </w:r>
      <w:hyperlink r:id="rId200">
        <w:r>
          <w:rPr>
            <w:color w:val="0000FF"/>
          </w:rPr>
          <w:t>постановления</w:t>
        </w:r>
      </w:hyperlink>
      <w:r>
        <w:t xml:space="preserve"> Правительства Республики Коми от 6 февраля 2023 г. N 46, в случае заключения соответствующих дополнительных соглашений к Соглашениям.</w:t>
      </w:r>
    </w:p>
    <w:p w:rsidR="00B11951" w:rsidRDefault="00B11951">
      <w:pPr>
        <w:pStyle w:val="ConsPlusNormal"/>
        <w:spacing w:before="220"/>
        <w:ind w:firstLine="540"/>
        <w:jc w:val="both"/>
      </w:pPr>
      <w:r>
        <w:t xml:space="preserve">Положения </w:t>
      </w:r>
      <w:hyperlink w:anchor="P2268">
        <w:r>
          <w:rPr>
            <w:color w:val="0000FF"/>
          </w:rPr>
          <w:t>абзацев седьмого</w:t>
        </w:r>
      </w:hyperlink>
      <w:r>
        <w:t xml:space="preserve"> - </w:t>
      </w:r>
      <w:hyperlink w:anchor="P2271">
        <w:r>
          <w:rPr>
            <w:color w:val="0000FF"/>
          </w:rPr>
          <w:t>десятого</w:t>
        </w:r>
      </w:hyperlink>
      <w:r>
        <w:t xml:space="preserve"> настоящего пункта могут быть применимы к хозяйствующим субъектам, получившим субсидии в соответствии с настоящим Порядком до дня вступления в силу </w:t>
      </w:r>
      <w:hyperlink r:id="rId201">
        <w:r>
          <w:rPr>
            <w:color w:val="0000FF"/>
          </w:rPr>
          <w:t>постановления</w:t>
        </w:r>
      </w:hyperlink>
      <w:r>
        <w:t xml:space="preserve"> Правительства Республики Коми от 21 апреля 2023 г. N 198, в случае заключения соответствующих дополнительных соглашений к Соглашениям.</w:t>
      </w:r>
    </w:p>
    <w:p w:rsidR="00B11951" w:rsidRDefault="00B11951">
      <w:pPr>
        <w:pStyle w:val="ConsPlusNormal"/>
        <w:spacing w:before="220"/>
        <w:ind w:firstLine="540"/>
        <w:jc w:val="both"/>
      </w:pPr>
      <w:r>
        <w:t>31. В целях заключения Соглашения в течение пяти рабочих дней со дня принятия Министерством решения о предоставлении субсидии и ее размере Министерство направляет хозяйствующему субъекту через организацию почтовой связи, иную организацию, осуществляющую доставку корреспонденции, Соглашение в двух экземплярах для подписания их хозяйствующим субъектом.</w:t>
      </w:r>
    </w:p>
    <w:p w:rsidR="00B11951" w:rsidRDefault="00B11951">
      <w:pPr>
        <w:pStyle w:val="ConsPlusNormal"/>
        <w:spacing w:before="220"/>
        <w:ind w:firstLine="540"/>
        <w:jc w:val="both"/>
      </w:pPr>
      <w:r>
        <w:lastRenderedPageBreak/>
        <w:t>32. Соглашение заключается в соответствии с типовой формой, установленной Министерством финансов Республики Коми, и может содержать дополнительные условия в соответствии с настоящим Порядком и (или) законодательством Российской Федерации.</w:t>
      </w:r>
    </w:p>
    <w:p w:rsidR="00B11951" w:rsidRDefault="00B11951">
      <w:pPr>
        <w:pStyle w:val="ConsPlusNormal"/>
        <w:spacing w:before="220"/>
        <w:ind w:firstLine="540"/>
        <w:jc w:val="both"/>
      </w:pPr>
      <w:bookmarkStart w:id="110" w:name="P2278"/>
      <w:bookmarkEnd w:id="110"/>
      <w:r>
        <w:t>33. Соглашение в двух экземплярах подписывается хозяйствующим субъектом не позднее пяти рабочих дней со дня их получения хозяйствующим субъектом и направляется через организацию почтовой связи, иную организацию, осуществляющую доставку корреспонденции, на официальный адрес Министерства. В случае нарушения хозяйствующим субъектом установленного в настоящем абзаце порядка подписания Соглашения хозяйствующий субъект считается уклонившимся от заключения Соглашения.</w:t>
      </w:r>
    </w:p>
    <w:p w:rsidR="00B11951" w:rsidRDefault="00B11951">
      <w:pPr>
        <w:pStyle w:val="ConsPlusNormal"/>
        <w:spacing w:before="220"/>
        <w:ind w:firstLine="540"/>
        <w:jc w:val="both"/>
      </w:pPr>
      <w:r>
        <w:t>В течение пяти рабочих дней после получения, подписанного хозяйствующим субъектом Соглашения второй экземпляр Соглашения подписывается лицом, уполномоченным со стороны Министерства на подписание Соглашения, один экземпляр которого направляется в адрес хозяйствующего субъекта через организацию почтовой связи, иную организацию, осуществляющую доставку корреспонденции.</w:t>
      </w:r>
    </w:p>
    <w:p w:rsidR="00B11951" w:rsidRDefault="00B1195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являющемуся его неотъемлемой частью,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bookmarkStart w:id="111" w:name="P2282"/>
      <w:bookmarkEnd w:id="111"/>
      <w:r>
        <w:t>34. Условиями предоставления субсидий являются:</w:t>
      </w:r>
    </w:p>
    <w:p w:rsidR="00B11951" w:rsidRDefault="00B11951">
      <w:pPr>
        <w:pStyle w:val="ConsPlusNormal"/>
        <w:spacing w:before="220"/>
        <w:ind w:firstLine="540"/>
        <w:jc w:val="both"/>
      </w:pPr>
      <w:r>
        <w:t>1) решение Министерства о предоставлении субсидии и ее размере;</w:t>
      </w:r>
    </w:p>
    <w:p w:rsidR="00B11951" w:rsidRDefault="00B11951">
      <w:pPr>
        <w:pStyle w:val="ConsPlusNormal"/>
        <w:spacing w:before="220"/>
        <w:ind w:firstLine="540"/>
        <w:jc w:val="both"/>
      </w:pPr>
      <w:r>
        <w:t>2) заключение Соглашения;</w:t>
      </w:r>
    </w:p>
    <w:p w:rsidR="00B11951" w:rsidRDefault="00B11951">
      <w:pPr>
        <w:pStyle w:val="ConsPlusNormal"/>
        <w:spacing w:before="220"/>
        <w:ind w:firstLine="540"/>
        <w:jc w:val="both"/>
      </w:pPr>
      <w:r>
        <w:t xml:space="preserve">3) согласие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202">
        <w:r>
          <w:rPr>
            <w:color w:val="0000FF"/>
          </w:rPr>
          <w:t>статьями 268.1</w:t>
        </w:r>
      </w:hyperlink>
      <w:r>
        <w:t xml:space="preserve"> и </w:t>
      </w:r>
      <w:hyperlink r:id="rId203">
        <w:r>
          <w:rPr>
            <w:color w:val="0000FF"/>
          </w:rPr>
          <w:t>269.2</w:t>
        </w:r>
      </w:hyperlink>
      <w:r>
        <w:t xml:space="preserve"> Бюджетного кодекса Российской Федерации, подлежащее включению в Соглашение;</w:t>
      </w:r>
    </w:p>
    <w:p w:rsidR="00B11951" w:rsidRDefault="00B11951">
      <w:pPr>
        <w:pStyle w:val="ConsPlusNormal"/>
        <w:spacing w:before="220"/>
        <w:ind w:firstLine="540"/>
        <w:jc w:val="both"/>
      </w:pPr>
      <w:r>
        <w:t>4) достоверность представленных получателем субсидии сведений;</w:t>
      </w:r>
    </w:p>
    <w:p w:rsidR="00B11951" w:rsidRDefault="00B11951">
      <w:pPr>
        <w:pStyle w:val="ConsPlusNormal"/>
        <w:spacing w:before="220"/>
        <w:ind w:firstLine="540"/>
        <w:jc w:val="both"/>
      </w:pPr>
      <w:r>
        <w:t>5) обеспечение получателем субсидии реализации нового инвестиционного проекта на территории Республики Коми, включенного в сводный перечень;</w:t>
      </w:r>
    </w:p>
    <w:p w:rsidR="00B11951" w:rsidRDefault="00B11951">
      <w:pPr>
        <w:pStyle w:val="ConsPlusNormal"/>
        <w:spacing w:before="220"/>
        <w:ind w:firstLine="540"/>
        <w:jc w:val="both"/>
      </w:pPr>
      <w:bookmarkStart w:id="112" w:name="P2288"/>
      <w:bookmarkEnd w:id="112"/>
      <w:r>
        <w:t>6) обеспечение получателем субсидии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B11951" w:rsidRDefault="00B11951">
      <w:pPr>
        <w:pStyle w:val="ConsPlusNormal"/>
        <w:spacing w:before="220"/>
        <w:ind w:firstLine="540"/>
        <w:jc w:val="both"/>
      </w:pPr>
      <w:r>
        <w:t>7) предоставление получателем субсидии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Республике Коми, муниципальным образованиям в Республике Коми на срок, определяемый в Соглашении,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B11951" w:rsidRDefault="00B11951">
      <w:pPr>
        <w:pStyle w:val="ConsPlusNormal"/>
        <w:spacing w:before="220"/>
        <w:ind w:firstLine="540"/>
        <w:jc w:val="both"/>
      </w:pPr>
      <w:r>
        <w:lastRenderedPageBreak/>
        <w:t>8) осуществление получателем субсидии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Соглашением;</w:t>
      </w:r>
    </w:p>
    <w:p w:rsidR="00B11951" w:rsidRDefault="00B11951">
      <w:pPr>
        <w:pStyle w:val="ConsPlusNormal"/>
        <w:spacing w:before="220"/>
        <w:ind w:firstLine="540"/>
        <w:jc w:val="both"/>
      </w:pPr>
      <w:r>
        <w:t>9) обеспечение получателем субсидии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B11951" w:rsidRDefault="00B11951">
      <w:pPr>
        <w:pStyle w:val="ConsPlusNormal"/>
        <w:spacing w:before="220"/>
        <w:ind w:firstLine="540"/>
        <w:jc w:val="both"/>
      </w:pPr>
      <w:bookmarkStart w:id="113" w:name="P2292"/>
      <w:bookmarkEnd w:id="113"/>
      <w:r>
        <w:t xml:space="preserve">10)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условии соответствия предлагаемых к возмещению затрат целям предоставления субсидии, определенных </w:t>
      </w:r>
      <w:hyperlink w:anchor="P2104">
        <w:r>
          <w:rPr>
            <w:color w:val="0000FF"/>
          </w:rPr>
          <w:t>пунктом 3</w:t>
        </w:r>
      </w:hyperlink>
      <w:r>
        <w:t xml:space="preserve"> настоящего Порядка, в случае, если предусмотрена передача объектов инфраструктуры в государственную (муниципальную) собственность;</w:t>
      </w:r>
    </w:p>
    <w:p w:rsidR="00B11951" w:rsidRDefault="00B11951">
      <w:pPr>
        <w:pStyle w:val="ConsPlusNormal"/>
        <w:spacing w:before="220"/>
        <w:ind w:firstLine="540"/>
        <w:jc w:val="both"/>
      </w:pPr>
      <w:r>
        <w:t>11) предоставление субсидий на возмещение затрат в связи с ранее осуществленными получателем субсидии капитальными вложениями в объекты инфраструктуры не ранее ввода объектов инфраструктуры в эксплуатацию в соответствии с законодательством Российской Федерации.</w:t>
      </w:r>
    </w:p>
    <w:p w:rsidR="00B11951" w:rsidRDefault="00B11951">
      <w:pPr>
        <w:pStyle w:val="ConsPlusNormal"/>
        <w:spacing w:before="220"/>
        <w:ind w:firstLine="540"/>
        <w:jc w:val="both"/>
      </w:pPr>
      <w:r>
        <w:t xml:space="preserve">В случае субсидирования затрат, указанных в </w:t>
      </w:r>
      <w:hyperlink w:anchor="P2110">
        <w:r>
          <w:rPr>
            <w:color w:val="0000FF"/>
          </w:rPr>
          <w:t>подпункте 2 пункта 3</w:t>
        </w:r>
      </w:hyperlink>
      <w:r>
        <w:t xml:space="preserve"> настоящего Порядка, условия предоставления субсидии, указанные в </w:t>
      </w:r>
      <w:hyperlink w:anchor="P2288">
        <w:r>
          <w:rPr>
            <w:color w:val="0000FF"/>
          </w:rPr>
          <w:t>подпунктах 6</w:t>
        </w:r>
      </w:hyperlink>
      <w:r>
        <w:t xml:space="preserve"> - </w:t>
      </w:r>
      <w:hyperlink w:anchor="P2292">
        <w:r>
          <w:rPr>
            <w:color w:val="0000FF"/>
          </w:rPr>
          <w:t>10</w:t>
        </w:r>
      </w:hyperlink>
      <w:r>
        <w:t xml:space="preserve"> настоящего пункта, не применяются.</w:t>
      </w:r>
    </w:p>
    <w:p w:rsidR="00B11951" w:rsidRDefault="00B11951">
      <w:pPr>
        <w:pStyle w:val="ConsPlusNormal"/>
        <w:spacing w:before="220"/>
        <w:ind w:firstLine="540"/>
        <w:jc w:val="both"/>
      </w:pPr>
      <w:r>
        <w:t>35. 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субсидий на соответствующий финансовый год, приводящего к невозможности предоставления субсидии в размере, определенном в Соглашении.</w:t>
      </w:r>
    </w:p>
    <w:p w:rsidR="00B11951" w:rsidRDefault="00B11951">
      <w:pPr>
        <w:pStyle w:val="ConsPlusNormal"/>
        <w:spacing w:before="220"/>
        <w:ind w:firstLine="540"/>
        <w:jc w:val="both"/>
      </w:pPr>
      <w:r>
        <w:t>36. Хозяйствующие субъекты - получатели субсидии ежегодно в течение срока действия Соглашения представляют в Министерство отчет о достижении результатов и показателей предоставления субсидии в срок не позднее 5 апреля года, следующего за отчетным периодом. Первым отчетным годом является год предоставления субсидии.</w:t>
      </w:r>
    </w:p>
    <w:p w:rsidR="00B11951" w:rsidRDefault="00B11951">
      <w:pPr>
        <w:pStyle w:val="ConsPlusNormal"/>
        <w:spacing w:before="220"/>
        <w:ind w:firstLine="540"/>
        <w:jc w:val="both"/>
      </w:pPr>
      <w:r>
        <w:t>Отчеты, указанные в настоящем пункте, представляются по форме, установленной Соглашением.</w:t>
      </w:r>
    </w:p>
    <w:p w:rsidR="00B11951" w:rsidRDefault="00B11951">
      <w:pPr>
        <w:pStyle w:val="ConsPlusNormal"/>
        <w:spacing w:before="220"/>
        <w:ind w:firstLine="540"/>
        <w:jc w:val="both"/>
      </w:pPr>
      <w:r>
        <w:t>Министерство вправе устанавливать в Соглашении сроки и формы представления получателями субсидии дополнительной отчетности в соответствии с требованиями законодательства Российской Федерации, а также сроки проведения проверки отчетов, указанных в настоящем пункте.</w:t>
      </w:r>
    </w:p>
    <w:p w:rsidR="00B11951" w:rsidRDefault="00B11951">
      <w:pPr>
        <w:pStyle w:val="ConsPlusNormal"/>
        <w:spacing w:before="220"/>
        <w:ind w:firstLine="540"/>
        <w:jc w:val="both"/>
      </w:pPr>
      <w:r>
        <w:t>Получатели субсидии могут представить документы, указанные в настоящем пункте, в электронном виде в формате PDF и (или) документа на бумажном носителе (по выбору получателя субсидии).</w:t>
      </w:r>
    </w:p>
    <w:p w:rsidR="00B11951" w:rsidRDefault="00B11951">
      <w:pPr>
        <w:pStyle w:val="ConsPlusNormal"/>
        <w:spacing w:before="220"/>
        <w:ind w:firstLine="540"/>
        <w:jc w:val="both"/>
      </w:pPr>
      <w:r>
        <w:t xml:space="preserve">37. Контроль за соблюдением порядка и условий предоставления субсидий, в том числе в части достижения результатов предоставления субсидии, осуществляется Министерством, органами государственного финансового контроля в соответствии со </w:t>
      </w:r>
      <w:hyperlink r:id="rId204">
        <w:r>
          <w:rPr>
            <w:color w:val="0000FF"/>
          </w:rPr>
          <w:t>статьями 268.1</w:t>
        </w:r>
      </w:hyperlink>
      <w:r>
        <w:t xml:space="preserve"> и </w:t>
      </w:r>
      <w:hyperlink r:id="rId205">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bookmarkStart w:id="114" w:name="P2301"/>
      <w:bookmarkEnd w:id="114"/>
      <w:r>
        <w:t xml:space="preserve">38. В случае установления факта нарушения хозяйствующим субъектом условий и порядка </w:t>
      </w:r>
      <w:r>
        <w:lastRenderedPageBreak/>
        <w:t>предоставления субсидий, выявленных в том числе по результатам проверок, проведенных Министерством и (или) органами государственного финансового контроля, Министерство в течение 10 рабочих дней со дня обнаружения указанных обстоятельств (получения информации от органов государственного финансового контроля об обнаружении нарушения) направляет хозяйствующему субъекту в форме документа на бумажном носителе требование о возврате субсидии.</w:t>
      </w:r>
    </w:p>
    <w:p w:rsidR="00B11951" w:rsidRDefault="00B11951">
      <w:pPr>
        <w:pStyle w:val="ConsPlusNormal"/>
        <w:spacing w:before="220"/>
        <w:ind w:firstLine="540"/>
        <w:jc w:val="both"/>
      </w:pPr>
      <w:bookmarkStart w:id="115" w:name="P2302"/>
      <w:bookmarkEnd w:id="115"/>
      <w:r>
        <w:t xml:space="preserve">39. В случае недостижения хозяйствующим субъектом значений результата предоставления субсидии, указанного в </w:t>
      </w:r>
      <w:hyperlink w:anchor="P2262">
        <w:r>
          <w:rPr>
            <w:color w:val="0000FF"/>
          </w:rPr>
          <w:t>пункте 30</w:t>
        </w:r>
      </w:hyperlink>
      <w:r>
        <w:t xml:space="preserve"> настоящего Порядка, Министерство в течение 10 рабочих дней со дня обнаружения указанного обстоятельства направляет хозяйствующему субъекту в форме документа на бумажном носителе требование о возврате субсидии.</w:t>
      </w:r>
    </w:p>
    <w:p w:rsidR="00B11951" w:rsidRDefault="00B11951">
      <w:pPr>
        <w:pStyle w:val="ConsPlusNormal"/>
        <w:spacing w:before="220"/>
        <w:ind w:firstLine="540"/>
        <w:jc w:val="both"/>
      </w:pPr>
      <w:r>
        <w:t>В случае возврата субсидии в годы, предшествующие году достижения значения результата предоставления субсидии, хозяйствующий субъект возвращает сумму предоставленной субсидии, за вычетом возвращенного размера субсидии за недостижение хозяйствующим субъектом значений показателей.</w:t>
      </w:r>
    </w:p>
    <w:p w:rsidR="00B11951" w:rsidRDefault="00B11951">
      <w:pPr>
        <w:pStyle w:val="ConsPlusNormal"/>
        <w:spacing w:before="220"/>
        <w:ind w:firstLine="540"/>
        <w:jc w:val="both"/>
      </w:pPr>
      <w:r>
        <w:t xml:space="preserve">В случае недостижения хозяйствующим субъектом значений показателей предоставления субсидии (нарастающим итогом), указанных в </w:t>
      </w:r>
      <w:hyperlink w:anchor="P2262">
        <w:r>
          <w:rPr>
            <w:color w:val="0000FF"/>
          </w:rPr>
          <w:t>пункте 30</w:t>
        </w:r>
      </w:hyperlink>
      <w:r>
        <w:t xml:space="preserve"> настоящего Порядка, Министерство в течение 10 рабочих дней со дня обнаружения указанного обстоятельства направляет хозяйствующему субъекту в форме документа на бумажном носителе требование о возврате части субсидии, размер которой рассчитывается по формуле:</w:t>
      </w:r>
    </w:p>
    <w:p w:rsidR="00B11951" w:rsidRDefault="00B11951">
      <w:pPr>
        <w:pStyle w:val="ConsPlusNormal"/>
      </w:pPr>
    </w:p>
    <w:p w:rsidR="00B11951" w:rsidRDefault="00B11951">
      <w:pPr>
        <w:pStyle w:val="ConsPlusNormal"/>
        <w:jc w:val="center"/>
      </w:pPr>
      <w:r>
        <w:t>Vвозврата = Vсубсидии x k x (m / n) x (1 / t),</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Vвозврата - сумма субсидии, подлежащая возврату в t-ом году, руб.;</w:t>
      </w:r>
    </w:p>
    <w:p w:rsidR="00B11951" w:rsidRDefault="00B11951">
      <w:pPr>
        <w:pStyle w:val="ConsPlusNormal"/>
        <w:spacing w:before="220"/>
        <w:ind w:firstLine="540"/>
        <w:jc w:val="both"/>
      </w:pPr>
      <w:r>
        <w:t>Vсубсидии - размер субсидии, предоставленной хозяйствующему субъекту, руб.;</w:t>
      </w:r>
    </w:p>
    <w:p w:rsidR="00B11951" w:rsidRDefault="00B11951">
      <w:pPr>
        <w:pStyle w:val="ConsPlusNormal"/>
        <w:spacing w:before="220"/>
        <w:ind w:firstLine="540"/>
        <w:jc w:val="both"/>
      </w:pPr>
      <w:r>
        <w:t>m - количество показателей предоставления субсидии, по которым индекс, отражающий уровень недостижения i-го показателя предоставления субсидии, имеет положительное значение;</w:t>
      </w:r>
    </w:p>
    <w:p w:rsidR="00B11951" w:rsidRDefault="00B11951">
      <w:pPr>
        <w:pStyle w:val="ConsPlusNormal"/>
        <w:spacing w:before="220"/>
        <w:ind w:firstLine="540"/>
        <w:jc w:val="both"/>
      </w:pPr>
      <w:r>
        <w:t>n - общее количество показателей предоставления субсидии;</w:t>
      </w:r>
    </w:p>
    <w:p w:rsidR="00B11951" w:rsidRDefault="00B11951">
      <w:pPr>
        <w:pStyle w:val="ConsPlusNormal"/>
        <w:spacing w:before="220"/>
        <w:ind w:firstLine="540"/>
        <w:jc w:val="both"/>
      </w:pPr>
      <w:r>
        <w:t>t - количество лет реализации нового инвестиционного проекта;</w:t>
      </w:r>
    </w:p>
    <w:p w:rsidR="00B11951" w:rsidRDefault="00B11951">
      <w:pPr>
        <w:pStyle w:val="ConsPlusNormal"/>
        <w:spacing w:before="220"/>
        <w:ind w:firstLine="540"/>
        <w:jc w:val="both"/>
      </w:pPr>
      <w:r>
        <w:t>k - коэффициент возврата субсидии, рассчитываемый по формуле:</w:t>
      </w:r>
    </w:p>
    <w:p w:rsidR="00B11951" w:rsidRDefault="00B11951">
      <w:pPr>
        <w:pStyle w:val="ConsPlusNormal"/>
      </w:pPr>
    </w:p>
    <w:p w:rsidR="00B11951" w:rsidRDefault="00B11951">
      <w:pPr>
        <w:pStyle w:val="ConsPlusNormal"/>
        <w:jc w:val="center"/>
      </w:pPr>
      <w:r>
        <w:t>k = SUM Di / m,</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Di - индекс, отражающий уровень недостижения i-го показателя предоставления субсидии.</w:t>
      </w:r>
    </w:p>
    <w:p w:rsidR="00B11951" w:rsidRDefault="00B1195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предоставления субсидии.</w:t>
      </w:r>
    </w:p>
    <w:p w:rsidR="00B11951" w:rsidRDefault="00B11951">
      <w:pPr>
        <w:pStyle w:val="ConsPlusNormal"/>
        <w:spacing w:before="220"/>
        <w:ind w:firstLine="540"/>
        <w:jc w:val="both"/>
      </w:pPr>
      <w:r>
        <w:t>Индекс, отражающий уровень недостижения i-го показателя предоставления субсидии, определяется для показателей предоставления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B11951" w:rsidRDefault="00B11951">
      <w:pPr>
        <w:pStyle w:val="ConsPlusNormal"/>
      </w:pPr>
    </w:p>
    <w:p w:rsidR="00B11951" w:rsidRDefault="00B11951">
      <w:pPr>
        <w:pStyle w:val="ConsPlusNormal"/>
        <w:jc w:val="center"/>
      </w:pPr>
      <w:r>
        <w:t>Di = 1 - Ti / Si,</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lastRenderedPageBreak/>
        <w:t>Ti - фактически достигнутое значение i-го показателя предоставления субсидии на отчетную дату;</w:t>
      </w:r>
    </w:p>
    <w:p w:rsidR="00B11951" w:rsidRDefault="00B11951">
      <w:pPr>
        <w:pStyle w:val="ConsPlusNormal"/>
        <w:spacing w:before="220"/>
        <w:ind w:firstLine="540"/>
        <w:jc w:val="both"/>
      </w:pPr>
      <w:r>
        <w:t>Si - плановое значение i-го показателя предоставления субсидии, установленное Соглашением.</w:t>
      </w:r>
    </w:p>
    <w:p w:rsidR="00B11951" w:rsidRDefault="00B11951">
      <w:pPr>
        <w:pStyle w:val="ConsPlusNormal"/>
        <w:spacing w:before="220"/>
        <w:ind w:firstLine="540"/>
        <w:jc w:val="both"/>
      </w:pPr>
      <w:r>
        <w:t xml:space="preserve">Положения </w:t>
      </w:r>
      <w:hyperlink w:anchor="P2302">
        <w:r>
          <w:rPr>
            <w:color w:val="0000FF"/>
          </w:rPr>
          <w:t>пункта 39</w:t>
        </w:r>
      </w:hyperlink>
      <w:r>
        <w:t xml:space="preserve"> настоящего Порядка могут быть применимы к хозяйствующим субъектам, получившим субсидии в соответствии с настоящим Порядком до дня вступления в силу </w:t>
      </w:r>
      <w:hyperlink r:id="rId206">
        <w:r>
          <w:rPr>
            <w:color w:val="0000FF"/>
          </w:rPr>
          <w:t>постановления</w:t>
        </w:r>
      </w:hyperlink>
      <w:r>
        <w:t xml:space="preserve"> Правительства Республики Коми от 21 апреля 2023 г. N 198, в случае заключения соответствующих дополнительных соглашений к Соглашениям.</w:t>
      </w:r>
    </w:p>
    <w:p w:rsidR="00B11951" w:rsidRDefault="00B11951">
      <w:pPr>
        <w:pStyle w:val="ConsPlusNormal"/>
        <w:spacing w:before="220"/>
        <w:ind w:firstLine="540"/>
        <w:jc w:val="both"/>
      </w:pPr>
      <w:bookmarkStart w:id="116" w:name="P2329"/>
      <w:bookmarkEnd w:id="116"/>
      <w:r>
        <w:t xml:space="preserve">40. Возврат субсидии осуществляется получателем субсидии в течение 14 рабочих дней со дня получения требований о возврате субсидии (части субсидии), предусмотренных </w:t>
      </w:r>
      <w:hyperlink w:anchor="P2301">
        <w:r>
          <w:rPr>
            <w:color w:val="0000FF"/>
          </w:rPr>
          <w:t>пунктами 38</w:t>
        </w:r>
      </w:hyperlink>
      <w:r>
        <w:t xml:space="preserve"> и </w:t>
      </w:r>
      <w:hyperlink w:anchor="P2302">
        <w:r>
          <w:rPr>
            <w:color w:val="0000FF"/>
          </w:rPr>
          <w:t>39</w:t>
        </w:r>
      </w:hyperlink>
      <w:r>
        <w:t xml:space="preserve"> настоящего Порядка.</w:t>
      </w:r>
    </w:p>
    <w:p w:rsidR="00B11951" w:rsidRDefault="00B11951">
      <w:pPr>
        <w:pStyle w:val="ConsPlusNormal"/>
        <w:spacing w:before="220"/>
        <w:ind w:firstLine="540"/>
        <w:jc w:val="both"/>
      </w:pPr>
      <w:r>
        <w:t xml:space="preserve">41. В случае если субсидии не возвращены в республиканский бюджет Республики Коми в срок, установленный </w:t>
      </w:r>
      <w:hyperlink w:anchor="P2329">
        <w:r>
          <w:rPr>
            <w:color w:val="0000FF"/>
          </w:rPr>
          <w:t>пунктом 40</w:t>
        </w:r>
      </w:hyperlink>
      <w:r>
        <w:t xml:space="preserve"> настоящего Порядка, Министерство взыскивает субсидии в судебном порядке.</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2"/>
      </w:pPr>
      <w:r>
        <w:t>Приложение 1</w:t>
      </w:r>
    </w:p>
    <w:p w:rsidR="00B11951" w:rsidRDefault="00B11951">
      <w:pPr>
        <w:pStyle w:val="ConsPlusNormal"/>
        <w:jc w:val="right"/>
      </w:pPr>
      <w:r>
        <w:t>к Порядку</w:t>
      </w:r>
    </w:p>
    <w:p w:rsidR="00B11951" w:rsidRDefault="00B11951">
      <w:pPr>
        <w:pStyle w:val="ConsPlusNormal"/>
        <w:jc w:val="right"/>
      </w:pPr>
      <w:r>
        <w:t>предоставления из республиканского</w:t>
      </w:r>
    </w:p>
    <w:p w:rsidR="00B11951" w:rsidRDefault="00B11951">
      <w:pPr>
        <w:pStyle w:val="ConsPlusNormal"/>
        <w:jc w:val="right"/>
      </w:pPr>
      <w:r>
        <w:t>бюджета Республики Коми</w:t>
      </w:r>
    </w:p>
    <w:p w:rsidR="00B11951" w:rsidRDefault="00B11951">
      <w:pPr>
        <w:pStyle w:val="ConsPlusNormal"/>
        <w:jc w:val="right"/>
      </w:pPr>
      <w:r>
        <w:t>субсидий юридическим лицам</w:t>
      </w:r>
    </w:p>
    <w:p w:rsidR="00B11951" w:rsidRDefault="00B11951">
      <w:pPr>
        <w:pStyle w:val="ConsPlusNormal"/>
        <w:jc w:val="right"/>
      </w:pPr>
      <w:r>
        <w:t>(за исключением субсидий</w:t>
      </w:r>
    </w:p>
    <w:p w:rsidR="00B11951" w:rsidRDefault="00B11951">
      <w:pPr>
        <w:pStyle w:val="ConsPlusNormal"/>
        <w:jc w:val="right"/>
      </w:pPr>
      <w:r>
        <w:t>государственным (муниципальным)</w:t>
      </w:r>
    </w:p>
    <w:p w:rsidR="00B11951" w:rsidRDefault="00B11951">
      <w:pPr>
        <w:pStyle w:val="ConsPlusNormal"/>
        <w:jc w:val="right"/>
      </w:pPr>
      <w:r>
        <w:t>учреждениям) в объеме фактически</w:t>
      </w:r>
    </w:p>
    <w:p w:rsidR="00B11951" w:rsidRDefault="00B11951">
      <w:pPr>
        <w:pStyle w:val="ConsPlusNormal"/>
        <w:jc w:val="right"/>
      </w:pPr>
      <w:r>
        <w:t>произведенных ими затрат на создание</w:t>
      </w:r>
    </w:p>
    <w:p w:rsidR="00B11951" w:rsidRDefault="00B11951">
      <w:pPr>
        <w:pStyle w:val="ConsPlusNormal"/>
        <w:jc w:val="right"/>
      </w:pPr>
      <w:r>
        <w:t>объектов инфраструктуры,</w:t>
      </w:r>
    </w:p>
    <w:p w:rsidR="00B11951" w:rsidRDefault="00B11951">
      <w:pPr>
        <w:pStyle w:val="ConsPlusNormal"/>
        <w:jc w:val="right"/>
      </w:pPr>
      <w:r>
        <w:t>необходимых для реализации новых</w:t>
      </w:r>
    </w:p>
    <w:p w:rsidR="00B11951" w:rsidRDefault="00B11951">
      <w:pPr>
        <w:pStyle w:val="ConsPlusNormal"/>
        <w:jc w:val="right"/>
      </w:pPr>
      <w:r>
        <w:t>инвестиционных проектов</w:t>
      </w:r>
    </w:p>
    <w:p w:rsidR="00B11951" w:rsidRDefault="00B11951">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039"/>
        <w:gridCol w:w="1191"/>
        <w:gridCol w:w="2551"/>
        <w:gridCol w:w="2154"/>
      </w:tblGrid>
      <w:tr w:rsidR="00B11951">
        <w:tc>
          <w:tcPr>
            <w:tcW w:w="9028" w:type="dxa"/>
            <w:gridSpan w:val="6"/>
            <w:tcBorders>
              <w:top w:val="nil"/>
              <w:left w:val="nil"/>
              <w:bottom w:val="nil"/>
              <w:right w:val="nil"/>
            </w:tcBorders>
          </w:tcPr>
          <w:p w:rsidR="00B11951" w:rsidRDefault="00B11951">
            <w:pPr>
              <w:pStyle w:val="ConsPlusNormal"/>
              <w:jc w:val="center"/>
            </w:pPr>
            <w:bookmarkStart w:id="117" w:name="P2349"/>
            <w:bookmarkEnd w:id="117"/>
            <w:r>
              <w:t>РАСЧЕТ</w:t>
            </w:r>
          </w:p>
          <w:p w:rsidR="00B11951" w:rsidRDefault="00B11951">
            <w:pPr>
              <w:pStyle w:val="ConsPlusNormal"/>
              <w:jc w:val="center"/>
            </w:pPr>
            <w:r>
              <w:t>возмещения затрат на строительство, реконструкцию и ввод в эксплуатацию объекта (объектов) инфраструктуры, в том числе на выполнение инженерных изысканий, проектирование, экспертизу проектной документации и (или) результатов инженерных изысканий</w:t>
            </w:r>
          </w:p>
          <w:p w:rsidR="00B11951" w:rsidRDefault="00B11951">
            <w:pPr>
              <w:pStyle w:val="ConsPlusNormal"/>
              <w:jc w:val="both"/>
            </w:pPr>
            <w:r>
              <w:t>__________________________________________________________________</w:t>
            </w:r>
          </w:p>
          <w:p w:rsidR="00B11951" w:rsidRDefault="00B11951">
            <w:pPr>
              <w:pStyle w:val="ConsPlusNormal"/>
              <w:jc w:val="both"/>
            </w:pPr>
            <w:r>
              <w:t>(наименование объекта инфраструктуры, организации получателя субсидии)</w:t>
            </w:r>
          </w:p>
        </w:tc>
      </w:tr>
      <w:tr w:rsidR="00B11951">
        <w:tc>
          <w:tcPr>
            <w:tcW w:w="9028" w:type="dxa"/>
            <w:gridSpan w:val="6"/>
            <w:tcBorders>
              <w:top w:val="nil"/>
              <w:left w:val="nil"/>
              <w:right w:val="nil"/>
            </w:tcBorders>
          </w:tcPr>
          <w:p w:rsidR="00B11951" w:rsidRDefault="00B11951">
            <w:pPr>
              <w:pStyle w:val="ConsPlusNormal"/>
            </w:pPr>
          </w:p>
        </w:tc>
      </w:tr>
      <w:tr w:rsidR="00B11951">
        <w:tblPrEx>
          <w:tblBorders>
            <w:left w:val="single" w:sz="4" w:space="0" w:color="auto"/>
            <w:right w:val="single" w:sz="4" w:space="0" w:color="auto"/>
            <w:insideH w:val="single" w:sz="4" w:space="0" w:color="auto"/>
          </w:tblBorders>
        </w:tblPrEx>
        <w:tc>
          <w:tcPr>
            <w:tcW w:w="454" w:type="dxa"/>
          </w:tcPr>
          <w:p w:rsidR="00B11951" w:rsidRDefault="00B11951">
            <w:pPr>
              <w:pStyle w:val="ConsPlusNormal"/>
              <w:jc w:val="both"/>
            </w:pPr>
            <w:r>
              <w:t>N п/п</w:t>
            </w:r>
          </w:p>
        </w:tc>
        <w:tc>
          <w:tcPr>
            <w:tcW w:w="1639" w:type="dxa"/>
          </w:tcPr>
          <w:p w:rsidR="00B11951" w:rsidRDefault="00B11951">
            <w:pPr>
              <w:pStyle w:val="ConsPlusNormal"/>
              <w:jc w:val="center"/>
            </w:pPr>
            <w:r>
              <w:t>Наименование затрат</w:t>
            </w:r>
          </w:p>
        </w:tc>
        <w:tc>
          <w:tcPr>
            <w:tcW w:w="1039" w:type="dxa"/>
          </w:tcPr>
          <w:p w:rsidR="00B11951" w:rsidRDefault="00B11951">
            <w:pPr>
              <w:pStyle w:val="ConsPlusNormal"/>
              <w:jc w:val="center"/>
            </w:pPr>
            <w:r>
              <w:t>Дата и номер договора</w:t>
            </w:r>
          </w:p>
        </w:tc>
        <w:tc>
          <w:tcPr>
            <w:tcW w:w="1191" w:type="dxa"/>
          </w:tcPr>
          <w:p w:rsidR="00B11951" w:rsidRDefault="00B11951">
            <w:pPr>
              <w:pStyle w:val="ConsPlusNormal"/>
              <w:jc w:val="center"/>
            </w:pPr>
            <w:r>
              <w:t>Сумма по договору, без НДС, рублей</w:t>
            </w:r>
          </w:p>
        </w:tc>
        <w:tc>
          <w:tcPr>
            <w:tcW w:w="2551" w:type="dxa"/>
          </w:tcPr>
          <w:p w:rsidR="00B11951" w:rsidRDefault="00B11951">
            <w:pPr>
              <w:pStyle w:val="ConsPlusNormal"/>
              <w:jc w:val="center"/>
            </w:pPr>
            <w:r>
              <w:t>Номер, дата платежного поручения, подтверждающего оплату</w:t>
            </w:r>
          </w:p>
        </w:tc>
        <w:tc>
          <w:tcPr>
            <w:tcW w:w="2154" w:type="dxa"/>
          </w:tcPr>
          <w:p w:rsidR="00B11951" w:rsidRDefault="00B11951">
            <w:pPr>
              <w:pStyle w:val="ConsPlusNormal"/>
              <w:jc w:val="center"/>
            </w:pPr>
            <w:r>
              <w:t>Затраты, подлежащие субсидированию, рублей &lt;*&gt;</w:t>
            </w:r>
          </w:p>
        </w:tc>
      </w:tr>
      <w:tr w:rsidR="00B11951">
        <w:tblPrEx>
          <w:tblBorders>
            <w:left w:val="single" w:sz="4" w:space="0" w:color="auto"/>
            <w:right w:val="single" w:sz="4" w:space="0" w:color="auto"/>
            <w:insideH w:val="single" w:sz="4" w:space="0" w:color="auto"/>
          </w:tblBorders>
        </w:tblPrEx>
        <w:tc>
          <w:tcPr>
            <w:tcW w:w="454" w:type="dxa"/>
          </w:tcPr>
          <w:p w:rsidR="00B11951" w:rsidRDefault="00B11951">
            <w:pPr>
              <w:pStyle w:val="ConsPlusNormal"/>
              <w:jc w:val="center"/>
            </w:pPr>
            <w:r>
              <w:t>1</w:t>
            </w:r>
          </w:p>
        </w:tc>
        <w:tc>
          <w:tcPr>
            <w:tcW w:w="1639" w:type="dxa"/>
          </w:tcPr>
          <w:p w:rsidR="00B11951" w:rsidRDefault="00B11951">
            <w:pPr>
              <w:pStyle w:val="ConsPlusNormal"/>
              <w:jc w:val="center"/>
            </w:pPr>
            <w:r>
              <w:t>2</w:t>
            </w:r>
          </w:p>
        </w:tc>
        <w:tc>
          <w:tcPr>
            <w:tcW w:w="1039" w:type="dxa"/>
          </w:tcPr>
          <w:p w:rsidR="00B11951" w:rsidRDefault="00B11951">
            <w:pPr>
              <w:pStyle w:val="ConsPlusNormal"/>
              <w:jc w:val="center"/>
            </w:pPr>
            <w:r>
              <w:t>3</w:t>
            </w:r>
          </w:p>
        </w:tc>
        <w:tc>
          <w:tcPr>
            <w:tcW w:w="1191" w:type="dxa"/>
          </w:tcPr>
          <w:p w:rsidR="00B11951" w:rsidRDefault="00B11951">
            <w:pPr>
              <w:pStyle w:val="ConsPlusNormal"/>
              <w:jc w:val="center"/>
            </w:pPr>
            <w:r>
              <w:t>4</w:t>
            </w:r>
          </w:p>
        </w:tc>
        <w:tc>
          <w:tcPr>
            <w:tcW w:w="2551" w:type="dxa"/>
          </w:tcPr>
          <w:p w:rsidR="00B11951" w:rsidRDefault="00B11951">
            <w:pPr>
              <w:pStyle w:val="ConsPlusNormal"/>
              <w:jc w:val="center"/>
            </w:pPr>
            <w:r>
              <w:t>5</w:t>
            </w:r>
          </w:p>
        </w:tc>
        <w:tc>
          <w:tcPr>
            <w:tcW w:w="2154" w:type="dxa"/>
          </w:tcPr>
          <w:p w:rsidR="00B11951" w:rsidRDefault="00B11951">
            <w:pPr>
              <w:pStyle w:val="ConsPlusNormal"/>
              <w:jc w:val="center"/>
            </w:pPr>
            <w:r>
              <w:t>6</w:t>
            </w:r>
          </w:p>
        </w:tc>
      </w:tr>
      <w:tr w:rsidR="00B11951">
        <w:tblPrEx>
          <w:tblBorders>
            <w:left w:val="single" w:sz="4" w:space="0" w:color="auto"/>
            <w:right w:val="single" w:sz="4" w:space="0" w:color="auto"/>
            <w:insideH w:val="single" w:sz="4" w:space="0" w:color="auto"/>
          </w:tblBorders>
        </w:tblPrEx>
        <w:tc>
          <w:tcPr>
            <w:tcW w:w="454" w:type="dxa"/>
          </w:tcPr>
          <w:p w:rsidR="00B11951" w:rsidRDefault="00B11951">
            <w:pPr>
              <w:pStyle w:val="ConsPlusNormal"/>
            </w:pPr>
          </w:p>
        </w:tc>
        <w:tc>
          <w:tcPr>
            <w:tcW w:w="1639" w:type="dxa"/>
          </w:tcPr>
          <w:p w:rsidR="00B11951" w:rsidRDefault="00B11951">
            <w:pPr>
              <w:pStyle w:val="ConsPlusNormal"/>
            </w:pPr>
          </w:p>
        </w:tc>
        <w:tc>
          <w:tcPr>
            <w:tcW w:w="1039" w:type="dxa"/>
          </w:tcPr>
          <w:p w:rsidR="00B11951" w:rsidRDefault="00B11951">
            <w:pPr>
              <w:pStyle w:val="ConsPlusNormal"/>
            </w:pPr>
          </w:p>
        </w:tc>
        <w:tc>
          <w:tcPr>
            <w:tcW w:w="1191" w:type="dxa"/>
          </w:tcPr>
          <w:p w:rsidR="00B11951" w:rsidRDefault="00B11951">
            <w:pPr>
              <w:pStyle w:val="ConsPlusNormal"/>
            </w:pPr>
          </w:p>
        </w:tc>
        <w:tc>
          <w:tcPr>
            <w:tcW w:w="2551" w:type="dxa"/>
          </w:tcPr>
          <w:p w:rsidR="00B11951" w:rsidRDefault="00B11951">
            <w:pPr>
              <w:pStyle w:val="ConsPlusNormal"/>
            </w:pPr>
          </w:p>
        </w:tc>
        <w:tc>
          <w:tcPr>
            <w:tcW w:w="2154" w:type="dxa"/>
          </w:tcPr>
          <w:p w:rsidR="00B11951" w:rsidRDefault="00B11951">
            <w:pPr>
              <w:pStyle w:val="ConsPlusNormal"/>
            </w:pPr>
          </w:p>
        </w:tc>
      </w:tr>
      <w:tr w:rsidR="00B11951">
        <w:tblPrEx>
          <w:tblBorders>
            <w:left w:val="single" w:sz="4" w:space="0" w:color="auto"/>
            <w:right w:val="single" w:sz="4" w:space="0" w:color="auto"/>
            <w:insideH w:val="single" w:sz="4" w:space="0" w:color="auto"/>
          </w:tblBorders>
        </w:tblPrEx>
        <w:tc>
          <w:tcPr>
            <w:tcW w:w="454" w:type="dxa"/>
          </w:tcPr>
          <w:p w:rsidR="00B11951" w:rsidRDefault="00B11951">
            <w:pPr>
              <w:pStyle w:val="ConsPlusNormal"/>
            </w:pPr>
          </w:p>
        </w:tc>
        <w:tc>
          <w:tcPr>
            <w:tcW w:w="1639" w:type="dxa"/>
          </w:tcPr>
          <w:p w:rsidR="00B11951" w:rsidRDefault="00B11951">
            <w:pPr>
              <w:pStyle w:val="ConsPlusNormal"/>
              <w:jc w:val="both"/>
            </w:pPr>
            <w:r>
              <w:t>Итого</w:t>
            </w:r>
          </w:p>
        </w:tc>
        <w:tc>
          <w:tcPr>
            <w:tcW w:w="1039" w:type="dxa"/>
          </w:tcPr>
          <w:p w:rsidR="00B11951" w:rsidRDefault="00B11951">
            <w:pPr>
              <w:pStyle w:val="ConsPlusNormal"/>
            </w:pPr>
          </w:p>
        </w:tc>
        <w:tc>
          <w:tcPr>
            <w:tcW w:w="1191" w:type="dxa"/>
          </w:tcPr>
          <w:p w:rsidR="00B11951" w:rsidRDefault="00B11951">
            <w:pPr>
              <w:pStyle w:val="ConsPlusNormal"/>
            </w:pPr>
          </w:p>
        </w:tc>
        <w:tc>
          <w:tcPr>
            <w:tcW w:w="2551" w:type="dxa"/>
          </w:tcPr>
          <w:p w:rsidR="00B11951" w:rsidRDefault="00B11951">
            <w:pPr>
              <w:pStyle w:val="ConsPlusNormal"/>
            </w:pPr>
          </w:p>
        </w:tc>
        <w:tc>
          <w:tcPr>
            <w:tcW w:w="2154" w:type="dxa"/>
          </w:tcPr>
          <w:p w:rsidR="00B11951" w:rsidRDefault="00B11951">
            <w:pPr>
              <w:pStyle w:val="ConsPlusNormal"/>
            </w:pPr>
          </w:p>
        </w:tc>
      </w:tr>
    </w:tbl>
    <w:p w:rsidR="00B11951" w:rsidRDefault="00B11951">
      <w:pPr>
        <w:pStyle w:val="ConsPlusNormal"/>
      </w:pPr>
    </w:p>
    <w:p w:rsidR="00B11951" w:rsidRDefault="00B11951">
      <w:pPr>
        <w:pStyle w:val="ConsPlusNormal"/>
        <w:ind w:firstLine="540"/>
        <w:jc w:val="both"/>
      </w:pPr>
      <w:r>
        <w:t>--------------------------------</w:t>
      </w:r>
    </w:p>
    <w:p w:rsidR="00B11951" w:rsidRDefault="00B11951">
      <w:pPr>
        <w:pStyle w:val="ConsPlusNormal"/>
        <w:spacing w:before="220"/>
        <w:ind w:firstLine="540"/>
        <w:jc w:val="both"/>
      </w:pPr>
      <w:r>
        <w:t xml:space="preserve">&lt;*&gt; Размеры затрат определяются в соответствии с </w:t>
      </w:r>
      <w:hyperlink w:anchor="P2104">
        <w:r>
          <w:rPr>
            <w:color w:val="0000FF"/>
          </w:rPr>
          <w:t>пунктом 3</w:t>
        </w:r>
      </w:hyperlink>
      <w:r>
        <w:t xml:space="preserve"> Порядка.</w:t>
      </w:r>
    </w:p>
    <w:p w:rsidR="00B11951" w:rsidRDefault="00B1195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4"/>
        <w:gridCol w:w="1587"/>
        <w:gridCol w:w="3911"/>
      </w:tblGrid>
      <w:tr w:rsidR="00B11951">
        <w:tc>
          <w:tcPr>
            <w:tcW w:w="9012" w:type="dxa"/>
            <w:gridSpan w:val="3"/>
            <w:tcBorders>
              <w:top w:val="nil"/>
              <w:left w:val="nil"/>
              <w:bottom w:val="nil"/>
              <w:right w:val="nil"/>
            </w:tcBorders>
          </w:tcPr>
          <w:p w:rsidR="00B11951" w:rsidRDefault="00B11951">
            <w:pPr>
              <w:pStyle w:val="ConsPlusNormal"/>
              <w:ind w:firstLine="540"/>
              <w:jc w:val="both"/>
            </w:pPr>
            <w:r>
              <w:t>Организация является плательщиком налога НДС: да; нет (подчеркнуть).</w:t>
            </w:r>
          </w:p>
        </w:tc>
      </w:tr>
      <w:tr w:rsidR="00B11951">
        <w:tc>
          <w:tcPr>
            <w:tcW w:w="9012" w:type="dxa"/>
            <w:gridSpan w:val="3"/>
            <w:tcBorders>
              <w:top w:val="nil"/>
              <w:left w:val="nil"/>
              <w:bottom w:val="nil"/>
              <w:right w:val="nil"/>
            </w:tcBorders>
          </w:tcPr>
          <w:p w:rsidR="00B11951" w:rsidRDefault="00B11951">
            <w:pPr>
              <w:pStyle w:val="ConsPlusNormal"/>
            </w:pPr>
          </w:p>
        </w:tc>
      </w:tr>
      <w:tr w:rsidR="00B11951">
        <w:tc>
          <w:tcPr>
            <w:tcW w:w="3514" w:type="dxa"/>
            <w:tcBorders>
              <w:top w:val="nil"/>
              <w:left w:val="nil"/>
              <w:bottom w:val="nil"/>
              <w:right w:val="nil"/>
            </w:tcBorders>
          </w:tcPr>
          <w:p w:rsidR="00B11951" w:rsidRDefault="00B11951">
            <w:pPr>
              <w:pStyle w:val="ConsPlusNormal"/>
              <w:jc w:val="both"/>
            </w:pPr>
            <w:r>
              <w:t>Руководитель организации</w:t>
            </w:r>
          </w:p>
        </w:tc>
        <w:tc>
          <w:tcPr>
            <w:tcW w:w="1587" w:type="dxa"/>
            <w:tcBorders>
              <w:top w:val="nil"/>
              <w:left w:val="nil"/>
              <w:bottom w:val="nil"/>
              <w:right w:val="nil"/>
            </w:tcBorders>
          </w:tcPr>
          <w:p w:rsidR="00B11951" w:rsidRDefault="00B11951">
            <w:pPr>
              <w:pStyle w:val="ConsPlusNormal"/>
              <w:jc w:val="center"/>
            </w:pPr>
            <w:r>
              <w:t>_________</w:t>
            </w:r>
          </w:p>
          <w:p w:rsidR="00B11951" w:rsidRDefault="00B11951">
            <w:pPr>
              <w:pStyle w:val="ConsPlusNormal"/>
              <w:jc w:val="center"/>
            </w:pPr>
            <w:r>
              <w:t>(подпись)</w:t>
            </w:r>
          </w:p>
        </w:tc>
        <w:tc>
          <w:tcPr>
            <w:tcW w:w="3911" w:type="dxa"/>
            <w:tcBorders>
              <w:top w:val="nil"/>
              <w:left w:val="nil"/>
              <w:bottom w:val="nil"/>
              <w:right w:val="nil"/>
            </w:tcBorders>
          </w:tcPr>
          <w:p w:rsidR="00B11951" w:rsidRDefault="00B11951">
            <w:pPr>
              <w:pStyle w:val="ConsPlusNormal"/>
              <w:jc w:val="center"/>
            </w:pPr>
            <w:r>
              <w:t>________________________</w:t>
            </w:r>
          </w:p>
          <w:p w:rsidR="00B11951" w:rsidRDefault="00B11951">
            <w:pPr>
              <w:pStyle w:val="ConsPlusNormal"/>
              <w:jc w:val="center"/>
            </w:pPr>
            <w:r>
              <w:t>(расшифровка)</w:t>
            </w:r>
          </w:p>
        </w:tc>
      </w:tr>
      <w:tr w:rsidR="00B11951">
        <w:tc>
          <w:tcPr>
            <w:tcW w:w="3514" w:type="dxa"/>
            <w:tcBorders>
              <w:top w:val="nil"/>
              <w:left w:val="nil"/>
              <w:bottom w:val="nil"/>
              <w:right w:val="nil"/>
            </w:tcBorders>
          </w:tcPr>
          <w:p w:rsidR="00B11951" w:rsidRDefault="00B11951">
            <w:pPr>
              <w:pStyle w:val="ConsPlusNormal"/>
              <w:jc w:val="both"/>
            </w:pPr>
            <w:r>
              <w:t>Главный бухгалтер</w:t>
            </w:r>
          </w:p>
        </w:tc>
        <w:tc>
          <w:tcPr>
            <w:tcW w:w="1587" w:type="dxa"/>
            <w:tcBorders>
              <w:top w:val="nil"/>
              <w:left w:val="nil"/>
              <w:bottom w:val="nil"/>
              <w:right w:val="nil"/>
            </w:tcBorders>
          </w:tcPr>
          <w:p w:rsidR="00B11951" w:rsidRDefault="00B11951">
            <w:pPr>
              <w:pStyle w:val="ConsPlusNormal"/>
              <w:jc w:val="center"/>
            </w:pPr>
            <w:r>
              <w:t>_________</w:t>
            </w:r>
          </w:p>
          <w:p w:rsidR="00B11951" w:rsidRDefault="00B11951">
            <w:pPr>
              <w:pStyle w:val="ConsPlusNormal"/>
              <w:jc w:val="center"/>
            </w:pPr>
            <w:r>
              <w:t>(подпись)</w:t>
            </w:r>
          </w:p>
        </w:tc>
        <w:tc>
          <w:tcPr>
            <w:tcW w:w="3911" w:type="dxa"/>
            <w:tcBorders>
              <w:top w:val="nil"/>
              <w:left w:val="nil"/>
              <w:bottom w:val="nil"/>
              <w:right w:val="nil"/>
            </w:tcBorders>
          </w:tcPr>
          <w:p w:rsidR="00B11951" w:rsidRDefault="00B11951">
            <w:pPr>
              <w:pStyle w:val="ConsPlusNormal"/>
              <w:jc w:val="center"/>
            </w:pPr>
            <w:r>
              <w:t>_________________________</w:t>
            </w:r>
          </w:p>
          <w:p w:rsidR="00B11951" w:rsidRDefault="00B11951">
            <w:pPr>
              <w:pStyle w:val="ConsPlusNormal"/>
              <w:jc w:val="center"/>
            </w:pPr>
            <w:r>
              <w:t>(расшифровка)</w:t>
            </w:r>
          </w:p>
        </w:tc>
      </w:tr>
      <w:tr w:rsidR="00B11951">
        <w:tc>
          <w:tcPr>
            <w:tcW w:w="9012" w:type="dxa"/>
            <w:gridSpan w:val="3"/>
            <w:tcBorders>
              <w:top w:val="nil"/>
              <w:left w:val="nil"/>
              <w:bottom w:val="nil"/>
              <w:right w:val="nil"/>
            </w:tcBorders>
          </w:tcPr>
          <w:p w:rsidR="00B11951" w:rsidRDefault="00B11951">
            <w:pPr>
              <w:pStyle w:val="ConsPlusNormal"/>
              <w:jc w:val="both"/>
            </w:pPr>
            <w:r>
              <w:t>М.П. (при наличии печати)</w:t>
            </w:r>
          </w:p>
        </w:tc>
      </w:tr>
    </w:tbl>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2"/>
      </w:pPr>
      <w:r>
        <w:t>Приложение 2</w:t>
      </w:r>
    </w:p>
    <w:p w:rsidR="00B11951" w:rsidRDefault="00B11951">
      <w:pPr>
        <w:pStyle w:val="ConsPlusNormal"/>
        <w:jc w:val="right"/>
      </w:pPr>
      <w:r>
        <w:t>к Порядку</w:t>
      </w:r>
    </w:p>
    <w:p w:rsidR="00B11951" w:rsidRDefault="00B11951">
      <w:pPr>
        <w:pStyle w:val="ConsPlusNormal"/>
        <w:jc w:val="right"/>
      </w:pPr>
      <w:r>
        <w:t>предоставления из республиканского</w:t>
      </w:r>
    </w:p>
    <w:p w:rsidR="00B11951" w:rsidRDefault="00B11951">
      <w:pPr>
        <w:pStyle w:val="ConsPlusNormal"/>
        <w:jc w:val="right"/>
      </w:pPr>
      <w:r>
        <w:t>бюджета Республики Коми</w:t>
      </w:r>
    </w:p>
    <w:p w:rsidR="00B11951" w:rsidRDefault="00B11951">
      <w:pPr>
        <w:pStyle w:val="ConsPlusNormal"/>
        <w:jc w:val="right"/>
      </w:pPr>
      <w:r>
        <w:t>субсидий юридическим лицам</w:t>
      </w:r>
    </w:p>
    <w:p w:rsidR="00B11951" w:rsidRDefault="00B11951">
      <w:pPr>
        <w:pStyle w:val="ConsPlusNormal"/>
        <w:jc w:val="right"/>
      </w:pPr>
      <w:r>
        <w:t>(за исключением субсидий</w:t>
      </w:r>
    </w:p>
    <w:p w:rsidR="00B11951" w:rsidRDefault="00B11951">
      <w:pPr>
        <w:pStyle w:val="ConsPlusNormal"/>
        <w:jc w:val="right"/>
      </w:pPr>
      <w:r>
        <w:t>государственным (муниципальным)</w:t>
      </w:r>
    </w:p>
    <w:p w:rsidR="00B11951" w:rsidRDefault="00B11951">
      <w:pPr>
        <w:pStyle w:val="ConsPlusNormal"/>
        <w:jc w:val="right"/>
      </w:pPr>
      <w:r>
        <w:t>учреждениям) в объеме фактически</w:t>
      </w:r>
    </w:p>
    <w:p w:rsidR="00B11951" w:rsidRDefault="00B11951">
      <w:pPr>
        <w:pStyle w:val="ConsPlusNormal"/>
        <w:jc w:val="right"/>
      </w:pPr>
      <w:r>
        <w:t>произведенных ими затрат на создание</w:t>
      </w:r>
    </w:p>
    <w:p w:rsidR="00B11951" w:rsidRDefault="00B11951">
      <w:pPr>
        <w:pStyle w:val="ConsPlusNormal"/>
        <w:jc w:val="right"/>
      </w:pPr>
      <w:r>
        <w:t>объектов инфраструктуры,</w:t>
      </w:r>
    </w:p>
    <w:p w:rsidR="00B11951" w:rsidRDefault="00B11951">
      <w:pPr>
        <w:pStyle w:val="ConsPlusNormal"/>
        <w:jc w:val="right"/>
      </w:pPr>
      <w:r>
        <w:t>необходимых для реализации новых</w:t>
      </w:r>
    </w:p>
    <w:p w:rsidR="00B11951" w:rsidRDefault="00B11951">
      <w:pPr>
        <w:pStyle w:val="ConsPlusNormal"/>
        <w:jc w:val="right"/>
      </w:pPr>
      <w:r>
        <w:t>инвестиционных проектов</w:t>
      </w:r>
    </w:p>
    <w:p w:rsidR="00B11951" w:rsidRDefault="00B11951">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039"/>
        <w:gridCol w:w="1191"/>
        <w:gridCol w:w="2551"/>
        <w:gridCol w:w="2154"/>
      </w:tblGrid>
      <w:tr w:rsidR="00B11951">
        <w:tc>
          <w:tcPr>
            <w:tcW w:w="9028" w:type="dxa"/>
            <w:gridSpan w:val="6"/>
            <w:tcBorders>
              <w:top w:val="nil"/>
              <w:left w:val="nil"/>
              <w:bottom w:val="nil"/>
              <w:right w:val="nil"/>
            </w:tcBorders>
          </w:tcPr>
          <w:p w:rsidR="00B11951" w:rsidRDefault="00B11951">
            <w:pPr>
              <w:pStyle w:val="ConsPlusNormal"/>
              <w:jc w:val="center"/>
            </w:pPr>
            <w:bookmarkStart w:id="118" w:name="P2413"/>
            <w:bookmarkEnd w:id="118"/>
            <w:r>
              <w:t>РАСЧЕТ</w:t>
            </w:r>
          </w:p>
          <w:p w:rsidR="00B11951" w:rsidRDefault="00B11951">
            <w:pPr>
              <w:pStyle w:val="ConsPlusNormal"/>
              <w:jc w:val="center"/>
            </w:pPr>
            <w:r>
              <w:t>возмещения затрат на технологическое присоединение</w:t>
            </w:r>
          </w:p>
          <w:p w:rsidR="00B11951" w:rsidRDefault="00B11951">
            <w:pPr>
              <w:pStyle w:val="ConsPlusNormal"/>
              <w:jc w:val="center"/>
            </w:pPr>
            <w:r>
              <w:t>_____________________________________________________________</w:t>
            </w:r>
          </w:p>
          <w:p w:rsidR="00B11951" w:rsidRDefault="00B11951">
            <w:pPr>
              <w:pStyle w:val="ConsPlusNormal"/>
              <w:jc w:val="center"/>
            </w:pPr>
            <w:r>
              <w:t>(наименование объекта инфраструктуры,</w:t>
            </w:r>
          </w:p>
          <w:p w:rsidR="00B11951" w:rsidRDefault="00B11951">
            <w:pPr>
              <w:pStyle w:val="ConsPlusNormal"/>
              <w:jc w:val="center"/>
            </w:pPr>
            <w:r>
              <w:t>организации получателя субсидии)</w:t>
            </w:r>
          </w:p>
        </w:tc>
      </w:tr>
      <w:tr w:rsidR="00B11951">
        <w:tc>
          <w:tcPr>
            <w:tcW w:w="9028" w:type="dxa"/>
            <w:gridSpan w:val="6"/>
            <w:tcBorders>
              <w:top w:val="nil"/>
              <w:left w:val="nil"/>
              <w:right w:val="nil"/>
            </w:tcBorders>
          </w:tcPr>
          <w:p w:rsidR="00B11951" w:rsidRDefault="00B11951">
            <w:pPr>
              <w:pStyle w:val="ConsPlusNormal"/>
            </w:pPr>
          </w:p>
        </w:tc>
      </w:tr>
      <w:tr w:rsidR="00B11951">
        <w:tblPrEx>
          <w:tblBorders>
            <w:left w:val="single" w:sz="4" w:space="0" w:color="auto"/>
            <w:right w:val="single" w:sz="4" w:space="0" w:color="auto"/>
            <w:insideH w:val="single" w:sz="4" w:space="0" w:color="auto"/>
          </w:tblBorders>
        </w:tblPrEx>
        <w:tc>
          <w:tcPr>
            <w:tcW w:w="454" w:type="dxa"/>
          </w:tcPr>
          <w:p w:rsidR="00B11951" w:rsidRDefault="00B11951">
            <w:pPr>
              <w:pStyle w:val="ConsPlusNormal"/>
            </w:pPr>
          </w:p>
        </w:tc>
        <w:tc>
          <w:tcPr>
            <w:tcW w:w="1639" w:type="dxa"/>
          </w:tcPr>
          <w:p w:rsidR="00B11951" w:rsidRDefault="00B11951">
            <w:pPr>
              <w:pStyle w:val="ConsPlusNormal"/>
              <w:jc w:val="center"/>
            </w:pPr>
            <w:r>
              <w:t>Наименование затрат</w:t>
            </w:r>
          </w:p>
        </w:tc>
        <w:tc>
          <w:tcPr>
            <w:tcW w:w="1039" w:type="dxa"/>
          </w:tcPr>
          <w:p w:rsidR="00B11951" w:rsidRDefault="00B11951">
            <w:pPr>
              <w:pStyle w:val="ConsPlusNormal"/>
              <w:jc w:val="center"/>
            </w:pPr>
            <w:r>
              <w:t>Дата и номер договора</w:t>
            </w:r>
          </w:p>
        </w:tc>
        <w:tc>
          <w:tcPr>
            <w:tcW w:w="1191" w:type="dxa"/>
          </w:tcPr>
          <w:p w:rsidR="00B11951" w:rsidRDefault="00B11951">
            <w:pPr>
              <w:pStyle w:val="ConsPlusNormal"/>
              <w:jc w:val="center"/>
            </w:pPr>
            <w:r>
              <w:t>Сумма по договору, рублей</w:t>
            </w:r>
          </w:p>
        </w:tc>
        <w:tc>
          <w:tcPr>
            <w:tcW w:w="2551" w:type="dxa"/>
          </w:tcPr>
          <w:p w:rsidR="00B11951" w:rsidRDefault="00B11951">
            <w:pPr>
              <w:pStyle w:val="ConsPlusNormal"/>
              <w:jc w:val="center"/>
            </w:pPr>
            <w:r>
              <w:t>Номер, дата платежного поручения, подтверждающего оплату</w:t>
            </w:r>
          </w:p>
        </w:tc>
        <w:tc>
          <w:tcPr>
            <w:tcW w:w="2154" w:type="dxa"/>
          </w:tcPr>
          <w:p w:rsidR="00B11951" w:rsidRDefault="00B11951">
            <w:pPr>
              <w:pStyle w:val="ConsPlusNormal"/>
              <w:jc w:val="center"/>
            </w:pPr>
            <w:r>
              <w:t>Затраты, подлежащие субсидированию, рублей &lt;*&gt;</w:t>
            </w:r>
          </w:p>
        </w:tc>
      </w:tr>
      <w:tr w:rsidR="00B11951">
        <w:tblPrEx>
          <w:tblBorders>
            <w:left w:val="single" w:sz="4" w:space="0" w:color="auto"/>
            <w:right w:val="single" w:sz="4" w:space="0" w:color="auto"/>
            <w:insideH w:val="single" w:sz="4" w:space="0" w:color="auto"/>
          </w:tblBorders>
        </w:tblPrEx>
        <w:tc>
          <w:tcPr>
            <w:tcW w:w="454" w:type="dxa"/>
          </w:tcPr>
          <w:p w:rsidR="00B11951" w:rsidRDefault="00B11951">
            <w:pPr>
              <w:pStyle w:val="ConsPlusNormal"/>
              <w:jc w:val="center"/>
            </w:pPr>
            <w:r>
              <w:t>1</w:t>
            </w:r>
          </w:p>
        </w:tc>
        <w:tc>
          <w:tcPr>
            <w:tcW w:w="1639" w:type="dxa"/>
          </w:tcPr>
          <w:p w:rsidR="00B11951" w:rsidRDefault="00B11951">
            <w:pPr>
              <w:pStyle w:val="ConsPlusNormal"/>
              <w:jc w:val="center"/>
            </w:pPr>
            <w:r>
              <w:t>2</w:t>
            </w:r>
          </w:p>
        </w:tc>
        <w:tc>
          <w:tcPr>
            <w:tcW w:w="1039" w:type="dxa"/>
          </w:tcPr>
          <w:p w:rsidR="00B11951" w:rsidRDefault="00B11951">
            <w:pPr>
              <w:pStyle w:val="ConsPlusNormal"/>
              <w:jc w:val="center"/>
            </w:pPr>
            <w:r>
              <w:t>3</w:t>
            </w:r>
          </w:p>
        </w:tc>
        <w:tc>
          <w:tcPr>
            <w:tcW w:w="1191" w:type="dxa"/>
          </w:tcPr>
          <w:p w:rsidR="00B11951" w:rsidRDefault="00B11951">
            <w:pPr>
              <w:pStyle w:val="ConsPlusNormal"/>
              <w:jc w:val="center"/>
            </w:pPr>
            <w:r>
              <w:t>4</w:t>
            </w:r>
          </w:p>
        </w:tc>
        <w:tc>
          <w:tcPr>
            <w:tcW w:w="2551" w:type="dxa"/>
          </w:tcPr>
          <w:p w:rsidR="00B11951" w:rsidRDefault="00B11951">
            <w:pPr>
              <w:pStyle w:val="ConsPlusNormal"/>
              <w:jc w:val="center"/>
            </w:pPr>
            <w:r>
              <w:t>5</w:t>
            </w:r>
          </w:p>
        </w:tc>
        <w:tc>
          <w:tcPr>
            <w:tcW w:w="2154" w:type="dxa"/>
          </w:tcPr>
          <w:p w:rsidR="00B11951" w:rsidRDefault="00B11951">
            <w:pPr>
              <w:pStyle w:val="ConsPlusNormal"/>
              <w:jc w:val="center"/>
            </w:pPr>
            <w:r>
              <w:t>6</w:t>
            </w:r>
          </w:p>
        </w:tc>
      </w:tr>
      <w:tr w:rsidR="00B11951">
        <w:tblPrEx>
          <w:tblBorders>
            <w:left w:val="single" w:sz="4" w:space="0" w:color="auto"/>
            <w:right w:val="single" w:sz="4" w:space="0" w:color="auto"/>
            <w:insideH w:val="single" w:sz="4" w:space="0" w:color="auto"/>
          </w:tblBorders>
        </w:tblPrEx>
        <w:tc>
          <w:tcPr>
            <w:tcW w:w="454" w:type="dxa"/>
          </w:tcPr>
          <w:p w:rsidR="00B11951" w:rsidRDefault="00B11951">
            <w:pPr>
              <w:pStyle w:val="ConsPlusNormal"/>
            </w:pPr>
          </w:p>
        </w:tc>
        <w:tc>
          <w:tcPr>
            <w:tcW w:w="1639" w:type="dxa"/>
          </w:tcPr>
          <w:p w:rsidR="00B11951" w:rsidRDefault="00B11951">
            <w:pPr>
              <w:pStyle w:val="ConsPlusNormal"/>
            </w:pPr>
          </w:p>
        </w:tc>
        <w:tc>
          <w:tcPr>
            <w:tcW w:w="1039" w:type="dxa"/>
          </w:tcPr>
          <w:p w:rsidR="00B11951" w:rsidRDefault="00B11951">
            <w:pPr>
              <w:pStyle w:val="ConsPlusNormal"/>
            </w:pPr>
          </w:p>
        </w:tc>
        <w:tc>
          <w:tcPr>
            <w:tcW w:w="1191" w:type="dxa"/>
          </w:tcPr>
          <w:p w:rsidR="00B11951" w:rsidRDefault="00B11951">
            <w:pPr>
              <w:pStyle w:val="ConsPlusNormal"/>
            </w:pPr>
          </w:p>
        </w:tc>
        <w:tc>
          <w:tcPr>
            <w:tcW w:w="2551" w:type="dxa"/>
          </w:tcPr>
          <w:p w:rsidR="00B11951" w:rsidRDefault="00B11951">
            <w:pPr>
              <w:pStyle w:val="ConsPlusNormal"/>
            </w:pPr>
          </w:p>
        </w:tc>
        <w:tc>
          <w:tcPr>
            <w:tcW w:w="2154" w:type="dxa"/>
          </w:tcPr>
          <w:p w:rsidR="00B11951" w:rsidRDefault="00B11951">
            <w:pPr>
              <w:pStyle w:val="ConsPlusNormal"/>
            </w:pPr>
          </w:p>
        </w:tc>
      </w:tr>
      <w:tr w:rsidR="00B11951">
        <w:tblPrEx>
          <w:tblBorders>
            <w:left w:val="single" w:sz="4" w:space="0" w:color="auto"/>
            <w:right w:val="single" w:sz="4" w:space="0" w:color="auto"/>
            <w:insideH w:val="single" w:sz="4" w:space="0" w:color="auto"/>
          </w:tblBorders>
        </w:tblPrEx>
        <w:tc>
          <w:tcPr>
            <w:tcW w:w="454" w:type="dxa"/>
          </w:tcPr>
          <w:p w:rsidR="00B11951" w:rsidRDefault="00B11951">
            <w:pPr>
              <w:pStyle w:val="ConsPlusNormal"/>
            </w:pPr>
          </w:p>
        </w:tc>
        <w:tc>
          <w:tcPr>
            <w:tcW w:w="1639" w:type="dxa"/>
          </w:tcPr>
          <w:p w:rsidR="00B11951" w:rsidRDefault="00B11951">
            <w:pPr>
              <w:pStyle w:val="ConsPlusNormal"/>
              <w:jc w:val="both"/>
            </w:pPr>
            <w:r>
              <w:t>Итого</w:t>
            </w:r>
          </w:p>
        </w:tc>
        <w:tc>
          <w:tcPr>
            <w:tcW w:w="1039" w:type="dxa"/>
          </w:tcPr>
          <w:p w:rsidR="00B11951" w:rsidRDefault="00B11951">
            <w:pPr>
              <w:pStyle w:val="ConsPlusNormal"/>
            </w:pPr>
          </w:p>
        </w:tc>
        <w:tc>
          <w:tcPr>
            <w:tcW w:w="1191" w:type="dxa"/>
          </w:tcPr>
          <w:p w:rsidR="00B11951" w:rsidRDefault="00B11951">
            <w:pPr>
              <w:pStyle w:val="ConsPlusNormal"/>
            </w:pPr>
          </w:p>
        </w:tc>
        <w:tc>
          <w:tcPr>
            <w:tcW w:w="2551" w:type="dxa"/>
          </w:tcPr>
          <w:p w:rsidR="00B11951" w:rsidRDefault="00B11951">
            <w:pPr>
              <w:pStyle w:val="ConsPlusNormal"/>
            </w:pPr>
          </w:p>
        </w:tc>
        <w:tc>
          <w:tcPr>
            <w:tcW w:w="2154" w:type="dxa"/>
          </w:tcPr>
          <w:p w:rsidR="00B11951" w:rsidRDefault="00B11951">
            <w:pPr>
              <w:pStyle w:val="ConsPlusNormal"/>
            </w:pPr>
          </w:p>
        </w:tc>
      </w:tr>
    </w:tbl>
    <w:p w:rsidR="00B11951" w:rsidRDefault="00B11951">
      <w:pPr>
        <w:pStyle w:val="ConsPlusNormal"/>
      </w:pPr>
    </w:p>
    <w:p w:rsidR="00B11951" w:rsidRDefault="00B11951">
      <w:pPr>
        <w:pStyle w:val="ConsPlusNormal"/>
        <w:ind w:firstLine="540"/>
        <w:jc w:val="both"/>
      </w:pPr>
      <w:r>
        <w:lastRenderedPageBreak/>
        <w:t>--------------------------------</w:t>
      </w:r>
    </w:p>
    <w:p w:rsidR="00B11951" w:rsidRDefault="00B11951">
      <w:pPr>
        <w:pStyle w:val="ConsPlusNormal"/>
        <w:spacing w:before="220"/>
        <w:ind w:firstLine="540"/>
        <w:jc w:val="both"/>
      </w:pPr>
      <w:r>
        <w:t xml:space="preserve">&lt;*&gt; Размеры затрат определяются в соответствии с </w:t>
      </w:r>
      <w:hyperlink w:anchor="P2104">
        <w:r>
          <w:rPr>
            <w:color w:val="0000FF"/>
          </w:rPr>
          <w:t>пунктом 3</w:t>
        </w:r>
      </w:hyperlink>
      <w:r>
        <w:t xml:space="preserve"> Порядка.</w:t>
      </w:r>
    </w:p>
    <w:p w:rsidR="00B11951" w:rsidRDefault="00B1195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4"/>
        <w:gridCol w:w="1587"/>
        <w:gridCol w:w="3911"/>
      </w:tblGrid>
      <w:tr w:rsidR="00B11951">
        <w:tc>
          <w:tcPr>
            <w:tcW w:w="9012" w:type="dxa"/>
            <w:gridSpan w:val="3"/>
            <w:tcBorders>
              <w:top w:val="nil"/>
              <w:left w:val="nil"/>
              <w:bottom w:val="nil"/>
              <w:right w:val="nil"/>
            </w:tcBorders>
          </w:tcPr>
          <w:p w:rsidR="00B11951" w:rsidRDefault="00B11951">
            <w:pPr>
              <w:pStyle w:val="ConsPlusNormal"/>
              <w:ind w:firstLine="540"/>
              <w:jc w:val="both"/>
            </w:pPr>
            <w:r>
              <w:t>Организация является плательщиком налога НДС: да; нет (подчеркнуть).</w:t>
            </w:r>
          </w:p>
        </w:tc>
      </w:tr>
      <w:tr w:rsidR="00B11951">
        <w:tc>
          <w:tcPr>
            <w:tcW w:w="9012" w:type="dxa"/>
            <w:gridSpan w:val="3"/>
            <w:tcBorders>
              <w:top w:val="nil"/>
              <w:left w:val="nil"/>
              <w:bottom w:val="nil"/>
              <w:right w:val="nil"/>
            </w:tcBorders>
          </w:tcPr>
          <w:p w:rsidR="00B11951" w:rsidRDefault="00B11951">
            <w:pPr>
              <w:pStyle w:val="ConsPlusNormal"/>
            </w:pPr>
          </w:p>
        </w:tc>
      </w:tr>
      <w:tr w:rsidR="00B11951">
        <w:tc>
          <w:tcPr>
            <w:tcW w:w="3514" w:type="dxa"/>
            <w:tcBorders>
              <w:top w:val="nil"/>
              <w:left w:val="nil"/>
              <w:bottom w:val="nil"/>
              <w:right w:val="nil"/>
            </w:tcBorders>
          </w:tcPr>
          <w:p w:rsidR="00B11951" w:rsidRDefault="00B11951">
            <w:pPr>
              <w:pStyle w:val="ConsPlusNormal"/>
              <w:jc w:val="both"/>
            </w:pPr>
            <w:r>
              <w:t>Руководитель организации</w:t>
            </w:r>
          </w:p>
        </w:tc>
        <w:tc>
          <w:tcPr>
            <w:tcW w:w="1587" w:type="dxa"/>
            <w:tcBorders>
              <w:top w:val="nil"/>
              <w:left w:val="nil"/>
              <w:bottom w:val="nil"/>
              <w:right w:val="nil"/>
            </w:tcBorders>
          </w:tcPr>
          <w:p w:rsidR="00B11951" w:rsidRDefault="00B11951">
            <w:pPr>
              <w:pStyle w:val="ConsPlusNormal"/>
              <w:jc w:val="center"/>
            </w:pPr>
            <w:r>
              <w:t>_________</w:t>
            </w:r>
          </w:p>
          <w:p w:rsidR="00B11951" w:rsidRDefault="00B11951">
            <w:pPr>
              <w:pStyle w:val="ConsPlusNormal"/>
              <w:jc w:val="center"/>
            </w:pPr>
            <w:r>
              <w:t>(подпись)</w:t>
            </w:r>
          </w:p>
        </w:tc>
        <w:tc>
          <w:tcPr>
            <w:tcW w:w="3911" w:type="dxa"/>
            <w:tcBorders>
              <w:top w:val="nil"/>
              <w:left w:val="nil"/>
              <w:bottom w:val="nil"/>
              <w:right w:val="nil"/>
            </w:tcBorders>
          </w:tcPr>
          <w:p w:rsidR="00B11951" w:rsidRDefault="00B11951">
            <w:pPr>
              <w:pStyle w:val="ConsPlusNormal"/>
              <w:jc w:val="center"/>
            </w:pPr>
            <w:r>
              <w:t>________________________</w:t>
            </w:r>
          </w:p>
          <w:p w:rsidR="00B11951" w:rsidRDefault="00B11951">
            <w:pPr>
              <w:pStyle w:val="ConsPlusNormal"/>
              <w:jc w:val="center"/>
            </w:pPr>
            <w:r>
              <w:t>(расшифровка)</w:t>
            </w:r>
          </w:p>
        </w:tc>
      </w:tr>
      <w:tr w:rsidR="00B11951">
        <w:tc>
          <w:tcPr>
            <w:tcW w:w="3514" w:type="dxa"/>
            <w:tcBorders>
              <w:top w:val="nil"/>
              <w:left w:val="nil"/>
              <w:bottom w:val="nil"/>
              <w:right w:val="nil"/>
            </w:tcBorders>
          </w:tcPr>
          <w:p w:rsidR="00B11951" w:rsidRDefault="00B11951">
            <w:pPr>
              <w:pStyle w:val="ConsPlusNormal"/>
              <w:jc w:val="both"/>
            </w:pPr>
            <w:r>
              <w:t>Главный бухгалтер</w:t>
            </w:r>
          </w:p>
        </w:tc>
        <w:tc>
          <w:tcPr>
            <w:tcW w:w="1587" w:type="dxa"/>
            <w:tcBorders>
              <w:top w:val="nil"/>
              <w:left w:val="nil"/>
              <w:bottom w:val="nil"/>
              <w:right w:val="nil"/>
            </w:tcBorders>
          </w:tcPr>
          <w:p w:rsidR="00B11951" w:rsidRDefault="00B11951">
            <w:pPr>
              <w:pStyle w:val="ConsPlusNormal"/>
              <w:jc w:val="center"/>
            </w:pPr>
            <w:r>
              <w:t>_________</w:t>
            </w:r>
          </w:p>
          <w:p w:rsidR="00B11951" w:rsidRDefault="00B11951">
            <w:pPr>
              <w:pStyle w:val="ConsPlusNormal"/>
              <w:jc w:val="center"/>
            </w:pPr>
            <w:r>
              <w:t>(подпись)</w:t>
            </w:r>
          </w:p>
        </w:tc>
        <w:tc>
          <w:tcPr>
            <w:tcW w:w="3911" w:type="dxa"/>
            <w:tcBorders>
              <w:top w:val="nil"/>
              <w:left w:val="nil"/>
              <w:bottom w:val="nil"/>
              <w:right w:val="nil"/>
            </w:tcBorders>
          </w:tcPr>
          <w:p w:rsidR="00B11951" w:rsidRDefault="00B11951">
            <w:pPr>
              <w:pStyle w:val="ConsPlusNormal"/>
              <w:jc w:val="center"/>
            </w:pPr>
            <w:r>
              <w:t>_________________________</w:t>
            </w:r>
          </w:p>
          <w:p w:rsidR="00B11951" w:rsidRDefault="00B11951">
            <w:pPr>
              <w:pStyle w:val="ConsPlusNormal"/>
              <w:jc w:val="center"/>
            </w:pPr>
            <w:r>
              <w:t>(расшифровка)</w:t>
            </w:r>
          </w:p>
        </w:tc>
      </w:tr>
      <w:tr w:rsidR="00B11951">
        <w:tc>
          <w:tcPr>
            <w:tcW w:w="9012" w:type="dxa"/>
            <w:gridSpan w:val="3"/>
            <w:tcBorders>
              <w:top w:val="nil"/>
              <w:left w:val="nil"/>
              <w:bottom w:val="nil"/>
              <w:right w:val="nil"/>
            </w:tcBorders>
          </w:tcPr>
          <w:p w:rsidR="00B11951" w:rsidRDefault="00B11951">
            <w:pPr>
              <w:pStyle w:val="ConsPlusNormal"/>
              <w:jc w:val="both"/>
            </w:pPr>
            <w:r>
              <w:t>М.П. (при наличии печати)</w:t>
            </w:r>
          </w:p>
        </w:tc>
      </w:tr>
    </w:tbl>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1.7</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119" w:name="P2471"/>
      <w:bookmarkEnd w:id="119"/>
      <w:r>
        <w:t>ПРАВИЛА</w:t>
      </w:r>
    </w:p>
    <w:p w:rsidR="00B11951" w:rsidRDefault="00B11951">
      <w:pPr>
        <w:pStyle w:val="ConsPlusTitle"/>
        <w:jc w:val="center"/>
      </w:pPr>
      <w:r>
        <w:t>ПРЕДОСТАВЛЕНИЯ ИЗ РЕСПУБЛИКАНСКОГО БЮДЖЕТА</w:t>
      </w:r>
    </w:p>
    <w:p w:rsidR="00B11951" w:rsidRDefault="00B11951">
      <w:pPr>
        <w:pStyle w:val="ConsPlusTitle"/>
        <w:jc w:val="center"/>
      </w:pPr>
      <w:r>
        <w:t>РЕСПУБЛИКИ КОМИ СУБСИДИЙ НА РЕАЛИЗАЦИЮ МЕРОПРИЯТИЙ ПЛАНА</w:t>
      </w:r>
    </w:p>
    <w:p w:rsidR="00B11951" w:rsidRDefault="00B11951">
      <w:pPr>
        <w:pStyle w:val="ConsPlusTitle"/>
        <w:jc w:val="center"/>
      </w:pPr>
      <w:r>
        <w:t>СОЦИАЛЬНОГО РАЗВИТИЯ ЦЕНТРОВ ЭКОНОМИЧЕСКОГО РОСТА</w:t>
      </w:r>
    </w:p>
    <w:p w:rsidR="00B11951" w:rsidRDefault="00B11951">
      <w:pPr>
        <w:pStyle w:val="ConsPlusTitle"/>
        <w:jc w:val="center"/>
      </w:pPr>
      <w:r>
        <w:t>РЕСПУБЛИКИ КОМИ, НА 2024 ГОД</w:t>
      </w:r>
    </w:p>
    <w:p w:rsidR="00B11951" w:rsidRDefault="00B11951">
      <w:pPr>
        <w:pStyle w:val="ConsPlusNormal"/>
      </w:pPr>
    </w:p>
    <w:p w:rsidR="00B11951" w:rsidRDefault="00B11951">
      <w:pPr>
        <w:pStyle w:val="ConsPlusNormal"/>
        <w:ind w:firstLine="540"/>
        <w:jc w:val="both"/>
      </w:pPr>
      <w:r>
        <w:t>1. Настоящие Правила устанавливают цели, порядок и условия предоставления субсидий бюджетам муниципальных образований в Республике Коми на реализацию мероприятий Плана социального развития центров экономического роста Республики Коми в рамках реализации приоритетного регионального проекта "Государственная поддержка реализации на территории Арктической зоны Республики Коми инвестиционных проектов" Государственной программы Республики Коми "Развитие экономики и промышленности" (далее соответственно - Правила, субсидии, План, муниципальные образования, региональный проект, Программа), в том числе в целях софинансирования которых республиканскому бюджету Республики Коми предоставляются субсидии из федерального бюджета.</w:t>
      </w:r>
    </w:p>
    <w:p w:rsidR="00B11951" w:rsidRDefault="00B11951">
      <w:pPr>
        <w:pStyle w:val="ConsPlusNormal"/>
        <w:spacing w:before="220"/>
        <w:ind w:firstLine="540"/>
        <w:jc w:val="both"/>
      </w:pPr>
      <w:bookmarkStart w:id="120" w:name="P2478"/>
      <w:bookmarkEnd w:id="120"/>
      <w:r>
        <w:t>2. Целью предоставления субсидий является софинансирование расходных обязательств муниципальных образований, возникающих при реализации мероприятий по благоустройству территорий, мероприятий в сфере жилищно-коммунального хозяйства Республики Коми, включенных в План (далее - расходные обязательства, мероприятия Плана).</w:t>
      </w:r>
    </w:p>
    <w:p w:rsidR="00B11951" w:rsidRDefault="00B11951">
      <w:pPr>
        <w:pStyle w:val="ConsPlusNormal"/>
        <w:spacing w:before="220"/>
        <w:ind w:firstLine="540"/>
        <w:jc w:val="both"/>
      </w:pPr>
      <w:bookmarkStart w:id="121" w:name="P2479"/>
      <w:bookmarkEnd w:id="121"/>
      <w:r>
        <w:t>3. Критерием отбора муниципальных образований для предоставления субсидий является реализация на территории муниципального образования мероприятий Плана.</w:t>
      </w:r>
    </w:p>
    <w:p w:rsidR="00B11951" w:rsidRDefault="00B11951">
      <w:pPr>
        <w:pStyle w:val="ConsPlusNormal"/>
        <w:spacing w:before="220"/>
        <w:ind w:firstLine="540"/>
        <w:jc w:val="both"/>
      </w:pPr>
      <w:bookmarkStart w:id="122" w:name="P2480"/>
      <w:bookmarkEnd w:id="122"/>
      <w:r>
        <w:t>4. Условиями предоставления субсидий являются:</w:t>
      </w:r>
    </w:p>
    <w:p w:rsidR="00B11951" w:rsidRDefault="00B11951">
      <w:pPr>
        <w:pStyle w:val="ConsPlusNormal"/>
        <w:spacing w:before="220"/>
        <w:ind w:firstLine="540"/>
        <w:jc w:val="both"/>
      </w:pPr>
      <w:r>
        <w:t>1) наличие утвержденной в установленном порядке муниципальной программы, предусматривающей мероприятия по реализации мероприятий Плана, в целях софинансирования которых предоставляется субсидия;</w:t>
      </w:r>
    </w:p>
    <w:p w:rsidR="00B11951" w:rsidRDefault="00B11951">
      <w:pPr>
        <w:pStyle w:val="ConsPlusNormal"/>
        <w:spacing w:before="220"/>
        <w:ind w:firstLine="540"/>
        <w:jc w:val="both"/>
      </w:pPr>
      <w:r>
        <w:lastRenderedPageBreak/>
        <w:t>2) наличие в бюджетах муниципальных образований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Коми в объеме, необходимом для его исполнения, включающем размер планируемой к предоставлению субсидии;</w:t>
      </w:r>
    </w:p>
    <w:p w:rsidR="00B11951" w:rsidRDefault="00B11951">
      <w:pPr>
        <w:pStyle w:val="ConsPlusNormal"/>
        <w:spacing w:before="220"/>
        <w:ind w:firstLine="540"/>
        <w:jc w:val="both"/>
      </w:pPr>
      <w:r>
        <w:t xml:space="preserve">3) заключение соглашения между Министерством строительства и жилищно-коммунального хозяйства Республики Коми (далее - Министерство) и органом местного самоуправления в Республике Коми (далее - орган местного самоуправления) о предоставлении субсидии (далее - Соглашение) в соответствии с </w:t>
      </w:r>
      <w:hyperlink w:anchor="P2484">
        <w:r>
          <w:rPr>
            <w:color w:val="0000FF"/>
          </w:rPr>
          <w:t>пунктом 5</w:t>
        </w:r>
      </w:hyperlink>
      <w:r>
        <w:t xml:space="preserve"> настоящих Правил.</w:t>
      </w:r>
    </w:p>
    <w:p w:rsidR="00B11951" w:rsidRDefault="00B11951">
      <w:pPr>
        <w:pStyle w:val="ConsPlusNormal"/>
        <w:spacing w:before="220"/>
        <w:ind w:firstLine="540"/>
        <w:jc w:val="both"/>
      </w:pPr>
      <w:bookmarkStart w:id="123" w:name="P2484"/>
      <w:bookmarkEnd w:id="123"/>
      <w:r>
        <w:t xml:space="preserve">5. Предоставление субсидий на цели, указанные в </w:t>
      </w:r>
      <w:hyperlink w:anchor="P2478">
        <w:r>
          <w:rPr>
            <w:color w:val="0000FF"/>
          </w:rPr>
          <w:t>пункте 2</w:t>
        </w:r>
      </w:hyperlink>
      <w:r>
        <w:t xml:space="preserve"> настоящих Правил, осуществляется на основании Соглашения,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органом местного самоуправления,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B11951" w:rsidRDefault="00B11951">
      <w:pPr>
        <w:pStyle w:val="ConsPlusNormal"/>
        <w:spacing w:before="220"/>
        <w:ind w:firstLine="540"/>
        <w:jc w:val="both"/>
      </w:pPr>
      <w:r>
        <w:t>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Соглашения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B11951" w:rsidRDefault="00B11951">
      <w:pPr>
        <w:pStyle w:val="ConsPlusNormal"/>
        <w:spacing w:before="220"/>
        <w:ind w:firstLine="540"/>
        <w:jc w:val="both"/>
      </w:pPr>
      <w:r>
        <w:t>Условием расходования субсидии является целевое использование средств субсидий муниципальными образованиями.</w:t>
      </w:r>
    </w:p>
    <w:p w:rsidR="00B11951" w:rsidRDefault="00B11951">
      <w:pPr>
        <w:pStyle w:val="ConsPlusNormal"/>
        <w:spacing w:before="220"/>
        <w:ind w:firstLine="540"/>
        <w:jc w:val="both"/>
      </w:pPr>
      <w:r>
        <w:t xml:space="preserve">В случае если субсидия предоставляется на софинансирование строительства объектов капитального строительства на цели, указанные в </w:t>
      </w:r>
      <w:hyperlink w:anchor="P2478">
        <w:r>
          <w:rPr>
            <w:color w:val="0000FF"/>
          </w:rPr>
          <w:t>пункте 2</w:t>
        </w:r>
      </w:hyperlink>
      <w:r>
        <w:t xml:space="preserve"> настоящих Правил, приложением к Соглашению устанавливается адресное (пообъектное) распределение субсидий по объектам капитального строительства в соответствии с актом Правительства Республики Коми, утверждающим адресную инвестиционную программу Республики Коми на соответствующий финансовый период.</w:t>
      </w:r>
    </w:p>
    <w:p w:rsidR="00B11951" w:rsidRDefault="00B11951">
      <w:pPr>
        <w:pStyle w:val="ConsPlusNormal"/>
        <w:spacing w:before="220"/>
        <w:ind w:firstLine="540"/>
        <w:jc w:val="both"/>
      </w:pPr>
      <w:bookmarkStart w:id="124" w:name="P2488"/>
      <w:bookmarkEnd w:id="124"/>
      <w:r>
        <w:t xml:space="preserve">6. Уровень софинансирования расходного обязательства, источником финансового обеспечения которого является субсидия, устанавливается в Соглашении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в </w:t>
      </w:r>
      <w:hyperlink w:anchor="P2491">
        <w:r>
          <w:rPr>
            <w:color w:val="0000FF"/>
          </w:rPr>
          <w:t>пункте 7</w:t>
        </w:r>
      </w:hyperlink>
      <w:r>
        <w:t xml:space="preserve"> настоящих Правил.</w:t>
      </w:r>
    </w:p>
    <w:p w:rsidR="00B11951" w:rsidRDefault="00B11951">
      <w:pPr>
        <w:pStyle w:val="ConsPlusNormal"/>
        <w:spacing w:before="22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B11951" w:rsidRDefault="00B11951">
      <w:pPr>
        <w:pStyle w:val="ConsPlusNormal"/>
        <w:spacing w:before="220"/>
        <w:ind w:firstLine="540"/>
        <w:jc w:val="both"/>
      </w:pPr>
      <w:r>
        <w:t>В случае увеличения в финансовом году общего объема бюджетных ассигнований, размер субсидии на соответствующий финансовый год не подлежит изменению.</w:t>
      </w:r>
    </w:p>
    <w:p w:rsidR="00B11951" w:rsidRDefault="00B11951">
      <w:pPr>
        <w:pStyle w:val="ConsPlusNormal"/>
        <w:spacing w:before="220"/>
        <w:ind w:firstLine="540"/>
        <w:jc w:val="both"/>
      </w:pPr>
      <w:bookmarkStart w:id="125" w:name="P2491"/>
      <w:bookmarkEnd w:id="125"/>
      <w:r>
        <w:t xml:space="preserve">7.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95 процентов для всех муниципальных образований, отвечающих критериям отбора муниципальных образований для предоставления субсидий, установленных в </w:t>
      </w:r>
      <w:hyperlink w:anchor="P2479">
        <w:r>
          <w:rPr>
            <w:color w:val="0000FF"/>
          </w:rPr>
          <w:t>пункте 3</w:t>
        </w:r>
      </w:hyperlink>
      <w:r>
        <w:t xml:space="preserve"> настоящих Правил.</w:t>
      </w:r>
    </w:p>
    <w:p w:rsidR="00B11951" w:rsidRDefault="00B11951">
      <w:pPr>
        <w:pStyle w:val="ConsPlusNormal"/>
        <w:spacing w:before="220"/>
        <w:ind w:firstLine="540"/>
        <w:jc w:val="both"/>
      </w:pPr>
      <w:r>
        <w:t xml:space="preserve">8. Перечисление субсидии из республиканского бюджета Республики Коми бюджетам </w:t>
      </w:r>
      <w:r>
        <w:lastRenderedPageBreak/>
        <w:t xml:space="preserve">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 в соответствии с </w:t>
      </w:r>
      <w:hyperlink w:anchor="P2488">
        <w:r>
          <w:rPr>
            <w:color w:val="0000FF"/>
          </w:rPr>
          <w:t>пунктом 6</w:t>
        </w:r>
      </w:hyperlink>
      <w:r>
        <w:t xml:space="preserve"> настоящих Правил.</w:t>
      </w:r>
    </w:p>
    <w:p w:rsidR="00B11951" w:rsidRDefault="00B11951">
      <w:pPr>
        <w:pStyle w:val="ConsPlusNormal"/>
        <w:spacing w:before="220"/>
        <w:ind w:firstLine="540"/>
        <w:jc w:val="both"/>
      </w:pPr>
      <w:r>
        <w:t>Полномочие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является субсидия, осуществляется территориальными органами Федерального казначейства в порядке, установленном Федеральным казначейством.</w:t>
      </w:r>
    </w:p>
    <w:p w:rsidR="00B11951" w:rsidRDefault="00B11951">
      <w:pPr>
        <w:pStyle w:val="ConsPlusNormal"/>
        <w:spacing w:before="220"/>
        <w:ind w:firstLine="540"/>
        <w:jc w:val="both"/>
      </w:pPr>
      <w:r>
        <w:t>Перечисление субсидии осуществляется Управлением Федерального казначейства по Республике Коми в установленном порядке на единый счет бюджета муниципального образования, открытый в Управлении Федерального казначейства по Республике Коми для осуществления и отражения операций по исполнению бюджета муниципального образования.</w:t>
      </w:r>
    </w:p>
    <w:p w:rsidR="00B11951" w:rsidRDefault="00B11951">
      <w:pPr>
        <w:pStyle w:val="ConsPlusNormal"/>
        <w:spacing w:before="220"/>
        <w:ind w:firstLine="540"/>
        <w:jc w:val="both"/>
      </w:pPr>
      <w:r>
        <w:t>Субсидии отражаются в доходах бюджетов муниципальных образований по соответствующим кодам бюджетной классификации Российской Федерации.</w:t>
      </w:r>
    </w:p>
    <w:p w:rsidR="00B11951" w:rsidRDefault="00B11951">
      <w:pPr>
        <w:pStyle w:val="ConsPlusNormal"/>
        <w:spacing w:before="220"/>
        <w:ind w:firstLine="540"/>
        <w:jc w:val="both"/>
      </w:pPr>
      <w:r>
        <w:t>9. Расходование средств муниципальными образованиями, софинансирование которых осуществляется из республиканского бюджета Республики Коми, на реализацию мероприятий Плана возможно путем закупки товаров, работ и услуг для обеспечения муниципальных нужд.</w:t>
      </w:r>
    </w:p>
    <w:p w:rsidR="00B11951" w:rsidRDefault="00B11951">
      <w:pPr>
        <w:pStyle w:val="ConsPlusNormal"/>
        <w:spacing w:before="220"/>
        <w:ind w:firstLine="540"/>
        <w:jc w:val="both"/>
      </w:pPr>
      <w:r>
        <w:t xml:space="preserve">10. Предоставление субсидий осуществляется при соблюдении муниципальными образованиями условий предоставления субсидий, установленных </w:t>
      </w:r>
      <w:hyperlink w:anchor="P2480">
        <w:r>
          <w:rPr>
            <w:color w:val="0000FF"/>
          </w:rPr>
          <w:t>пунктом 4</w:t>
        </w:r>
      </w:hyperlink>
      <w:r>
        <w:t xml:space="preserve"> настоящих Правил.</w:t>
      </w:r>
    </w:p>
    <w:p w:rsidR="00B11951" w:rsidRDefault="00B11951">
      <w:pPr>
        <w:pStyle w:val="ConsPlusNormal"/>
        <w:spacing w:before="220"/>
        <w:ind w:firstLine="540"/>
        <w:jc w:val="both"/>
      </w:pPr>
      <w:r>
        <w:t>Доведение Министерством предельных объемов финансирования на предоставление субсидий осуществляется на основании представленных в Министерство заявок на предоставление субсидии по форме, установленной приказом Министерства и размещенной на официальном сайте Министерства в информационно-телекоммуникационной сети "Интернет" в течение 10 рабочих дней со дня издания приказа.</w:t>
      </w:r>
    </w:p>
    <w:p w:rsidR="00B11951" w:rsidRDefault="00B11951">
      <w:pPr>
        <w:pStyle w:val="ConsPlusNormal"/>
        <w:spacing w:before="220"/>
        <w:ind w:firstLine="540"/>
        <w:jc w:val="both"/>
      </w:pPr>
      <w:r>
        <w:t>11. Размер субсидии муниципальному образованию определяется совокупным объемом средств, предусмотренным по каждому мероприятию Плана, реализуемому на территории муниципального образования.</w:t>
      </w:r>
    </w:p>
    <w:p w:rsidR="00B11951" w:rsidRDefault="00B11951">
      <w:pPr>
        <w:pStyle w:val="ConsPlusNormal"/>
        <w:spacing w:before="220"/>
        <w:ind w:firstLine="540"/>
        <w:jc w:val="both"/>
      </w:pPr>
      <w:r>
        <w:t>Увеличение размера средств бюджетов муниципальных образований, направляемых на реализацию проектов, не влечет обязательства по увеличению размера предоставляемой субсидии.</w:t>
      </w:r>
    </w:p>
    <w:p w:rsidR="00B11951" w:rsidRDefault="00B11951">
      <w:pPr>
        <w:pStyle w:val="ConsPlusNormal"/>
        <w:spacing w:before="220"/>
        <w:ind w:firstLine="540"/>
        <w:jc w:val="both"/>
      </w:pPr>
      <w:r>
        <w:t>12. Распределение субсидий на соответствующий финансовый год между муниципальными образованиями утверждается законом о республиканском бюджете на очередной финансовый год и плановый период.</w:t>
      </w:r>
    </w:p>
    <w:p w:rsidR="00B11951" w:rsidRDefault="00B11951">
      <w:pPr>
        <w:pStyle w:val="ConsPlusNormal"/>
        <w:spacing w:before="220"/>
        <w:ind w:firstLine="540"/>
        <w:jc w:val="both"/>
      </w:pPr>
      <w:r>
        <w:t xml:space="preserve">В распределение объемов субсидий между муниципальными образованиями могут быть внесены изменения правовым актом Правительства Республики Коми без внесения изменений в закон о республиканском бюджете на текущий финансовый год и плановый период в случаях и порядке, предусмотренных </w:t>
      </w:r>
      <w:hyperlink r:id="rId207">
        <w:r>
          <w:rPr>
            <w:color w:val="0000FF"/>
          </w:rPr>
          <w:t>Законом</w:t>
        </w:r>
      </w:hyperlink>
      <w:r>
        <w:t xml:space="preserve"> Республики Коми "О бюджетной системе и бюджетном процессе в Республике Коми".</w:t>
      </w:r>
    </w:p>
    <w:p w:rsidR="00B11951" w:rsidRDefault="00B11951">
      <w:pPr>
        <w:pStyle w:val="ConsPlusNormal"/>
        <w:spacing w:before="220"/>
        <w:ind w:firstLine="540"/>
        <w:jc w:val="both"/>
      </w:pPr>
      <w:bookmarkStart w:id="126" w:name="P2503"/>
      <w:bookmarkEnd w:id="126"/>
      <w:r>
        <w:t>13. Эффективность использования субсидии определяется в том числе с учетом результатов использования субсидий, установленных соглашением о предоставлении субсидии из федерального бюджета на соответствующий финансовый год, на основании следующего результата использования субсидии:</w:t>
      </w:r>
    </w:p>
    <w:p w:rsidR="00B11951" w:rsidRDefault="00B11951">
      <w:pPr>
        <w:pStyle w:val="ConsPlusNormal"/>
        <w:spacing w:before="220"/>
        <w:ind w:firstLine="540"/>
        <w:jc w:val="both"/>
      </w:pPr>
      <w:r>
        <w:lastRenderedPageBreak/>
        <w:t>реализованы мероприятия планов социального развития центров экономического роста субъектов Российской Федерации, входящих в состав Арктической зоны Российской Федерации (в части мероприятий, источником финансового обеспечения которых являются средств консолидированной субсидии) количество реализованных проектов в срок, установленный графиком реализации проекта (ед.).</w:t>
      </w:r>
    </w:p>
    <w:p w:rsidR="00B11951" w:rsidRDefault="00B11951">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планового значения результата использования субсидии, установленного Соглашением, и фактически достигнутого значения результата использования субсидии по итогам отчетного финансового года.</w:t>
      </w:r>
    </w:p>
    <w:p w:rsidR="00B11951" w:rsidRDefault="00B11951">
      <w:pPr>
        <w:pStyle w:val="ConsPlusNormal"/>
        <w:spacing w:before="220"/>
        <w:ind w:firstLine="540"/>
        <w:jc w:val="both"/>
      </w:pPr>
      <w:r>
        <w:t>Отчет об эффективности использования субсидии утверждается Министерством и размещается на официальном сайте Министерства в информационно-телекоммуникационной сети "Интернет" в срок до 20 февраля года, следующего за отчетным годом.</w:t>
      </w:r>
    </w:p>
    <w:p w:rsidR="00B11951" w:rsidRDefault="00B11951">
      <w:pPr>
        <w:pStyle w:val="ConsPlusNormal"/>
        <w:spacing w:before="220"/>
        <w:ind w:firstLine="540"/>
        <w:jc w:val="both"/>
      </w:pPr>
      <w:r>
        <w:t>14. Министерство приостанавливает перечисление субсидии бюджету муниципального образования в случае несоблюдения муниципальным образованием порядка и условий предоставления субсидии, обязательств муниципального образования, установленных Соглашением.</w:t>
      </w:r>
    </w:p>
    <w:p w:rsidR="00B11951" w:rsidRDefault="00B11951">
      <w:pPr>
        <w:pStyle w:val="ConsPlusNormal"/>
        <w:spacing w:before="22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нарушений. Указанное решение направляется Министерством муниципальному образованию в течение 5 рабочих дней со дня его принятия.</w:t>
      </w:r>
    </w:p>
    <w:p w:rsidR="00B11951" w:rsidRDefault="00B11951">
      <w:pPr>
        <w:pStyle w:val="ConsPlusNormal"/>
        <w:spacing w:before="220"/>
        <w:ind w:firstLine="540"/>
        <w:jc w:val="both"/>
      </w:pPr>
      <w:r>
        <w:t>Возобновление перечисления субсидий муниципальным образованиям осуществляется в течение 10 рабочих дней со дня устранения муниципальным образованием причин, повлекших принятие решение о приостановлении перечисления субсидии, на основании решения Министерства о возобновлении перечисления субсидии.</w:t>
      </w:r>
    </w:p>
    <w:p w:rsidR="00B11951" w:rsidRDefault="00B11951">
      <w:pPr>
        <w:pStyle w:val="ConsPlusNormal"/>
        <w:spacing w:before="220"/>
        <w:ind w:firstLine="540"/>
        <w:jc w:val="both"/>
      </w:pPr>
      <w:r>
        <w:t xml:space="preserve">Решение о приостановлении перечисления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 указанных в </w:t>
      </w:r>
      <w:hyperlink r:id="rId208">
        <w:r>
          <w:rPr>
            <w:color w:val="0000FF"/>
          </w:rPr>
          <w:t>пункте 19</w:t>
        </w:r>
      </w:hyperlink>
      <w:r>
        <w:t xml:space="preserve"> Правил формирования субсидий местным бюджетам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субсидий местным бюджетам).</w:t>
      </w:r>
    </w:p>
    <w:p w:rsidR="00B11951" w:rsidRDefault="00B11951">
      <w:pPr>
        <w:pStyle w:val="ConsPlusNormal"/>
        <w:spacing w:before="220"/>
        <w:ind w:firstLine="540"/>
        <w:jc w:val="both"/>
      </w:pPr>
      <w:bookmarkStart w:id="127" w:name="P2511"/>
      <w:bookmarkEnd w:id="127"/>
      <w:r>
        <w:t>15.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о достигнутых значениях результатов использования субсидии и (или) об исполнении графика выполнения мероприятий по проектированию и (или) строительству (реконструкции) объектов капитального строительства устанавливаются Соглашением.</w:t>
      </w:r>
    </w:p>
    <w:p w:rsidR="00B11951" w:rsidRDefault="00B11951">
      <w:pPr>
        <w:pStyle w:val="ConsPlusNormal"/>
        <w:spacing w:before="220"/>
        <w:ind w:firstLine="540"/>
        <w:jc w:val="both"/>
      </w:pPr>
      <w:r>
        <w:t xml:space="preserve">Форма, сроки и порядок предоставления Министерству муниципальными образованиями иных видов отчетности, связанных с предоставлением субсидии и не указанных в </w:t>
      </w:r>
      <w:hyperlink w:anchor="P2511">
        <w:r>
          <w:rPr>
            <w:color w:val="0000FF"/>
          </w:rPr>
          <w:t>абзаце первом</w:t>
        </w:r>
      </w:hyperlink>
      <w:r>
        <w:t xml:space="preserve"> настоящего пункта, устанавливаются приказом Министерства и размещаются на официальном сайте Министерства в информационно-телекоммуникационной сети "Интернет" в течение 10 рабочих дней со дня издания приказа.</w:t>
      </w:r>
    </w:p>
    <w:p w:rsidR="00B11951" w:rsidRDefault="00B11951">
      <w:pPr>
        <w:pStyle w:val="ConsPlusNormal"/>
        <w:spacing w:before="220"/>
        <w:ind w:firstLine="540"/>
        <w:jc w:val="both"/>
      </w:pPr>
      <w:bookmarkStart w:id="128" w:name="P2513"/>
      <w:bookmarkEnd w:id="128"/>
      <w:r>
        <w:t xml:space="preserve">16. В случае, если муниципальным образованием по состоянию на 31 декабря года предоставления субсидии не достигнуты значения результата использования субсидии, установленного Соглашением в соответствии с </w:t>
      </w:r>
      <w:hyperlink w:anchor="P2503">
        <w:r>
          <w:rPr>
            <w:color w:val="0000FF"/>
          </w:rPr>
          <w:t>пунктом 13</w:t>
        </w:r>
      </w:hyperlink>
      <w:r>
        <w:t xml:space="preserve"> настоящих Правил, и в срок до первой даты предоставления отчетности о достижении значений результатов использования субсидии, установленной Соглашением, в году, следующем за годом предоставления субсидии, указанное </w:t>
      </w:r>
      <w:r>
        <w:lastRenderedPageBreak/>
        <w:t xml:space="preserve">нарушение не устранено,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209">
        <w:r>
          <w:rPr>
            <w:color w:val="0000FF"/>
          </w:rPr>
          <w:t>пунктом 17</w:t>
        </w:r>
      </w:hyperlink>
      <w:r>
        <w:t xml:space="preserve"> Правил формирования субсидий местным бюджетам.</w:t>
      </w:r>
    </w:p>
    <w:p w:rsidR="00B11951" w:rsidRDefault="00B11951">
      <w:pPr>
        <w:pStyle w:val="ConsPlusNormal"/>
        <w:spacing w:before="220"/>
        <w:ind w:firstLine="540"/>
        <w:jc w:val="both"/>
      </w:pPr>
      <w:bookmarkStart w:id="129" w:name="P2514"/>
      <w:bookmarkEnd w:id="129"/>
      <w:r>
        <w:t xml:space="preserve">17. В случае если муниципальным образованием по состоянию на 31 декабря года предоставления субсидии допущены нарушения обязательств по соблюдению графика выполнения мероприятий по проектированию и (или) строительству (реконструкции) объектов капитального строительства, предусмотренного Соглашением,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Коми в срок до 1 июня года, следующего за годом предоставления субсидии, если муниципальным образованием, допустившим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2518">
        <w:r>
          <w:rPr>
            <w:color w:val="0000FF"/>
          </w:rPr>
          <w:t>пунктом 18</w:t>
        </w:r>
      </w:hyperlink>
      <w:r>
        <w:t xml:space="preserve"> настоящих Правил.</w:t>
      </w:r>
    </w:p>
    <w:p w:rsidR="00B11951" w:rsidRDefault="00B11951">
      <w:pPr>
        <w:pStyle w:val="ConsPlusNormal"/>
        <w:spacing w:before="22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w:anchor="P2513">
        <w:r>
          <w:rPr>
            <w:color w:val="0000FF"/>
          </w:rPr>
          <w:t>пунктом 16</w:t>
        </w:r>
      </w:hyperlink>
      <w:r>
        <w:t xml:space="preserve"> настоящих Правил и </w:t>
      </w:r>
      <w:hyperlink w:anchor="P2514">
        <w:r>
          <w:rPr>
            <w:color w:val="0000FF"/>
          </w:rPr>
          <w:t>абзацем первым</w:t>
        </w:r>
      </w:hyperlink>
      <w:r>
        <w:t xml:space="preserve"> настоящего пункта,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2514">
        <w:r>
          <w:rPr>
            <w:color w:val="0000FF"/>
          </w:rPr>
          <w:t>абзацем первым</w:t>
        </w:r>
      </w:hyperlink>
      <w:r>
        <w:t xml:space="preserve"> настоящего пункта.</w:t>
      </w:r>
    </w:p>
    <w:p w:rsidR="00B11951" w:rsidRDefault="00B11951">
      <w:pPr>
        <w:pStyle w:val="ConsPlusNormal"/>
        <w:spacing w:before="220"/>
        <w:ind w:firstLine="540"/>
        <w:jc w:val="both"/>
      </w:pPr>
      <w:r>
        <w:t xml:space="preserve">Расчет объема средств, подлежащих возврату из бюджета муниципального образования в республиканский бюджет Республики Коми, осуществляется отдельно для каждого проекта, в отношении которого допущены нарушения обязательств, предусмотренных Соглашением в соответствии с </w:t>
      </w:r>
      <w:hyperlink w:anchor="P2513">
        <w:r>
          <w:rPr>
            <w:color w:val="0000FF"/>
          </w:rPr>
          <w:t>пунктом 16</w:t>
        </w:r>
      </w:hyperlink>
      <w:r>
        <w:t xml:space="preserve"> настоящих Правил и </w:t>
      </w:r>
      <w:hyperlink w:anchor="P2514">
        <w:r>
          <w:rPr>
            <w:color w:val="0000FF"/>
          </w:rPr>
          <w:t>абзацем первым</w:t>
        </w:r>
      </w:hyperlink>
      <w:r>
        <w:t xml:space="preserve"> настоящего пункта.</w:t>
      </w:r>
    </w:p>
    <w:p w:rsidR="00B11951" w:rsidRDefault="00B11951">
      <w:pPr>
        <w:pStyle w:val="ConsPlusNormal"/>
        <w:spacing w:before="220"/>
        <w:ind w:firstLine="540"/>
        <w:jc w:val="both"/>
      </w:pPr>
      <w:r>
        <w:t xml:space="preserve">Общий объем средств, подлежащих возврату, определяется как сумма объемов средств, подлежащих возврату, для каждого проекта в соответствии с </w:t>
      </w:r>
      <w:hyperlink w:anchor="P2513">
        <w:r>
          <w:rPr>
            <w:color w:val="0000FF"/>
          </w:rPr>
          <w:t>пунктом 16</w:t>
        </w:r>
      </w:hyperlink>
      <w:r>
        <w:t xml:space="preserve"> настоящих Правил и (или) </w:t>
      </w:r>
      <w:hyperlink w:anchor="P2514">
        <w:r>
          <w:rPr>
            <w:color w:val="0000FF"/>
          </w:rPr>
          <w:t>абзацем первым</w:t>
        </w:r>
      </w:hyperlink>
      <w:r>
        <w:t xml:space="preserve"> настоящего пункта, в отношении которых были допущены нарушения.</w:t>
      </w:r>
    </w:p>
    <w:p w:rsidR="00B11951" w:rsidRDefault="00B11951">
      <w:pPr>
        <w:pStyle w:val="ConsPlusNormal"/>
        <w:spacing w:before="220"/>
        <w:ind w:firstLine="540"/>
        <w:jc w:val="both"/>
      </w:pPr>
      <w:bookmarkStart w:id="130" w:name="P2518"/>
      <w:bookmarkEnd w:id="130"/>
      <w:r>
        <w:t xml:space="preserve">18. Основанием для освобождения муниципальных образований от применения меры ответственности, предусмотренных </w:t>
      </w:r>
      <w:hyperlink w:anchor="P2513">
        <w:r>
          <w:rPr>
            <w:color w:val="0000FF"/>
          </w:rPr>
          <w:t>пунктами 16</w:t>
        </w:r>
      </w:hyperlink>
      <w:r>
        <w:t xml:space="preserve"> и </w:t>
      </w:r>
      <w:hyperlink w:anchor="P2514">
        <w:r>
          <w:rPr>
            <w:color w:val="0000FF"/>
          </w:rPr>
          <w:t>17</w:t>
        </w:r>
      </w:hyperlink>
      <w:r>
        <w:t xml:space="preserve"> настоящих Правил, является документально подтвержденное наступление обстоятельств непреодолимой силы, указанных в </w:t>
      </w:r>
      <w:hyperlink r:id="rId210">
        <w:r>
          <w:rPr>
            <w:color w:val="0000FF"/>
          </w:rPr>
          <w:t>пункте 19</w:t>
        </w:r>
      </w:hyperlink>
      <w:r>
        <w:t xml:space="preserve"> Правил формирования субсидий местным бюджетам, препятствующих исполнению соответствующих обязательств.</w:t>
      </w:r>
    </w:p>
    <w:p w:rsidR="00B11951" w:rsidRDefault="00B11951">
      <w:pPr>
        <w:pStyle w:val="ConsPlusNormal"/>
        <w:spacing w:before="22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2518">
        <w:r>
          <w:rPr>
            <w:color w:val="0000FF"/>
          </w:rPr>
          <w:t>абзацем первым</w:t>
        </w:r>
      </w:hyperlink>
      <w:r>
        <w:t xml:space="preserve"> настоящего пункта, Министерство не позднее 30 апреля в году, следующем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2513">
        <w:r>
          <w:rPr>
            <w:color w:val="0000FF"/>
          </w:rPr>
          <w:t>пунктами 16</w:t>
        </w:r>
      </w:hyperlink>
      <w:r>
        <w:t xml:space="preserve"> и </w:t>
      </w:r>
      <w:hyperlink w:anchor="P2514">
        <w:r>
          <w:rPr>
            <w:color w:val="0000FF"/>
          </w:rPr>
          <w:t>17</w:t>
        </w:r>
      </w:hyperlink>
      <w:r>
        <w:t xml:space="preserve"> настоящих Правил и подлежащего возврату, реквизитов для перечисления указанных средств и сроков их возврата.</w:t>
      </w:r>
    </w:p>
    <w:p w:rsidR="00B11951" w:rsidRDefault="00B11951">
      <w:pPr>
        <w:pStyle w:val="ConsPlusNormal"/>
        <w:spacing w:before="220"/>
        <w:ind w:firstLine="540"/>
        <w:jc w:val="both"/>
      </w:pPr>
      <w:bookmarkStart w:id="131" w:name="P2520"/>
      <w:bookmarkEnd w:id="131"/>
      <w:r>
        <w:t xml:space="preserve">19.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2491">
        <w:r>
          <w:rPr>
            <w:color w:val="0000FF"/>
          </w:rPr>
          <w:t>пунктом 7</w:t>
        </w:r>
      </w:hyperlink>
      <w:r>
        <w:t xml:space="preserve"> настоящих Правил, объем средств, подлежащий возврату из бюджета муниципального образования в республиканский </w:t>
      </w:r>
      <w:r>
        <w:lastRenderedPageBreak/>
        <w:t xml:space="preserve">бюджет Республики Коми в срок до 1 июня года, следующего за годом предоставления субсидии, рассчитывается в соответствии с </w:t>
      </w:r>
      <w:hyperlink r:id="rId211">
        <w:r>
          <w:rPr>
            <w:color w:val="0000FF"/>
          </w:rPr>
          <w:t>пунктом 24</w:t>
        </w:r>
      </w:hyperlink>
      <w:r>
        <w:t xml:space="preserve"> Правил формирования субсидий местным бюджетам.</w:t>
      </w:r>
    </w:p>
    <w:p w:rsidR="00B11951" w:rsidRDefault="00B11951">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2520">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B11951" w:rsidRDefault="00B11951">
      <w:pPr>
        <w:pStyle w:val="ConsPlusNormal"/>
        <w:spacing w:before="220"/>
        <w:ind w:firstLine="540"/>
        <w:jc w:val="both"/>
      </w:pPr>
      <w:r>
        <w:t xml:space="preserve">20. Министерство в случае полного или частичного неперечисления сумм, подлежащих возврату в республиканский бюджет Республики Коми в соответствии с </w:t>
      </w:r>
      <w:hyperlink w:anchor="P2513">
        <w:r>
          <w:rPr>
            <w:color w:val="0000FF"/>
          </w:rPr>
          <w:t>пунктами 16</w:t>
        </w:r>
      </w:hyperlink>
      <w:r>
        <w:t xml:space="preserve">, </w:t>
      </w:r>
      <w:hyperlink w:anchor="P2514">
        <w:r>
          <w:rPr>
            <w:color w:val="0000FF"/>
          </w:rPr>
          <w:t>17</w:t>
        </w:r>
      </w:hyperlink>
      <w:r>
        <w:t xml:space="preserve"> и </w:t>
      </w:r>
      <w:hyperlink w:anchor="P2520">
        <w:r>
          <w:rPr>
            <w:color w:val="0000FF"/>
          </w:rPr>
          <w:t>19</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w:t>
      </w:r>
    </w:p>
    <w:p w:rsidR="00B11951" w:rsidRDefault="00B11951">
      <w:pPr>
        <w:pStyle w:val="ConsPlusNormal"/>
        <w:spacing w:before="22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обязательств по возврату средств субсидии в республиканский бюджет Республики Коми.</w:t>
      </w:r>
    </w:p>
    <w:p w:rsidR="00B11951" w:rsidRDefault="00B11951">
      <w:pPr>
        <w:pStyle w:val="ConsPlusNormal"/>
        <w:spacing w:before="220"/>
        <w:ind w:firstLine="540"/>
        <w:jc w:val="both"/>
      </w:pPr>
      <w:bookmarkStart w:id="132" w:name="P2524"/>
      <w:bookmarkEnd w:id="132"/>
      <w:r>
        <w:t xml:space="preserve">21. Не использованный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муниципальным образованием в республиканский бюджет Республики Коми в порядке, установленном </w:t>
      </w:r>
      <w:hyperlink r:id="rId212">
        <w:r>
          <w:rPr>
            <w:color w:val="0000FF"/>
          </w:rPr>
          <w:t>постановлением</w:t>
        </w:r>
      </w:hyperlink>
      <w:r>
        <w:t xml:space="preserve"> Правительства Республики Коми от 2 февраля 2017 года N 73 (далее - постановление N 73).</w:t>
      </w:r>
    </w:p>
    <w:p w:rsidR="00B11951" w:rsidRDefault="00B11951">
      <w:pPr>
        <w:pStyle w:val="ConsPlusNormal"/>
        <w:spacing w:before="220"/>
        <w:ind w:firstLine="540"/>
        <w:jc w:val="both"/>
      </w:pPr>
      <w:r>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213">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B11951" w:rsidRDefault="00B11951">
      <w:pPr>
        <w:pStyle w:val="ConsPlusNormal"/>
        <w:spacing w:before="220"/>
        <w:ind w:firstLine="540"/>
        <w:jc w:val="both"/>
      </w:pPr>
      <w:r>
        <w:t>22. Субсидии являются целевыми и не могут быть направлены на иные цели.</w:t>
      </w:r>
    </w:p>
    <w:p w:rsidR="00B11951" w:rsidRDefault="00B11951">
      <w:pPr>
        <w:pStyle w:val="ConsPlusNormal"/>
        <w:spacing w:before="220"/>
        <w:ind w:firstLine="540"/>
        <w:jc w:val="both"/>
      </w:pPr>
      <w:r>
        <w:t>В случае нецелевого использования субсидии муниципальным образованием к нему применяются бюджетные меры принуждения в порядке, установленном бюджетным законодательством Российской Федерации.</w:t>
      </w:r>
    </w:p>
    <w:p w:rsidR="00B11951" w:rsidRDefault="00B11951">
      <w:pPr>
        <w:pStyle w:val="ConsPlusNormal"/>
        <w:spacing w:before="220"/>
        <w:ind w:firstLine="540"/>
        <w:jc w:val="both"/>
      </w:pPr>
      <w:r>
        <w:t xml:space="preserve">В случае нарушения муниципальным образованием условий предоставления субсидии, в том числе невозврата муниципальным образованием средств в республиканский бюджет Республики Коми в соответствии с </w:t>
      </w:r>
      <w:hyperlink w:anchor="P2513">
        <w:r>
          <w:rPr>
            <w:color w:val="0000FF"/>
          </w:rPr>
          <w:t>пунктами 16</w:t>
        </w:r>
      </w:hyperlink>
      <w:r>
        <w:t xml:space="preserve">, </w:t>
      </w:r>
      <w:hyperlink w:anchor="P2514">
        <w:r>
          <w:rPr>
            <w:color w:val="0000FF"/>
          </w:rPr>
          <w:t>17</w:t>
        </w:r>
      </w:hyperlink>
      <w:r>
        <w:t xml:space="preserve">, </w:t>
      </w:r>
      <w:hyperlink w:anchor="P2520">
        <w:r>
          <w:rPr>
            <w:color w:val="0000FF"/>
          </w:rPr>
          <w:t>19</w:t>
        </w:r>
      </w:hyperlink>
      <w:r>
        <w:t xml:space="preserve"> и </w:t>
      </w:r>
      <w:hyperlink w:anchor="P2524">
        <w:r>
          <w:rPr>
            <w:color w:val="0000FF"/>
          </w:rPr>
          <w:t>21</w:t>
        </w:r>
      </w:hyperlink>
      <w:r>
        <w:t xml:space="preserve"> настоящих Правил, Министерство принимает меры по взысканию субсидии в судебном порядке.</w:t>
      </w:r>
    </w:p>
    <w:p w:rsidR="00B11951" w:rsidRDefault="00B11951">
      <w:pPr>
        <w:pStyle w:val="ConsPlusNormal"/>
        <w:spacing w:before="220"/>
        <w:ind w:firstLine="540"/>
        <w:jc w:val="both"/>
      </w:pPr>
      <w:r>
        <w:t>23. Муниципальные образования в соответствии с законодательством Российской Федерации несут ответственность за соблюдение настоящих Правил и достоверность представляемых отчетов и сведений.</w:t>
      </w:r>
    </w:p>
    <w:p w:rsidR="00B11951" w:rsidRDefault="00B11951">
      <w:pPr>
        <w:pStyle w:val="ConsPlusNormal"/>
        <w:spacing w:before="220"/>
        <w:ind w:firstLine="540"/>
        <w:jc w:val="both"/>
      </w:pPr>
      <w:r>
        <w:t>24. Контроль за соблюдением целей, порядка и условий предоставления субсидии осуществляется в установленном порядке Министерством, органами государственного финансового контроля.</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1.8</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lastRenderedPageBreak/>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133" w:name="P2542"/>
      <w:bookmarkEnd w:id="133"/>
      <w:r>
        <w:t>ПОРЯДОК</w:t>
      </w:r>
    </w:p>
    <w:p w:rsidR="00B11951" w:rsidRDefault="00B11951">
      <w:pPr>
        <w:pStyle w:val="ConsPlusTitle"/>
        <w:jc w:val="center"/>
      </w:pPr>
      <w:r>
        <w:t>ПРЕДОСТАВЛЕНИЯ ИЗ РЕСПУБЛИКАНСКОГО БЮДЖЕТА РЕСПУБЛИКИ КОМИ</w:t>
      </w:r>
    </w:p>
    <w:p w:rsidR="00B11951" w:rsidRDefault="00B11951">
      <w:pPr>
        <w:pStyle w:val="ConsPlusTitle"/>
        <w:jc w:val="center"/>
      </w:pPr>
      <w:r>
        <w:t>СУБСИДИЙ СУБЪЕКТАМ МАЛОГО И СРЕДНЕГО ПРЕДПРИНИМАТЕЛЬСТВА</w:t>
      </w:r>
    </w:p>
    <w:p w:rsidR="00B11951" w:rsidRDefault="00B11951">
      <w:pPr>
        <w:pStyle w:val="ConsPlusTitle"/>
        <w:jc w:val="center"/>
      </w:pPr>
      <w:r>
        <w:t>НА ВОЗМЕЩЕНИЕ ЧАСТИ ЗАТРАТ НА ПРОВЕДЕНИЕ ОЦЕНКИ</w:t>
      </w:r>
    </w:p>
    <w:p w:rsidR="00B11951" w:rsidRDefault="00B11951">
      <w:pPr>
        <w:pStyle w:val="ConsPlusTitle"/>
        <w:jc w:val="center"/>
      </w:pPr>
      <w:r>
        <w:t>И СТРАХОВАНИЯ ИМУЩЕСТВА, ПЕРЕДАВАЕМОГО В ЗАЛОГ</w:t>
      </w:r>
    </w:p>
    <w:p w:rsidR="00B11951" w:rsidRDefault="00B11951">
      <w:pPr>
        <w:pStyle w:val="ConsPlusTitle"/>
        <w:jc w:val="center"/>
      </w:pPr>
      <w:r>
        <w:t>ПО ДОГОВОРАМ ЗАЙМА</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 </w:t>
            </w:r>
            <w:hyperlink r:id="rId214">
              <w:r>
                <w:rPr>
                  <w:color w:val="0000FF"/>
                </w:rPr>
                <w:t>Постановлением</w:t>
              </w:r>
            </w:hyperlink>
            <w:r>
              <w:rPr>
                <w:color w:val="392C69"/>
              </w:rPr>
              <w:t xml:space="preserve">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Normal"/>
        <w:ind w:firstLine="540"/>
        <w:jc w:val="both"/>
      </w:pPr>
      <w:bookmarkStart w:id="134" w:name="P2551"/>
      <w:bookmarkEnd w:id="134"/>
      <w:r>
        <w:t>1. Настоящий Порядок определяет цели, условия и порядок предоставления субсидий субъектам малого и среднего предпринимательства (далее - субъекты малого и среднего предпринимательства) на возмещение части затрат на проведение оценки и страхования имущества, передаваемого в залог по договорам займа, заключаемым с микрофинансовой организацией (далее - субсидия).</w:t>
      </w:r>
    </w:p>
    <w:p w:rsidR="00B11951" w:rsidRDefault="00B11951">
      <w:pPr>
        <w:pStyle w:val="ConsPlusNormal"/>
        <w:spacing w:before="220"/>
        <w:ind w:firstLine="540"/>
        <w:jc w:val="both"/>
      </w:pPr>
      <w:bookmarkStart w:id="135" w:name="P2552"/>
      <w:bookmarkEnd w:id="135"/>
      <w:r>
        <w:t>Целью предоставления субсидий является возмещение части затрат на проведение оценки и страхования имущества, передаваемого в залог по договорам займа, заключаемым с микрофинансовой организацией, зарегистрированной и осуществляющей свою деятельность на территории Республики Коми, включенной в Единый реестр организаций инфраструктуры поддержки субъектов малого и среднего предпринимательства (далее - микрофинансовая организация), в рамках комплекса процессных мероприятий "Формирование благоприятной среды для развития малого и среднего предпринимательства в Республике Коми" Государственной программы Республики Коми "Развитие экономики и промышленности".</w:t>
      </w:r>
    </w:p>
    <w:p w:rsidR="00B11951" w:rsidRDefault="00B11951">
      <w:pPr>
        <w:pStyle w:val="ConsPlusNormal"/>
        <w:spacing w:before="220"/>
        <w:ind w:firstLine="540"/>
        <w:jc w:val="both"/>
      </w:pPr>
      <w:r>
        <w:t xml:space="preserve">Субсидии предоставляются субъектам малого и среднего предпринимательства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цель, указанную в </w:t>
      </w:r>
      <w:hyperlink w:anchor="P2552">
        <w:r>
          <w:rPr>
            <w:color w:val="0000FF"/>
          </w:rPr>
          <w:t>абзаце втором</w:t>
        </w:r>
      </w:hyperlink>
      <w:r>
        <w:t xml:space="preserve"> настоящего пункта, по итогам отбора на право получения субсидии (далее - отбор), способом запроса предложений на основании заявки на участие в отборе на получение субсидии.</w:t>
      </w:r>
    </w:p>
    <w:p w:rsidR="00B11951" w:rsidRDefault="00B11951">
      <w:pPr>
        <w:pStyle w:val="ConsPlusNormal"/>
        <w:spacing w:before="220"/>
        <w:ind w:firstLine="540"/>
        <w:jc w:val="both"/>
      </w:pPr>
      <w:r>
        <w:t>Субсидированию за счет средств республиканского бюджета Республики Коми подлежит часть расходов, понесенных субъектами малого и среднего предпринимательства, на проведение оценки и страхования имущества не ранее 1 января года, предшествующего финансовому году получения субсидии.</w:t>
      </w:r>
    </w:p>
    <w:p w:rsidR="00B11951" w:rsidRDefault="00B11951">
      <w:pPr>
        <w:pStyle w:val="ConsPlusNormal"/>
        <w:spacing w:before="220"/>
        <w:ind w:firstLine="540"/>
        <w:jc w:val="both"/>
      </w:pPr>
      <w:bookmarkStart w:id="136" w:name="P2555"/>
      <w:bookmarkEnd w:id="136"/>
      <w:r>
        <w:t>2. К категории получателей субсидии относятся субъекты малого и среднего предпринимательства, зарегистрированные и осуществляющие свою деятельность на территории Республики Коми.</w:t>
      </w:r>
    </w:p>
    <w:p w:rsidR="00B11951" w:rsidRDefault="00B11951">
      <w:pPr>
        <w:pStyle w:val="ConsPlusNormal"/>
        <w:spacing w:before="220"/>
        <w:ind w:firstLine="540"/>
        <w:jc w:val="both"/>
      </w:pPr>
      <w:bookmarkStart w:id="137" w:name="P2556"/>
      <w:bookmarkEnd w:id="137"/>
      <w:r>
        <w:t>3. Требования к субъектам малого и среднего предпринимательства, участвующих в отборе, для предоставления субсидий являются:</w:t>
      </w:r>
    </w:p>
    <w:p w:rsidR="00B11951" w:rsidRDefault="00B11951">
      <w:pPr>
        <w:pStyle w:val="ConsPlusNormal"/>
        <w:spacing w:before="220"/>
        <w:ind w:firstLine="540"/>
        <w:jc w:val="both"/>
      </w:pPr>
      <w:r>
        <w:t xml:space="preserve">1) соответствие требованиям, установленным Федеральным </w:t>
      </w:r>
      <w:hyperlink r:id="rId215">
        <w:r>
          <w:rPr>
            <w:color w:val="0000FF"/>
          </w:rPr>
          <w:t>законом</w:t>
        </w:r>
      </w:hyperlink>
      <w:r>
        <w:t xml:space="preserve"> "О развитии малого и среднего предпринимательства в Российской Федерации" (далее - Федеральный закон), и требованиям, определенным настоящим Порядком;</w:t>
      </w:r>
    </w:p>
    <w:p w:rsidR="00B11951" w:rsidRDefault="00B11951">
      <w:pPr>
        <w:pStyle w:val="ConsPlusNormal"/>
        <w:spacing w:before="220"/>
        <w:ind w:firstLine="540"/>
        <w:jc w:val="both"/>
      </w:pPr>
      <w:r>
        <w:t xml:space="preserve">2) отсутствие в Едином государственном реестре юридических лиц, Едином государственном </w:t>
      </w:r>
      <w:r>
        <w:lastRenderedPageBreak/>
        <w:t>реестре индивидуальных предпринимателей сведений о видах экономической деятельности (основной или дополнительный), связанных с осуществлением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w:t>
      </w:r>
    </w:p>
    <w:p w:rsidR="00B11951" w:rsidRDefault="00B11951">
      <w:pPr>
        <w:pStyle w:val="ConsPlusNormal"/>
        <w:spacing w:before="220"/>
        <w:ind w:firstLine="540"/>
        <w:jc w:val="both"/>
      </w:pPr>
      <w:r>
        <w:t xml:space="preserve">3) на дату подачи документов, указанных в </w:t>
      </w:r>
      <w:hyperlink w:anchor="P2592">
        <w:r>
          <w:rPr>
            <w:color w:val="0000FF"/>
          </w:rPr>
          <w:t>пункте 7</w:t>
        </w:r>
      </w:hyperlink>
      <w:r>
        <w:t xml:space="preserve"> настоящего Порядка:</w:t>
      </w:r>
    </w:p>
    <w:p w:rsidR="00B11951" w:rsidRDefault="00B11951">
      <w:pPr>
        <w:pStyle w:val="ConsPlusNormal"/>
        <w:spacing w:before="220"/>
        <w:ind w:firstLine="540"/>
        <w:jc w:val="both"/>
      </w:pPr>
      <w:r>
        <w:t>а) субъекты малого и среднего предпринимательства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субъектов малого и среднего предпринимательства не приостановлена в порядке, предусмотренном законодательством Российской Федерации; субъекты малого и среднего предпринимательства - индивидуальные предприниматели не должны прекратить деятельность в качестве индивидуального предпринимателя;</w:t>
      </w:r>
    </w:p>
    <w:p w:rsidR="00B11951" w:rsidRDefault="00B11951">
      <w:pPr>
        <w:pStyle w:val="ConsPlusNormal"/>
        <w:spacing w:before="220"/>
        <w:ind w:firstLine="540"/>
        <w:jc w:val="both"/>
      </w:pPr>
      <w:r>
        <w:t>б) субъекты малого и среднего предпринимательства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1951" w:rsidRDefault="00B11951">
      <w:pPr>
        <w:pStyle w:val="ConsPlusNormal"/>
        <w:spacing w:before="220"/>
        <w:ind w:firstLine="540"/>
        <w:jc w:val="both"/>
      </w:pPr>
      <w:r>
        <w:t xml:space="preserve">в) субъекты малого и среднего предпринимательства не получают средства из республиканского бюджета Республики Коми на основании иных нормативных правовых актов на цель, указанную в </w:t>
      </w:r>
      <w:hyperlink w:anchor="P2551">
        <w:r>
          <w:rPr>
            <w:color w:val="0000FF"/>
          </w:rPr>
          <w:t>пункте 1</w:t>
        </w:r>
      </w:hyperlink>
      <w:r>
        <w:t xml:space="preserve"> настоящего Порядка;</w:t>
      </w:r>
    </w:p>
    <w:p w:rsidR="00B11951" w:rsidRDefault="00B11951">
      <w:pPr>
        <w:pStyle w:val="ConsPlusNormal"/>
        <w:spacing w:before="220"/>
        <w:ind w:firstLine="540"/>
        <w:jc w:val="both"/>
      </w:pPr>
      <w:r>
        <w:t>г) субъекты малого и среднего предпринимательства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д) субъекты малого и среднего предпринимательства не находятся в составляемых в рамках реализации полномочий, предусмотренных </w:t>
      </w:r>
      <w:hyperlink r:id="rId21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11951" w:rsidRDefault="00B11951">
      <w:pPr>
        <w:pStyle w:val="ConsPlusNormal"/>
        <w:spacing w:before="220"/>
        <w:ind w:firstLine="540"/>
        <w:jc w:val="both"/>
      </w:pPr>
      <w:r>
        <w:t xml:space="preserve">е) субъекты малого и среднего предпринимательства не должны являться иностранным агентом в соответствии с Федеральным </w:t>
      </w:r>
      <w:hyperlink r:id="rId217">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spacing w:before="220"/>
        <w:ind w:firstLine="540"/>
        <w:jc w:val="both"/>
      </w:pPr>
      <w:r>
        <w:t>4) у субъекта малого и среднего предпринимательства на едином налоговом счете отсутствует 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rsidR="00B11951" w:rsidRDefault="00B11951">
      <w:pPr>
        <w:pStyle w:val="ConsPlusNormal"/>
        <w:spacing w:before="220"/>
        <w:ind w:firstLine="540"/>
        <w:jc w:val="both"/>
      </w:pPr>
      <w:r>
        <w:t xml:space="preserve">При этом дата формирования сведений должна быть не более 10 рабочих дней с даты подачи документов, указанных в </w:t>
      </w:r>
      <w:hyperlink w:anchor="P2592">
        <w:r>
          <w:rPr>
            <w:color w:val="0000FF"/>
          </w:rPr>
          <w:t>пункте 7</w:t>
        </w:r>
      </w:hyperlink>
      <w:r>
        <w:t xml:space="preserve"> настоящего Порядка;</w:t>
      </w:r>
    </w:p>
    <w:p w:rsidR="00B11951" w:rsidRDefault="00B11951">
      <w:pPr>
        <w:pStyle w:val="ConsPlusNormal"/>
        <w:spacing w:before="220"/>
        <w:ind w:firstLine="540"/>
        <w:jc w:val="both"/>
      </w:pPr>
      <w:r>
        <w:lastRenderedPageBreak/>
        <w:t xml:space="preserve">5) наличие заключенного договора займа с микрофинансовой организацией, подтверждение целевого использования средств займа и своевременное исполнение обязательств по договору займа на дату подачи документов, указанных в </w:t>
      </w:r>
      <w:hyperlink w:anchor="P2592">
        <w:r>
          <w:rPr>
            <w:color w:val="0000FF"/>
          </w:rPr>
          <w:t>пункте 7</w:t>
        </w:r>
      </w:hyperlink>
      <w:r>
        <w:t xml:space="preserve"> настоящего Порядка;</w:t>
      </w:r>
    </w:p>
    <w:p w:rsidR="00B11951" w:rsidRDefault="00B11951">
      <w:pPr>
        <w:pStyle w:val="ConsPlusNormal"/>
        <w:spacing w:before="220"/>
        <w:ind w:firstLine="540"/>
        <w:jc w:val="both"/>
      </w:pPr>
      <w:r>
        <w:t>4. Субсидия предоставляется субъекту малого и среднего предпринимательства на проведение оценки и страхования имущества в размере 90% от понесенных расходов, но не более 6 тысяч рублей - по оценке имущества, не более 70 тысяч рублей по страхованию имущества.</w:t>
      </w:r>
    </w:p>
    <w:p w:rsidR="00B11951" w:rsidRDefault="00B11951">
      <w:pPr>
        <w:pStyle w:val="ConsPlusNormal"/>
        <w:spacing w:before="220"/>
        <w:ind w:firstLine="540"/>
        <w:jc w:val="both"/>
      </w:pPr>
      <w:r>
        <w:t>Субъекту малого и среднего предпринимательства, являющемуся плательщиком налога на добавленную стоимость, расходы возмещаются за вычетом налога на добавленную стоимость.</w:t>
      </w:r>
    </w:p>
    <w:p w:rsidR="00B11951" w:rsidRDefault="00B11951">
      <w:pPr>
        <w:pStyle w:val="ConsPlusNormal"/>
        <w:spacing w:before="220"/>
        <w:ind w:firstLine="540"/>
        <w:jc w:val="both"/>
      </w:pPr>
      <w:r>
        <w:t xml:space="preserve">5. Решение о проведении отбора утверждается приказом Министерства при наличии лимитов бюджетных обязательств, доведенных в установленном порядке до Министерства как получателя бюджетных средств на предоставление субсидии на цель, указанную в </w:t>
      </w:r>
      <w:hyperlink w:anchor="P2551">
        <w:r>
          <w:rPr>
            <w:color w:val="0000FF"/>
          </w:rPr>
          <w:t>пункте 1</w:t>
        </w:r>
      </w:hyperlink>
      <w:r>
        <w:t xml:space="preserve"> настоящего Порядка.</w:t>
      </w:r>
    </w:p>
    <w:p w:rsidR="00B11951" w:rsidRDefault="00B11951">
      <w:pPr>
        <w:pStyle w:val="ConsPlusNormal"/>
        <w:spacing w:before="220"/>
        <w:ind w:firstLine="540"/>
        <w:jc w:val="both"/>
      </w:pPr>
      <w:bookmarkStart w:id="138" w:name="P2572"/>
      <w:bookmarkEnd w:id="138"/>
      <w:r>
        <w:t>6. Министерство обеспечивает размещение на своем официальном сайте в информационно-телекоммуникационной сети "Интернет" по адресу www.econom.rkomi.ru объявление о проведении отбора с указанием:</w:t>
      </w:r>
    </w:p>
    <w:p w:rsidR="00B11951" w:rsidRDefault="00B11951">
      <w:pPr>
        <w:pStyle w:val="ConsPlusNormal"/>
        <w:spacing w:before="220"/>
        <w:ind w:firstLine="540"/>
        <w:jc w:val="both"/>
      </w:pPr>
      <w:r>
        <w:t>1) сроков проведения отбора;</w:t>
      </w:r>
    </w:p>
    <w:p w:rsidR="00B11951" w:rsidRDefault="00B11951">
      <w:pPr>
        <w:pStyle w:val="ConsPlusNormal"/>
        <w:spacing w:before="220"/>
        <w:ind w:firstLine="540"/>
        <w:jc w:val="both"/>
      </w:pPr>
      <w:r>
        <w:t>2)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11951" w:rsidRDefault="00B11951">
      <w:pPr>
        <w:pStyle w:val="ConsPlusNormal"/>
        <w:spacing w:before="220"/>
        <w:ind w:firstLine="540"/>
        <w:jc w:val="both"/>
      </w:pPr>
      <w:r>
        <w:t>3) наименования, места нахождения, почтового адреса, адреса электронной почты Министерства, контактных телефонов лиц, осуществляющих прием заявок;</w:t>
      </w:r>
    </w:p>
    <w:p w:rsidR="00B11951" w:rsidRDefault="00B11951">
      <w:pPr>
        <w:pStyle w:val="ConsPlusNormal"/>
        <w:spacing w:before="220"/>
        <w:ind w:firstLine="540"/>
        <w:jc w:val="both"/>
      </w:pPr>
      <w:r>
        <w:t>4) сведений о Порядке предоставления субсидии, с указанием ссылки на официальный сайт Министерства в информационно-телекоммуникационной сети "Интернет", где размещен текст Порядка;</w:t>
      </w:r>
    </w:p>
    <w:p w:rsidR="00B11951" w:rsidRDefault="00B11951">
      <w:pPr>
        <w:pStyle w:val="ConsPlusNormal"/>
        <w:spacing w:before="220"/>
        <w:ind w:firstLine="540"/>
        <w:jc w:val="both"/>
      </w:pPr>
      <w:r>
        <w:t xml:space="preserve">5) требований к участникам отбора, определенные в соответствии с </w:t>
      </w:r>
      <w:hyperlink w:anchor="P2556">
        <w:r>
          <w:rPr>
            <w:color w:val="0000FF"/>
          </w:rPr>
          <w:t>пунктом 3</w:t>
        </w:r>
      </w:hyperlink>
      <w:r>
        <w:t xml:space="preserve"> настоящего Порядка, и документам;</w:t>
      </w:r>
    </w:p>
    <w:p w:rsidR="00B11951" w:rsidRDefault="00B11951">
      <w:pPr>
        <w:pStyle w:val="ConsPlusNormal"/>
        <w:spacing w:before="220"/>
        <w:ind w:firstLine="540"/>
        <w:jc w:val="both"/>
      </w:pPr>
      <w:r>
        <w:t>6) категории получателей субсидии;</w:t>
      </w:r>
    </w:p>
    <w:p w:rsidR="00B11951" w:rsidRDefault="00B11951">
      <w:pPr>
        <w:pStyle w:val="ConsPlusNormal"/>
        <w:spacing w:before="220"/>
        <w:ind w:firstLine="540"/>
        <w:jc w:val="both"/>
      </w:pPr>
      <w:r>
        <w:t>7) порядка подачи документов участником отбора и требования, предъявляемые к форме и содержанию документов;</w:t>
      </w:r>
    </w:p>
    <w:p w:rsidR="00B11951" w:rsidRDefault="00B11951">
      <w:pPr>
        <w:pStyle w:val="ConsPlusNormal"/>
        <w:spacing w:before="220"/>
        <w:ind w:firstLine="540"/>
        <w:jc w:val="both"/>
      </w:pPr>
      <w:r>
        <w:t>8) порядка отзыва документов, порядок их возврата, определяющий в том числе основания для возврата документов, порядок внесения изменений в документы;</w:t>
      </w:r>
    </w:p>
    <w:p w:rsidR="00B11951" w:rsidRDefault="00B11951">
      <w:pPr>
        <w:pStyle w:val="ConsPlusNormal"/>
        <w:spacing w:before="220"/>
        <w:ind w:firstLine="540"/>
        <w:jc w:val="both"/>
      </w:pPr>
      <w:r>
        <w:t>9) правил рассмотрения документов участников отбора;</w:t>
      </w:r>
    </w:p>
    <w:p w:rsidR="00B11951" w:rsidRDefault="00B11951">
      <w:pPr>
        <w:pStyle w:val="ConsPlusNormal"/>
        <w:spacing w:before="220"/>
        <w:ind w:firstLine="540"/>
        <w:jc w:val="both"/>
      </w:pPr>
      <w:r>
        <w:t>10) порядка возврата документов на доработку;</w:t>
      </w:r>
    </w:p>
    <w:p w:rsidR="00B11951" w:rsidRDefault="00B11951">
      <w:pPr>
        <w:pStyle w:val="ConsPlusNormal"/>
        <w:spacing w:before="220"/>
        <w:ind w:firstLine="540"/>
        <w:jc w:val="both"/>
      </w:pPr>
      <w:r>
        <w:t>11) порядка отклонения документов, а также информацию об основаниях их отклонения;</w:t>
      </w:r>
    </w:p>
    <w:p w:rsidR="00B11951" w:rsidRDefault="00B11951">
      <w:pPr>
        <w:pStyle w:val="ConsPlusNormal"/>
        <w:spacing w:before="220"/>
        <w:ind w:firstLine="540"/>
        <w:jc w:val="both"/>
      </w:pPr>
      <w:r>
        <w:t>12) порядок расчета размера субсидии;</w:t>
      </w:r>
    </w:p>
    <w:p w:rsidR="00B11951" w:rsidRDefault="00B11951">
      <w:pPr>
        <w:pStyle w:val="ConsPlusNormal"/>
        <w:spacing w:before="220"/>
        <w:ind w:firstLine="540"/>
        <w:jc w:val="both"/>
      </w:pPr>
      <w:r>
        <w:t>13) порядка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B11951" w:rsidRDefault="00B11951">
      <w:pPr>
        <w:pStyle w:val="ConsPlusNormal"/>
        <w:spacing w:before="220"/>
        <w:ind w:firstLine="540"/>
        <w:jc w:val="both"/>
      </w:pPr>
      <w:r>
        <w:t>14) сроков, в течение которого победитель (победители) отбора должен подписать договор;</w:t>
      </w:r>
    </w:p>
    <w:p w:rsidR="00B11951" w:rsidRDefault="00B11951">
      <w:pPr>
        <w:pStyle w:val="ConsPlusNormal"/>
        <w:spacing w:before="220"/>
        <w:ind w:firstLine="540"/>
        <w:jc w:val="both"/>
      </w:pPr>
      <w:bookmarkStart w:id="139" w:name="P2587"/>
      <w:bookmarkEnd w:id="139"/>
      <w:r>
        <w:t xml:space="preserve">15) условий признания победителя (победителей) отбора уклонившимся от заключения </w:t>
      </w:r>
      <w:r>
        <w:lastRenderedPageBreak/>
        <w:t>договора;</w:t>
      </w:r>
    </w:p>
    <w:p w:rsidR="00B11951" w:rsidRDefault="00B11951">
      <w:pPr>
        <w:pStyle w:val="ConsPlusNormal"/>
        <w:spacing w:before="220"/>
        <w:ind w:firstLine="540"/>
        <w:jc w:val="both"/>
      </w:pPr>
      <w:r>
        <w:t>16) результата предоставления субсидии;</w:t>
      </w:r>
    </w:p>
    <w:p w:rsidR="00B11951" w:rsidRDefault="00B11951">
      <w:pPr>
        <w:pStyle w:val="ConsPlusNormal"/>
        <w:spacing w:before="220"/>
        <w:ind w:firstLine="540"/>
        <w:jc w:val="both"/>
      </w:pPr>
      <w:r>
        <w:t>17) сроки размещения протокола подведения итогов.</w:t>
      </w:r>
    </w:p>
    <w:p w:rsidR="00B11951" w:rsidRDefault="00B11951">
      <w:pPr>
        <w:pStyle w:val="ConsPlusNormal"/>
        <w:spacing w:before="220"/>
        <w:ind w:firstLine="540"/>
        <w:jc w:val="both"/>
      </w:pPr>
      <w:r>
        <w:t>Если к сроку окончания подачи документов на участие в отборе, установленному в объявлении о проведении отбора, не поступило ни одного документа на участие в отборе и (или) по результатам рассмотрения документов Министерством принято решение об отказе в допуске к участию в отборе всех участников отбора, Министерство принимает решение о признании отбора несостоявшимся.</w:t>
      </w:r>
    </w:p>
    <w:p w:rsidR="00B11951" w:rsidRDefault="00B11951">
      <w:pPr>
        <w:pStyle w:val="ConsPlusNormal"/>
        <w:spacing w:before="220"/>
        <w:ind w:firstLine="540"/>
        <w:jc w:val="both"/>
      </w:pPr>
      <w: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Министерство может принять решение о проведении дополнительного отбора получателей субсидий в соответствии с настоящим Порядком.</w:t>
      </w:r>
    </w:p>
    <w:p w:rsidR="00B11951" w:rsidRDefault="00B11951">
      <w:pPr>
        <w:pStyle w:val="ConsPlusNormal"/>
        <w:spacing w:before="220"/>
        <w:ind w:firstLine="540"/>
        <w:jc w:val="both"/>
      </w:pPr>
      <w:bookmarkStart w:id="140" w:name="P2592"/>
      <w:bookmarkEnd w:id="140"/>
      <w:r>
        <w:t xml:space="preserve">7. Для участия в отборе на получение субсидии субъекты малого и среднего предпринимательства в сроки, указанные в объявлении о проведении отбора, размещенном на официальном сайте Министерства в соответствии с </w:t>
      </w:r>
      <w:hyperlink w:anchor="P2572">
        <w:r>
          <w:rPr>
            <w:color w:val="0000FF"/>
          </w:rPr>
          <w:t>пунктом 6</w:t>
        </w:r>
      </w:hyperlink>
      <w:r>
        <w:t xml:space="preserve"> настоящего Порядка, представляют следующие документы:</w:t>
      </w:r>
    </w:p>
    <w:p w:rsidR="00B11951" w:rsidRDefault="00B11951">
      <w:pPr>
        <w:pStyle w:val="ConsPlusNormal"/>
        <w:spacing w:before="220"/>
        <w:ind w:firstLine="540"/>
        <w:jc w:val="both"/>
      </w:pPr>
      <w:bookmarkStart w:id="141" w:name="P2593"/>
      <w:bookmarkEnd w:id="141"/>
      <w:r>
        <w:t>а) заявка по форме, установленной Министерством (далее - заявка), которая включает согласие субъекта на обработку персональных данных и передачу оператором персональных данных третьим лицам,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11951" w:rsidRDefault="00B11951">
      <w:pPr>
        <w:pStyle w:val="ConsPlusNormal"/>
        <w:spacing w:before="220"/>
        <w:ind w:firstLine="540"/>
        <w:jc w:val="both"/>
      </w:pPr>
      <w:bookmarkStart w:id="142" w:name="P2594"/>
      <w:bookmarkEnd w:id="142"/>
      <w:r>
        <w:t>б) выписка из Единого государственного реестра юридических лиц (индивидуальных предпринимателей);</w:t>
      </w:r>
    </w:p>
    <w:p w:rsidR="00B11951" w:rsidRDefault="00B11951">
      <w:pPr>
        <w:pStyle w:val="ConsPlusNormal"/>
        <w:spacing w:before="220"/>
        <w:ind w:firstLine="540"/>
        <w:jc w:val="both"/>
      </w:pPr>
      <w:bookmarkStart w:id="143" w:name="P2595"/>
      <w:bookmarkEnd w:id="143"/>
      <w:r>
        <w:t>в) сведения налогового органа о наличии (отсутствии) на едином налоговом счете задолженности (недоимки) по налогам, сборам, страховым взносам, полученные в порядке межведомственного информационного взаимодействия и представленные на дату формирования сведений, но не более 10 рабочих дней с даты подачи документов, указанных в настоящем пункте;</w:t>
      </w:r>
    </w:p>
    <w:p w:rsidR="00B11951" w:rsidRDefault="00B11951">
      <w:pPr>
        <w:pStyle w:val="ConsPlusNormal"/>
        <w:spacing w:before="220"/>
        <w:ind w:firstLine="540"/>
        <w:jc w:val="both"/>
      </w:pPr>
      <w:bookmarkStart w:id="144" w:name="P2596"/>
      <w:bookmarkEnd w:id="144"/>
      <w:r>
        <w:t>г) сведения, подтверждающие отсутствие в отношении заявителя процедуры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банкротства и ограничений на осуществление хозяйственной деятельности в отношении заявителя, прекращения деятельности в качестве индивидуального предпринимателя в отношении получателя субсидии, являющегося индивидуальным предпринимателем (указываются в заявке);</w:t>
      </w:r>
    </w:p>
    <w:p w:rsidR="00B11951" w:rsidRDefault="00B11951">
      <w:pPr>
        <w:pStyle w:val="ConsPlusNormal"/>
        <w:spacing w:before="220"/>
        <w:ind w:firstLine="540"/>
        <w:jc w:val="both"/>
      </w:pPr>
      <w:r>
        <w:t>д) копии договора на проведение оценки и документа, подтверждающего оплату оказанных услуг, заверенные в установленном порядке или с предъявлением оригинала;</w:t>
      </w:r>
    </w:p>
    <w:p w:rsidR="00B11951" w:rsidRDefault="00B11951">
      <w:pPr>
        <w:pStyle w:val="ConsPlusNormal"/>
        <w:spacing w:before="220"/>
        <w:ind w:firstLine="540"/>
        <w:jc w:val="both"/>
      </w:pPr>
      <w:bookmarkStart w:id="145" w:name="P2598"/>
      <w:bookmarkEnd w:id="145"/>
      <w:r>
        <w:t>е) копии полиса (договора) страхования и документа, подтверждающего оплату страховой премии, заверенные в установленном законодательством Российской Федерации порядке или с предъявлением оригинала;</w:t>
      </w:r>
    </w:p>
    <w:p w:rsidR="00B11951" w:rsidRDefault="00B11951">
      <w:pPr>
        <w:pStyle w:val="ConsPlusNormal"/>
        <w:spacing w:before="220"/>
        <w:ind w:firstLine="540"/>
        <w:jc w:val="both"/>
      </w:pPr>
      <w:bookmarkStart w:id="146" w:name="P2599"/>
      <w:bookmarkEnd w:id="146"/>
      <w:r>
        <w:t>ж) сведения, предоставленные микрофинансовой организацией, подтверждающие получение займа, его целевое использование и своевременное исполнение обязательств по договору займа;</w:t>
      </w:r>
    </w:p>
    <w:p w:rsidR="00B11951" w:rsidRDefault="00B11951">
      <w:pPr>
        <w:pStyle w:val="ConsPlusNormal"/>
        <w:spacing w:before="220"/>
        <w:ind w:firstLine="540"/>
        <w:jc w:val="both"/>
      </w:pPr>
      <w:bookmarkStart w:id="147" w:name="P2600"/>
      <w:bookmarkEnd w:id="147"/>
      <w:r>
        <w:lastRenderedPageBreak/>
        <w:t>з) копия договора займа, заключенного с микрофинансовой организацией;</w:t>
      </w:r>
    </w:p>
    <w:p w:rsidR="00B11951" w:rsidRDefault="00B11951">
      <w:pPr>
        <w:pStyle w:val="ConsPlusNormal"/>
        <w:spacing w:before="220"/>
        <w:ind w:firstLine="540"/>
        <w:jc w:val="both"/>
      </w:pPr>
      <w:r>
        <w:t>и) сведения об отсутствии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(указываются в заявке);</w:t>
      </w:r>
    </w:p>
    <w:p w:rsidR="00B11951" w:rsidRDefault="00B11951">
      <w:pPr>
        <w:pStyle w:val="ConsPlusNormal"/>
        <w:spacing w:before="220"/>
        <w:ind w:firstLine="540"/>
        <w:jc w:val="both"/>
      </w:pPr>
      <w:r>
        <w:t xml:space="preserve">к) сведения об отсутствии заявителя в составляемых в рамках реализации полномочий, предусмотренных </w:t>
      </w:r>
      <w:hyperlink r:id="rId21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(указываются в заявке);</w:t>
      </w:r>
    </w:p>
    <w:p w:rsidR="00B11951" w:rsidRDefault="00B11951">
      <w:pPr>
        <w:pStyle w:val="ConsPlusNormal"/>
        <w:spacing w:before="220"/>
        <w:ind w:firstLine="540"/>
        <w:jc w:val="both"/>
      </w:pPr>
      <w:bookmarkStart w:id="148" w:name="P2603"/>
      <w:bookmarkEnd w:id="148"/>
      <w:r>
        <w:t xml:space="preserve">л) сведения об отсутствии заявителя в реестре иностранных агентов в соответствии с Федеральным </w:t>
      </w:r>
      <w:hyperlink r:id="rId219">
        <w:r>
          <w:rPr>
            <w:color w:val="0000FF"/>
          </w:rPr>
          <w:t>законом</w:t>
        </w:r>
      </w:hyperlink>
      <w:r>
        <w:t xml:space="preserve"> "О контроле за деятельностью лиц, находящихся под иностранным влиянием" (указываются в заявке).</w:t>
      </w:r>
    </w:p>
    <w:p w:rsidR="00B11951" w:rsidRDefault="00B11951">
      <w:pPr>
        <w:pStyle w:val="ConsPlusNormal"/>
        <w:spacing w:before="220"/>
        <w:ind w:firstLine="540"/>
        <w:jc w:val="both"/>
      </w:pPr>
      <w:r>
        <w:t xml:space="preserve">Документы и сведения, указанные в </w:t>
      </w:r>
      <w:hyperlink w:anchor="P2593">
        <w:r>
          <w:rPr>
            <w:color w:val="0000FF"/>
          </w:rPr>
          <w:t>подпунктах "а"</w:t>
        </w:r>
      </w:hyperlink>
      <w:r>
        <w:t xml:space="preserve">, </w:t>
      </w:r>
      <w:hyperlink w:anchor="P2596">
        <w:r>
          <w:rPr>
            <w:color w:val="0000FF"/>
          </w:rPr>
          <w:t>"г"</w:t>
        </w:r>
      </w:hyperlink>
      <w:r>
        <w:t xml:space="preserve"> - </w:t>
      </w:r>
      <w:hyperlink w:anchor="P2598">
        <w:r>
          <w:rPr>
            <w:color w:val="0000FF"/>
          </w:rPr>
          <w:t>"е"</w:t>
        </w:r>
      </w:hyperlink>
      <w:r>
        <w:t xml:space="preserve">, </w:t>
      </w:r>
      <w:hyperlink w:anchor="P2600">
        <w:r>
          <w:rPr>
            <w:color w:val="0000FF"/>
          </w:rPr>
          <w:t>"з"</w:t>
        </w:r>
      </w:hyperlink>
      <w:r>
        <w:t xml:space="preserve"> - </w:t>
      </w:r>
      <w:hyperlink w:anchor="P2603">
        <w:r>
          <w:rPr>
            <w:color w:val="0000FF"/>
          </w:rPr>
          <w:t>"л"</w:t>
        </w:r>
      </w:hyperlink>
      <w:r>
        <w:t xml:space="preserve"> настоящего пункта, представляются субъектами малого и среднего предпринимательства в государственное учреждение Республики Коми "Центр поддержки развития экономики Республики Коми" (далее - Учреждение) самостоятельно, нарочно или путем использования услуг почтовой связи.</w:t>
      </w:r>
    </w:p>
    <w:p w:rsidR="00B11951" w:rsidRDefault="00B11951">
      <w:pPr>
        <w:pStyle w:val="ConsPlusNormal"/>
        <w:spacing w:before="220"/>
        <w:ind w:firstLine="540"/>
        <w:jc w:val="both"/>
      </w:pPr>
      <w:r>
        <w:t>Субъект малого и среднего предпринимательства несет ответственность за достоверность сведений, указанных в заявке и прилагаемых к ней документах.</w:t>
      </w:r>
    </w:p>
    <w:p w:rsidR="00B11951" w:rsidRDefault="00B11951">
      <w:pPr>
        <w:pStyle w:val="ConsPlusNormal"/>
        <w:spacing w:before="220"/>
        <w:ind w:firstLine="540"/>
        <w:jc w:val="both"/>
      </w:pPr>
      <w:r>
        <w:t>Датой подачи заявки и документов в Учреждение является дата их регистрации (далее - документы).</w:t>
      </w:r>
    </w:p>
    <w:p w:rsidR="00B11951" w:rsidRDefault="00B11951">
      <w:pPr>
        <w:pStyle w:val="ConsPlusNormal"/>
        <w:spacing w:before="220"/>
        <w:ind w:firstLine="540"/>
        <w:jc w:val="both"/>
      </w:pPr>
      <w:r>
        <w:t>Учреждение в течение 1 рабочего дня со дня поступления документов от субъекта малого и среднего предпринимательства регистрирует поступившие документы и в течение 3 рабочих дней со дня их регистрации направляет субъекту малого и среднего предпринимательства подтверждение получения документов в соответствии с правилами делопроизводства, установленными в Учреждении.</w:t>
      </w:r>
    </w:p>
    <w:p w:rsidR="00B11951" w:rsidRDefault="00B11951">
      <w:pPr>
        <w:pStyle w:val="ConsPlusNormal"/>
        <w:spacing w:before="220"/>
        <w:ind w:firstLine="540"/>
        <w:jc w:val="both"/>
      </w:pPr>
      <w:r>
        <w:t xml:space="preserve">Сведения, содержащиеся в документах, указанные в </w:t>
      </w:r>
      <w:hyperlink w:anchor="P2594">
        <w:r>
          <w:rPr>
            <w:color w:val="0000FF"/>
          </w:rPr>
          <w:t>подпунктах "б"</w:t>
        </w:r>
      </w:hyperlink>
      <w:r>
        <w:t xml:space="preserve">, </w:t>
      </w:r>
      <w:hyperlink w:anchor="P2595">
        <w:r>
          <w:rPr>
            <w:color w:val="0000FF"/>
          </w:rPr>
          <w:t>"в"</w:t>
        </w:r>
      </w:hyperlink>
      <w:r>
        <w:t xml:space="preserve">, </w:t>
      </w:r>
      <w:hyperlink w:anchor="P2599">
        <w:r>
          <w:rPr>
            <w:color w:val="0000FF"/>
          </w:rPr>
          <w:t>"ж"</w:t>
        </w:r>
      </w:hyperlink>
      <w:r>
        <w:t xml:space="preserve"> настоящего пункта, запрашиваются Учреждением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указанные документы не были представлены субъектами малого и среднего предпринимательства самостоятельно.</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both"/>
            </w:pPr>
            <w:r>
              <w:rPr>
                <w:color w:val="392C69"/>
              </w:rPr>
              <w:t>П. 8 вступает в силу с 01.01.2025 (</w:t>
            </w:r>
            <w:hyperlink r:id="rId220">
              <w:r>
                <w:rPr>
                  <w:color w:val="0000FF"/>
                </w:rPr>
                <w:t>абз. 3 п. 2</w:t>
              </w:r>
            </w:hyperlink>
            <w:r>
              <w:rPr>
                <w:color w:val="392C69"/>
              </w:rPr>
              <w:t xml:space="preserve"> Постановления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spacing w:before="280"/>
        <w:ind w:firstLine="540"/>
        <w:jc w:val="both"/>
      </w:pPr>
      <w:r>
        <w:t xml:space="preserve">8.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w:t>
      </w:r>
      <w:hyperlink w:anchor="P2592">
        <w:r>
          <w:rPr>
            <w:color w:val="0000FF"/>
          </w:rPr>
          <w:t>пунктом 7</w:t>
        </w:r>
      </w:hyperlink>
      <w:r>
        <w:t xml:space="preserve"> настоящего Порядка, в срок указанный в объявлении о проведении отбора получателей субсидий, размещаемого в соответствии с </w:t>
      </w:r>
      <w:hyperlink w:anchor="P2572">
        <w:r>
          <w:rPr>
            <w:color w:val="0000FF"/>
          </w:rPr>
          <w:t>пунктом 6</w:t>
        </w:r>
      </w:hyperlink>
      <w:r>
        <w:t xml:space="preserve"> настоящего Порядка.</w:t>
      </w:r>
    </w:p>
    <w:p w:rsidR="00B11951" w:rsidRDefault="00B11951">
      <w:pPr>
        <w:pStyle w:val="ConsPlusNormal"/>
        <w:spacing w:before="220"/>
        <w:ind w:firstLine="540"/>
        <w:jc w:val="both"/>
      </w:pPr>
      <w:r>
        <w:lastRenderedPageBreak/>
        <w:t>9. Учреждение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Комиссия) не позднее 20 календарных дней с даты окончания подачи документов на участие в отборе.</w:t>
      </w:r>
    </w:p>
    <w:p w:rsidR="00B11951" w:rsidRDefault="00B11951">
      <w:pPr>
        <w:pStyle w:val="ConsPlusNormal"/>
        <w:spacing w:before="220"/>
        <w:ind w:firstLine="540"/>
        <w:jc w:val="both"/>
      </w:pPr>
      <w:r>
        <w:t>10. Персональный состав Комиссии и регламент ее работы утверждаются Учреждением.</w:t>
      </w:r>
    </w:p>
    <w:p w:rsidR="00B11951" w:rsidRDefault="00B11951">
      <w:pPr>
        <w:pStyle w:val="ConsPlusNormal"/>
        <w:spacing w:before="220"/>
        <w:ind w:firstLine="540"/>
        <w:jc w:val="both"/>
      </w:pPr>
      <w:r>
        <w:t xml:space="preserve">11. Комиссия рассматривает документы и осуществляет оценку субъекта малого и среднего предпринимательства на предмет его соответствия требованиям отбора, установленным настоящим Порядком, и категории получателей субсидии, установленной </w:t>
      </w:r>
      <w:hyperlink w:anchor="P2555">
        <w:r>
          <w:rPr>
            <w:color w:val="0000FF"/>
          </w:rPr>
          <w:t>пунктом 2</w:t>
        </w:r>
      </w:hyperlink>
      <w:r>
        <w:t xml:space="preserve"> настоящего Порядка, в срок не более 3 рабочих дней с даты поступления документов в Комиссию.</w:t>
      </w:r>
    </w:p>
    <w:p w:rsidR="00B11951" w:rsidRDefault="00B11951">
      <w:pPr>
        <w:pStyle w:val="ConsPlusNormal"/>
        <w:spacing w:before="220"/>
        <w:ind w:firstLine="540"/>
        <w:jc w:val="both"/>
      </w:pPr>
      <w:r>
        <w:t>12. Заключение Комиссии о соответствии (несоответствии) субъекта малого и среднего предпринимательства категории получателей субсидии, требованиям отбора предоставления субсидии и требованиям, установленным Федеральным законом и настоящим Порядком, оформляется протоколом в срок не более 5 рабочих дней с даты поступления документов в Комиссию.</w:t>
      </w:r>
    </w:p>
    <w:p w:rsidR="00B11951" w:rsidRDefault="00B11951">
      <w:pPr>
        <w:pStyle w:val="ConsPlusNormal"/>
        <w:spacing w:before="220"/>
        <w:ind w:firstLine="540"/>
        <w:jc w:val="both"/>
      </w:pPr>
      <w:r>
        <w:t>13.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 субъектам малого и среднего предпринимательства в рамках проведения отбора.</w:t>
      </w:r>
    </w:p>
    <w:p w:rsidR="00B11951" w:rsidRDefault="00B11951">
      <w:pPr>
        <w:pStyle w:val="ConsPlusNormal"/>
        <w:spacing w:before="220"/>
        <w:ind w:firstLine="540"/>
        <w:jc w:val="both"/>
      </w:pPr>
      <w:r>
        <w:t xml:space="preserve">Победителями отбора получателей субсидий признаются участники отбора, соответствующие категории, указанной в </w:t>
      </w:r>
      <w:hyperlink w:anchor="P2555">
        <w:r>
          <w:rPr>
            <w:color w:val="0000FF"/>
          </w:rPr>
          <w:t>пункте 2</w:t>
        </w:r>
      </w:hyperlink>
      <w:r>
        <w:t xml:space="preserve">, требованиям, указанным в </w:t>
      </w:r>
      <w:hyperlink w:anchor="P2556">
        <w:r>
          <w:rPr>
            <w:color w:val="0000FF"/>
          </w:rPr>
          <w:t>пункте 3</w:t>
        </w:r>
      </w:hyperlink>
      <w:r>
        <w:t xml:space="preserve"> настоящего Порядка, подавшие заявку на участие в отборе по очередности их поступления и в пределах объема распределяемой субсидии, указанного в объявлении о проведении отбора в соответствии с </w:t>
      </w:r>
      <w:hyperlink w:anchor="P2572">
        <w:r>
          <w:rPr>
            <w:color w:val="0000FF"/>
          </w:rPr>
          <w:t>пунктом 6</w:t>
        </w:r>
      </w:hyperlink>
      <w:r>
        <w:t xml:space="preserve"> настоящего Порядка.</w:t>
      </w:r>
    </w:p>
    <w:p w:rsidR="00B11951" w:rsidRDefault="00B11951">
      <w:pPr>
        <w:pStyle w:val="ConsPlusNormal"/>
        <w:spacing w:before="220"/>
        <w:ind w:firstLine="540"/>
        <w:jc w:val="both"/>
      </w:pPr>
      <w:r>
        <w:t>Заключение Комиссии о несоответствии субъекта малого и среднего предпринимательства категории получателей субсидии, требованиям отбора предоставления субсидии и (или) требованиям, установленным Федеральным законом и настоящим Порядком, и решение об отказе в предоставлении субсидии принимается при следующих основаниях:</w:t>
      </w:r>
    </w:p>
    <w:p w:rsidR="00B11951" w:rsidRDefault="00B11951">
      <w:pPr>
        <w:pStyle w:val="ConsPlusNormal"/>
        <w:spacing w:before="220"/>
        <w:ind w:firstLine="540"/>
        <w:jc w:val="both"/>
      </w:pPr>
      <w:r>
        <w:t xml:space="preserve">1) несоответствие субъекта малого и среднего предпринимательства категории получателей субсидии, установленной </w:t>
      </w:r>
      <w:hyperlink w:anchor="P2555">
        <w:r>
          <w:rPr>
            <w:color w:val="0000FF"/>
          </w:rPr>
          <w:t>пунктом 2</w:t>
        </w:r>
      </w:hyperlink>
      <w:r>
        <w:t xml:space="preserve"> настоящего Порядка, и требованиям отбора, установленным </w:t>
      </w:r>
      <w:hyperlink w:anchor="P2556">
        <w:r>
          <w:rPr>
            <w:color w:val="0000FF"/>
          </w:rPr>
          <w:t>пунктом 3</w:t>
        </w:r>
      </w:hyperlink>
      <w:r>
        <w:t xml:space="preserve"> настоящего Порядка;</w:t>
      </w:r>
    </w:p>
    <w:p w:rsidR="00B11951" w:rsidRDefault="00B11951">
      <w:pPr>
        <w:pStyle w:val="ConsPlusNormal"/>
        <w:spacing w:before="220"/>
        <w:ind w:firstLine="540"/>
        <w:jc w:val="both"/>
      </w:pPr>
      <w:r>
        <w:t xml:space="preserve">2) несоответствие представленных субъектом малого и среднего предпринимательства документов требованиям, определенным </w:t>
      </w:r>
      <w:hyperlink w:anchor="P2592">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документов, указанных в </w:t>
      </w:r>
      <w:hyperlink w:anchor="P2594">
        <w:r>
          <w:rPr>
            <w:color w:val="0000FF"/>
          </w:rPr>
          <w:t>подпунктах "б"</w:t>
        </w:r>
      </w:hyperlink>
      <w:r>
        <w:t xml:space="preserve">, </w:t>
      </w:r>
      <w:hyperlink w:anchor="P2595">
        <w:r>
          <w:rPr>
            <w:color w:val="0000FF"/>
          </w:rPr>
          <w:t>"в"</w:t>
        </w:r>
      </w:hyperlink>
      <w:r>
        <w:t xml:space="preserve">, </w:t>
      </w:r>
      <w:hyperlink w:anchor="P2599">
        <w:r>
          <w:rPr>
            <w:color w:val="0000FF"/>
          </w:rPr>
          <w:t>"ж" пункта 7</w:t>
        </w:r>
      </w:hyperlink>
      <w:r>
        <w:t xml:space="preserve"> настоящего Порядка;</w:t>
      </w:r>
    </w:p>
    <w:p w:rsidR="00B11951" w:rsidRDefault="00B11951">
      <w:pPr>
        <w:pStyle w:val="ConsPlusNormal"/>
        <w:spacing w:before="220"/>
        <w:ind w:firstLine="540"/>
        <w:jc w:val="both"/>
      </w:pPr>
      <w:r>
        <w:t>3) недостоверность представленной субъектом малого и среднего предпринимательства информации;</w:t>
      </w:r>
    </w:p>
    <w:p w:rsidR="00B11951" w:rsidRDefault="00B11951">
      <w:pPr>
        <w:pStyle w:val="ConsPlusNormal"/>
        <w:spacing w:before="220"/>
        <w:ind w:firstLine="540"/>
        <w:jc w:val="both"/>
      </w:pPr>
      <w:r>
        <w:t xml:space="preserve">4) предоставление документов, предусмотренных </w:t>
      </w:r>
      <w:hyperlink w:anchor="P2592">
        <w:r>
          <w:rPr>
            <w:color w:val="0000FF"/>
          </w:rPr>
          <w:t>пунктом 7</w:t>
        </w:r>
      </w:hyperlink>
      <w:r>
        <w:t xml:space="preserve"> настоящего Порядка после даты и (или) времени, определенных для подачи заявок.</w:t>
      </w:r>
    </w:p>
    <w:p w:rsidR="00B11951" w:rsidRDefault="00B11951">
      <w:pPr>
        <w:pStyle w:val="ConsPlusNormal"/>
        <w:spacing w:before="220"/>
        <w:ind w:firstLine="540"/>
        <w:jc w:val="both"/>
      </w:pPr>
      <w:r>
        <w:t>Уведомление субъектов малого и среднего предпринимательства о принятых Министерством решениях осуществляется Учреждением в течение 5 дней со дня их принятия.</w:t>
      </w:r>
    </w:p>
    <w:p w:rsidR="00B11951" w:rsidRDefault="00B11951">
      <w:pPr>
        <w:pStyle w:val="ConsPlusNormal"/>
        <w:spacing w:before="220"/>
        <w:ind w:firstLine="540"/>
        <w:jc w:val="both"/>
      </w:pPr>
      <w:r>
        <w:t xml:space="preserve">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w:t>
      </w:r>
      <w:r>
        <w:lastRenderedPageBreak/>
        <w:t>недостатков на условиях, установленных настоящим Порядком.</w:t>
      </w:r>
    </w:p>
    <w:p w:rsidR="00B11951" w:rsidRDefault="00B11951">
      <w:pPr>
        <w:pStyle w:val="ConsPlusNormal"/>
        <w:spacing w:before="220"/>
        <w:ind w:firstLine="540"/>
        <w:jc w:val="both"/>
      </w:pPr>
      <w:r>
        <w:t>14. Итоговая информация о проведенном отборе размещается на официальном сайте Министерства в сети "Интернет" не позднее 14-го календарного дня со дня принятия Министерством решения о предоставлении (отказе в предоставлении) субсидии и включает следующие сведения:</w:t>
      </w:r>
    </w:p>
    <w:p w:rsidR="00B11951" w:rsidRDefault="00B11951">
      <w:pPr>
        <w:pStyle w:val="ConsPlusNormal"/>
        <w:spacing w:before="220"/>
        <w:ind w:firstLine="540"/>
        <w:jc w:val="both"/>
      </w:pPr>
      <w:r>
        <w:t>дата, время и место проведения рассмотрения документов;</w:t>
      </w:r>
    </w:p>
    <w:p w:rsidR="00B11951" w:rsidRDefault="00B11951">
      <w:pPr>
        <w:pStyle w:val="ConsPlusNormal"/>
        <w:spacing w:before="220"/>
        <w:ind w:firstLine="540"/>
        <w:jc w:val="both"/>
      </w:pPr>
      <w:r>
        <w:t>информация об участниках отбора, документы, которых были рассмотрены;</w:t>
      </w:r>
    </w:p>
    <w:p w:rsidR="00B11951" w:rsidRDefault="00B11951">
      <w:pPr>
        <w:pStyle w:val="ConsPlusNormal"/>
        <w:spacing w:before="220"/>
        <w:ind w:firstLine="540"/>
        <w:jc w:val="both"/>
      </w:pPr>
      <w: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B11951" w:rsidRDefault="00B11951">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B11951" w:rsidRDefault="00B11951">
      <w:pPr>
        <w:pStyle w:val="ConsPlusNormal"/>
        <w:spacing w:before="220"/>
        <w:ind w:firstLine="540"/>
        <w:jc w:val="both"/>
      </w:pPr>
      <w:r>
        <w:t>15. Предоставление субсидий из республиканского бюджета Республики Коми осуществляется на основании договоров, заключенных между субъектом малого и среднего предпринимательства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 (далее - договор).</w:t>
      </w:r>
    </w:p>
    <w:p w:rsidR="00B11951" w:rsidRDefault="00B11951">
      <w:pPr>
        <w:pStyle w:val="ConsPlusNormal"/>
        <w:spacing w:before="220"/>
        <w:ind w:firstLine="540"/>
        <w:jc w:val="both"/>
      </w:pPr>
      <w:r>
        <w:t>Срок подготовки и направления договора субъектам малого и среднего предпринимательства Министерством не может превышать 10 рабочих дней со дня принятия Министерством решения о предоставлении субсидии.</w:t>
      </w:r>
    </w:p>
    <w:p w:rsidR="00B11951" w:rsidRDefault="00B11951">
      <w:pPr>
        <w:pStyle w:val="ConsPlusNormal"/>
        <w:spacing w:before="220"/>
        <w:ind w:firstLine="540"/>
        <w:jc w:val="both"/>
      </w:pPr>
      <w: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B11951" w:rsidRDefault="00B11951">
      <w:pPr>
        <w:pStyle w:val="ConsPlusNormal"/>
        <w:spacing w:before="220"/>
        <w:ind w:firstLine="540"/>
        <w:jc w:val="both"/>
      </w:pPr>
      <w:r>
        <w:t xml:space="preserve">согласие субъекта малого и среднего предпринимательства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221">
        <w:r>
          <w:rPr>
            <w:color w:val="0000FF"/>
          </w:rPr>
          <w:t>статьями 268.1</w:t>
        </w:r>
      </w:hyperlink>
      <w:r>
        <w:t xml:space="preserve"> и </w:t>
      </w:r>
      <w:hyperlink r:id="rId222">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положение о том, что договорами о предоставлении субсидии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B11951" w:rsidRDefault="00B11951">
      <w:pPr>
        <w:pStyle w:val="ConsPlusNormal"/>
        <w:spacing w:before="220"/>
        <w:ind w:firstLine="540"/>
        <w:jc w:val="both"/>
      </w:pPr>
      <w:r>
        <w:t>сроки и порядок уведомления субъекта малого и среднего предпринимательства о невозможности предоставления субсидии в размере, определенном договором в случае уменьшения главному распорядителю ранее доведенных лимитов бюджетных обязательств, условия о согласовании новых условий соглашения или о расторжении соглашения при недостижении согласия по новым условиям.</w:t>
      </w:r>
    </w:p>
    <w:p w:rsidR="00B11951" w:rsidRDefault="00B11951">
      <w:pPr>
        <w:pStyle w:val="ConsPlusNormal"/>
        <w:spacing w:before="220"/>
        <w:ind w:firstLine="540"/>
        <w:jc w:val="both"/>
      </w:pPr>
      <w:r>
        <w:t xml:space="preserve">16. В случае установления фактов нарушения условий и порядка предоставления субсидии, в том числе недостижения установленного в договоре о предоставлении субсидии значения результата, указанного в </w:t>
      </w:r>
      <w:hyperlink w:anchor="P2643">
        <w:r>
          <w:rPr>
            <w:color w:val="0000FF"/>
          </w:rPr>
          <w:t>пункте 19</w:t>
        </w:r>
      </w:hyperlink>
      <w:r>
        <w:t xml:space="preserve"> настоящего Порядка, субъектом малого и среднего предпринимательства средства субсидии подлежат возврату в республиканский бюджет </w:t>
      </w:r>
      <w:r>
        <w:lastRenderedPageBreak/>
        <w:t>Республики Коми в следующем порядке:</w:t>
      </w:r>
    </w:p>
    <w:p w:rsidR="00B11951" w:rsidRDefault="00B11951">
      <w:pPr>
        <w:pStyle w:val="ConsPlusNormal"/>
        <w:spacing w:before="220"/>
        <w:ind w:firstLine="540"/>
        <w:jc w:val="both"/>
      </w:pPr>
      <w:r>
        <w:t>Министерство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республиканского бюджета Республики Коми (далее - уведомление);</w:t>
      </w:r>
    </w:p>
    <w:p w:rsidR="00B11951" w:rsidRDefault="00B11951">
      <w:pPr>
        <w:pStyle w:val="ConsPlusNormal"/>
        <w:spacing w:before="220"/>
        <w:ind w:firstLine="540"/>
        <w:jc w:val="both"/>
      </w:pPr>
      <w:r>
        <w:t>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с нарушением установленных условий и порядка их предоставления;</w:t>
      </w:r>
    </w:p>
    <w:p w:rsidR="00B11951" w:rsidRDefault="00B11951">
      <w:pPr>
        <w:pStyle w:val="ConsPlusNormal"/>
        <w:spacing w:before="22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B11951" w:rsidRDefault="00B11951">
      <w:pPr>
        <w:pStyle w:val="ConsPlusNormal"/>
        <w:spacing w:before="220"/>
        <w:ind w:firstLine="540"/>
        <w:jc w:val="both"/>
      </w:pPr>
      <w:r>
        <w:t xml:space="preserve">17. 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на расчетный счет, указанный получателем субсидии в заявке, указанной в </w:t>
      </w:r>
      <w:hyperlink w:anchor="P2593">
        <w:r>
          <w:rPr>
            <w:color w:val="0000FF"/>
          </w:rPr>
          <w:t>подпункте "а" пункта 7</w:t>
        </w:r>
      </w:hyperlink>
      <w:r>
        <w:t>, не позднее 10-го рабочего дня, следующего за днем принятия Министерством решения о предоставлении субсидии.</w:t>
      </w:r>
    </w:p>
    <w:p w:rsidR="00B11951" w:rsidRDefault="00B11951">
      <w:pPr>
        <w:pStyle w:val="ConsPlusNormal"/>
        <w:spacing w:before="220"/>
        <w:ind w:firstLine="540"/>
        <w:jc w:val="both"/>
      </w:pPr>
      <w:r>
        <w:t xml:space="preserve">В случае если подписание договора со стороны субъекта малого и среднего предпринимательства произведено после 10-го рабочего дня, следующего за днем принятия Министерством решения, то перечисление субсидии производится на расчетный счет, указанный получателем субсидии в заявке, указанной в </w:t>
      </w:r>
      <w:hyperlink w:anchor="P2593">
        <w:r>
          <w:rPr>
            <w:color w:val="0000FF"/>
          </w:rPr>
          <w:t>подпункте "а" пункта 7</w:t>
        </w:r>
      </w:hyperlink>
      <w:r>
        <w:t>, не позднее 10-го рабочего дня, с даты заключения договора с субъектом малого и среднего предпринимательства.</w:t>
      </w:r>
    </w:p>
    <w:p w:rsidR="00B11951" w:rsidRDefault="00B11951">
      <w:pPr>
        <w:pStyle w:val="ConsPlusNormal"/>
        <w:spacing w:before="220"/>
        <w:ind w:firstLine="540"/>
        <w:jc w:val="both"/>
      </w:pPr>
      <w:r>
        <w:t xml:space="preserve">18. В случае невозможности предоставления субъекту малого и среднего предпринимательства субсидии в текущем финансовом году в связи с недостаточностью лимитов бюджетных обязательств, доведенных в установленном порядке до Министерства как получателя бюджетных средств на предоставление субсидии на соответствующий финансовый год, предоставление субсидии производится в очередном финансовом году без повторного представления документов, указанных в </w:t>
      </w:r>
      <w:hyperlink w:anchor="P2592">
        <w:r>
          <w:rPr>
            <w:color w:val="0000FF"/>
          </w:rPr>
          <w:t>пункте 7</w:t>
        </w:r>
      </w:hyperlink>
      <w:r>
        <w:t xml:space="preserve"> настоящего Порядка, и рассмотрения их Комиссией.</w:t>
      </w:r>
    </w:p>
    <w:p w:rsidR="00B11951" w:rsidRDefault="00B11951">
      <w:pPr>
        <w:pStyle w:val="ConsPlusNormal"/>
        <w:spacing w:before="220"/>
        <w:ind w:firstLine="540"/>
        <w:jc w:val="both"/>
      </w:pPr>
      <w:r>
        <w:t>При этом предоставление субсидий из республиканского бюджета Республики Коми осуществляется в очередном году в течение 20 рабочих дней с начала финансового года.</w:t>
      </w:r>
    </w:p>
    <w:p w:rsidR="00B11951" w:rsidRDefault="00B11951">
      <w:pPr>
        <w:pStyle w:val="ConsPlusNormal"/>
        <w:spacing w:before="220"/>
        <w:ind w:firstLine="540"/>
        <w:jc w:val="both"/>
      </w:pPr>
      <w:bookmarkStart w:id="149" w:name="P2643"/>
      <w:bookmarkEnd w:id="149"/>
      <w:r>
        <w:t>19. Результатом предоставления субсидии является:</w:t>
      </w:r>
    </w:p>
    <w:p w:rsidR="00B11951" w:rsidRDefault="00B11951">
      <w:pPr>
        <w:pStyle w:val="ConsPlusNormal"/>
        <w:spacing w:before="220"/>
        <w:ind w:firstLine="540"/>
        <w:jc w:val="both"/>
      </w:pPr>
      <w:r>
        <w:t>заключены договоры займа субъектами малого и среднего предпринимательства с микрофинансовой организацией с привлечением оценки и страхования имущества.</w:t>
      </w:r>
    </w:p>
    <w:p w:rsidR="00B11951" w:rsidRDefault="00B11951">
      <w:pPr>
        <w:pStyle w:val="ConsPlusNormal"/>
        <w:spacing w:before="220"/>
        <w:ind w:firstLine="540"/>
        <w:jc w:val="both"/>
      </w:pPr>
      <w:r>
        <w:t xml:space="preserve">Значение результата предоставления субсидии устанавливается в Договоре, указанном в </w:t>
      </w:r>
      <w:hyperlink w:anchor="P2587">
        <w:r>
          <w:rPr>
            <w:color w:val="0000FF"/>
          </w:rPr>
          <w:t>пункте 15</w:t>
        </w:r>
      </w:hyperlink>
      <w:r>
        <w:t xml:space="preserve"> настоящего Порядка.</w:t>
      </w:r>
    </w:p>
    <w:p w:rsidR="00B11951" w:rsidRDefault="00B11951">
      <w:pPr>
        <w:pStyle w:val="ConsPlusNormal"/>
        <w:spacing w:before="220"/>
        <w:ind w:firstLine="540"/>
        <w:jc w:val="both"/>
      </w:pPr>
      <w:r>
        <w:t>Отчет о достигнутом значении результата предоставлении субсидии предоставляется к заявке на участие в отборе по форме, установленной Министерством.</w:t>
      </w:r>
    </w:p>
    <w:p w:rsidR="00B11951" w:rsidRDefault="00B11951">
      <w:pPr>
        <w:pStyle w:val="ConsPlusNormal"/>
        <w:spacing w:before="220"/>
        <w:ind w:firstLine="540"/>
        <w:jc w:val="both"/>
      </w:pPr>
      <w:r>
        <w:t>Министерство вправе устанавливать в Договоре сроки и формы представления получателями субсидии дополнительной отчетности.</w:t>
      </w:r>
    </w:p>
    <w:p w:rsidR="00B11951" w:rsidRDefault="00B11951">
      <w:pPr>
        <w:pStyle w:val="ConsPlusNormal"/>
        <w:spacing w:before="220"/>
        <w:ind w:firstLine="540"/>
        <w:jc w:val="both"/>
      </w:pPr>
      <w:r>
        <w:t xml:space="preserve">20. Контроль за соблюдением субъектом малого и среднего предпринимательства условий и порядка предоставления субсидии, в том числе в части достижения результатов предоставления субсидии, осуществляется Министерством, органами государственного финансового контроля в </w:t>
      </w:r>
      <w:r>
        <w:lastRenderedPageBreak/>
        <w:t xml:space="preserve">соответствии со </w:t>
      </w:r>
      <w:hyperlink r:id="rId223">
        <w:r>
          <w:rPr>
            <w:color w:val="0000FF"/>
          </w:rPr>
          <w:t>статьями 268.1</w:t>
        </w:r>
      </w:hyperlink>
      <w:r>
        <w:t xml:space="preserve"> и </w:t>
      </w:r>
      <w:hyperlink r:id="rId224">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21.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1.9</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150" w:name="P2661"/>
      <w:bookmarkEnd w:id="150"/>
      <w:r>
        <w:t>ПОРЯДОК</w:t>
      </w:r>
    </w:p>
    <w:p w:rsidR="00B11951" w:rsidRDefault="00B11951">
      <w:pPr>
        <w:pStyle w:val="ConsPlusTitle"/>
        <w:jc w:val="center"/>
      </w:pPr>
      <w:r>
        <w:t>ПРЕДОСТАВЛЕНИЯ СУБСИДИЙ ИЗ РЕСПУБЛИКАНСКОГО БЮДЖЕТА</w:t>
      </w:r>
    </w:p>
    <w:p w:rsidR="00B11951" w:rsidRDefault="00B11951">
      <w:pPr>
        <w:pStyle w:val="ConsPlusTitle"/>
        <w:jc w:val="center"/>
      </w:pPr>
      <w:r>
        <w:t>РЕСПУБЛИКИ КОМИ СУБЪЕКТАМ МАЛОГО И СРЕДНЕГО</w:t>
      </w:r>
    </w:p>
    <w:p w:rsidR="00B11951" w:rsidRDefault="00B11951">
      <w:pPr>
        <w:pStyle w:val="ConsPlusTitle"/>
        <w:jc w:val="center"/>
      </w:pPr>
      <w:r>
        <w:t>ПРЕДПРИНИМАТЕЛЬСТВА НА ВОЗМЕЩЕНИЕ ЧАСТИ ЗАТРАТ</w:t>
      </w:r>
    </w:p>
    <w:p w:rsidR="00B11951" w:rsidRDefault="00B11951">
      <w:pPr>
        <w:pStyle w:val="ConsPlusTitle"/>
        <w:jc w:val="center"/>
      </w:pPr>
      <w:r>
        <w:t>ПО ПРИВЛЕЧЕНИЮ ГАРАНТИЙ И ПОРУЧИТЕЛЬСТВ</w:t>
      </w:r>
    </w:p>
    <w:p w:rsidR="00B11951" w:rsidRDefault="00B11951">
      <w:pPr>
        <w:pStyle w:val="ConsPlusTitle"/>
        <w:jc w:val="center"/>
      </w:pPr>
      <w:r>
        <w:t>РЕГИОНАЛЬНЫХ ГАРАНТИЙНЫХ ОРГАНИЗАЦИЙ</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 </w:t>
            </w:r>
            <w:hyperlink r:id="rId225">
              <w:r>
                <w:rPr>
                  <w:color w:val="0000FF"/>
                </w:rPr>
                <w:t>Постановлением</w:t>
              </w:r>
            </w:hyperlink>
            <w:r>
              <w:rPr>
                <w:color w:val="392C69"/>
              </w:rPr>
              <w:t xml:space="preserve">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Normal"/>
        <w:ind w:firstLine="540"/>
        <w:jc w:val="both"/>
      </w:pPr>
      <w:bookmarkStart w:id="151" w:name="P2670"/>
      <w:bookmarkEnd w:id="151"/>
      <w:r>
        <w:t>1. Настоящий Порядок определяет цели, условия и порядок предоставления субсидий из республиканского бюджета Республики Коми субъектам малого и среднего предпринимательства на возмещение части затрат по привлечению гарантий и поручительств региональных гарантийных организаций (далее - субсидии).</w:t>
      </w:r>
    </w:p>
    <w:p w:rsidR="00B11951" w:rsidRDefault="00B11951">
      <w:pPr>
        <w:pStyle w:val="ConsPlusNormal"/>
        <w:spacing w:before="220"/>
        <w:ind w:firstLine="540"/>
        <w:jc w:val="both"/>
      </w:pPr>
      <w:bookmarkStart w:id="152" w:name="P2671"/>
      <w:bookmarkEnd w:id="152"/>
      <w:r>
        <w:t>Целью предоставления субсидий является возмещение части затрат по привлечению гарантий и поручительств региональных гарантийных организаций, зарегистрированных и осуществляющих свою деятельность на территории Республики Коми, включенных в Единый реестр организаций инфраструктуры поддержки субъектов малого и среднего предпринимательства (далее - ГО) в рамках комплекса процессных мероприятий "Формирование благоприятной среды для развития малого и среднего предпринимательства в Республике Коми" Государственной программы Республики Коми "Развитие экономики и промышленности".</w:t>
      </w:r>
    </w:p>
    <w:p w:rsidR="00B11951" w:rsidRDefault="00B11951">
      <w:pPr>
        <w:pStyle w:val="ConsPlusNormal"/>
        <w:spacing w:before="220"/>
        <w:ind w:firstLine="540"/>
        <w:jc w:val="both"/>
      </w:pPr>
      <w:r>
        <w:t xml:space="preserve">Субсидии предоставляются субъектам малого и среднего предпринимательства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цель, указанную в </w:t>
      </w:r>
      <w:hyperlink w:anchor="P2671">
        <w:r>
          <w:rPr>
            <w:color w:val="0000FF"/>
          </w:rPr>
          <w:t>абзаце втором</w:t>
        </w:r>
      </w:hyperlink>
      <w:r>
        <w:t xml:space="preserve"> настоящего пункта, по итогам отбора на право получения субсидии (далее - отбор), способом запроса предложений на основании заявки на участие в отборе на получение субсидии.</w:t>
      </w:r>
    </w:p>
    <w:p w:rsidR="00B11951" w:rsidRDefault="00B11951">
      <w:pPr>
        <w:pStyle w:val="ConsPlusNormal"/>
        <w:spacing w:before="220"/>
        <w:ind w:firstLine="540"/>
        <w:jc w:val="both"/>
      </w:pPr>
      <w:bookmarkStart w:id="153" w:name="P2673"/>
      <w:bookmarkEnd w:id="153"/>
      <w:r>
        <w:t>2. К категории получателей субсидии относятся субъекты малого и среднего предпринимательства, зарегистрированные и осуществляющие свою деятельность на территории Республики Коми.</w:t>
      </w:r>
    </w:p>
    <w:p w:rsidR="00B11951" w:rsidRDefault="00B11951">
      <w:pPr>
        <w:pStyle w:val="ConsPlusNormal"/>
        <w:spacing w:before="220"/>
        <w:ind w:firstLine="540"/>
        <w:jc w:val="both"/>
      </w:pPr>
      <w:bookmarkStart w:id="154" w:name="P2674"/>
      <w:bookmarkEnd w:id="154"/>
      <w:r>
        <w:t>3. Требования отбора субъектов малого и среднего предпринимательства для предоставления субсидий являются:</w:t>
      </w:r>
    </w:p>
    <w:p w:rsidR="00B11951" w:rsidRDefault="00B11951">
      <w:pPr>
        <w:pStyle w:val="ConsPlusNormal"/>
        <w:spacing w:before="220"/>
        <w:ind w:firstLine="540"/>
        <w:jc w:val="both"/>
      </w:pPr>
      <w:r>
        <w:lastRenderedPageBreak/>
        <w:t xml:space="preserve">1) соответствие требованиям, установленным Федеральным </w:t>
      </w:r>
      <w:hyperlink r:id="rId226">
        <w:r>
          <w:rPr>
            <w:color w:val="0000FF"/>
          </w:rPr>
          <w:t>законом</w:t>
        </w:r>
      </w:hyperlink>
      <w:r>
        <w:t xml:space="preserve"> "О развитии малого и среднего предпринимательства в Российской Федерации" (далее - Федеральный закон), и требованиям, определенным настоящим Порядком;</w:t>
      </w:r>
    </w:p>
    <w:p w:rsidR="00B11951" w:rsidRDefault="00B11951">
      <w:pPr>
        <w:pStyle w:val="ConsPlusNormal"/>
        <w:spacing w:before="220"/>
        <w:ind w:firstLine="540"/>
        <w:jc w:val="both"/>
      </w:pPr>
      <w:r>
        <w:t>2) отсутствие в Едином государственном реестре юридических лиц, Едином государственном реестре индивидуальных предпринимателей сведений о видах экономической деятельности (основной или дополнительный), связанных с осуществлением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w:t>
      </w:r>
    </w:p>
    <w:p w:rsidR="00B11951" w:rsidRDefault="00B11951">
      <w:pPr>
        <w:pStyle w:val="ConsPlusNormal"/>
        <w:spacing w:before="220"/>
        <w:ind w:firstLine="540"/>
        <w:jc w:val="both"/>
      </w:pPr>
      <w:r>
        <w:t xml:space="preserve">3) на дату подачи документов, указанных в </w:t>
      </w:r>
      <w:hyperlink w:anchor="P2712">
        <w:r>
          <w:rPr>
            <w:color w:val="0000FF"/>
          </w:rPr>
          <w:t>пункте 7</w:t>
        </w:r>
      </w:hyperlink>
      <w:r>
        <w:t xml:space="preserve"> настоящего Порядка:</w:t>
      </w:r>
    </w:p>
    <w:p w:rsidR="00B11951" w:rsidRDefault="00B11951">
      <w:pPr>
        <w:pStyle w:val="ConsPlusNormal"/>
        <w:spacing w:before="220"/>
        <w:ind w:firstLine="540"/>
        <w:jc w:val="both"/>
      </w:pPr>
      <w:r>
        <w:t>а) субъекты малого и среднего предпринимательства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субъектов малого и среднего предпринимательства не приостановлена в порядке, предусмотренном законодательством Российской Федерации; субъекты малого и среднего предпринимательства - индивидуальные предприниматели не должны прекратить деятельность в качестве индивидуального предпринимателя;</w:t>
      </w:r>
    </w:p>
    <w:p w:rsidR="00B11951" w:rsidRDefault="00B11951">
      <w:pPr>
        <w:pStyle w:val="ConsPlusNormal"/>
        <w:spacing w:before="220"/>
        <w:ind w:firstLine="540"/>
        <w:jc w:val="both"/>
      </w:pPr>
      <w:r>
        <w:t>б) субъекты малого и среднего предпринимательства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1951" w:rsidRDefault="00B11951">
      <w:pPr>
        <w:pStyle w:val="ConsPlusNormal"/>
        <w:spacing w:before="220"/>
        <w:ind w:firstLine="540"/>
        <w:jc w:val="both"/>
      </w:pPr>
      <w:r>
        <w:t xml:space="preserve">в) субъекты малого и среднего предпринимательства не получают средства из республиканского бюджета Республики Коми на основании иных нормативных правовых актов на цель, указанную в </w:t>
      </w:r>
      <w:hyperlink w:anchor="P2670">
        <w:r>
          <w:rPr>
            <w:color w:val="0000FF"/>
          </w:rPr>
          <w:t>пункте 1</w:t>
        </w:r>
      </w:hyperlink>
      <w:r>
        <w:t xml:space="preserve"> настоящего Порядка;</w:t>
      </w:r>
    </w:p>
    <w:p w:rsidR="00B11951" w:rsidRDefault="00B11951">
      <w:pPr>
        <w:pStyle w:val="ConsPlusNormal"/>
        <w:spacing w:before="220"/>
        <w:ind w:firstLine="540"/>
        <w:jc w:val="both"/>
      </w:pPr>
      <w:r>
        <w:t>г) субъекты малого и среднего предпринимательства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д) субъекты малого и среднего предпринимательства не находятся в составляемых в рамках реализации полномочий, предусмотренных </w:t>
      </w:r>
      <w:hyperlink r:id="rId22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11951" w:rsidRDefault="00B11951">
      <w:pPr>
        <w:pStyle w:val="ConsPlusNormal"/>
        <w:spacing w:before="220"/>
        <w:ind w:firstLine="540"/>
        <w:jc w:val="both"/>
      </w:pPr>
      <w:r>
        <w:t xml:space="preserve">е) субъекты малого и среднего предпринимательства не должны являться иностранным агентом в соответствии с Федеральным </w:t>
      </w:r>
      <w:hyperlink r:id="rId228">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spacing w:before="220"/>
        <w:ind w:firstLine="540"/>
        <w:jc w:val="both"/>
      </w:pPr>
      <w:r>
        <w:t xml:space="preserve">4) у субъекта малого и среднего предпринимательства на едином налоговом счете отсутствует </w:t>
      </w:r>
      <w:r>
        <w:lastRenderedPageBreak/>
        <w:t>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rsidR="00B11951" w:rsidRDefault="00B11951">
      <w:pPr>
        <w:pStyle w:val="ConsPlusNormal"/>
        <w:spacing w:before="220"/>
        <w:ind w:firstLine="540"/>
        <w:jc w:val="both"/>
      </w:pPr>
      <w:r>
        <w:t xml:space="preserve">При этом дата формирования сведений должна быть не более 10 рабочих дней с даты подачи документов, указанных в </w:t>
      </w:r>
      <w:hyperlink w:anchor="P2712">
        <w:r>
          <w:rPr>
            <w:color w:val="0000FF"/>
          </w:rPr>
          <w:t>пункте 7</w:t>
        </w:r>
      </w:hyperlink>
      <w:r>
        <w:t xml:space="preserve"> настоящего Порядка;</w:t>
      </w:r>
    </w:p>
    <w:p w:rsidR="00B11951" w:rsidRDefault="00B11951">
      <w:pPr>
        <w:pStyle w:val="ConsPlusNormal"/>
        <w:spacing w:before="220"/>
        <w:ind w:firstLine="540"/>
        <w:jc w:val="both"/>
      </w:pPr>
      <w:r>
        <w:t>5) наличие заключенного договора о предоставлении поручительств с ГО;</w:t>
      </w:r>
    </w:p>
    <w:p w:rsidR="00B11951" w:rsidRDefault="00B11951">
      <w:pPr>
        <w:pStyle w:val="ConsPlusNormal"/>
        <w:spacing w:before="220"/>
        <w:ind w:firstLine="540"/>
        <w:jc w:val="both"/>
      </w:pPr>
      <w:r>
        <w:t>6) отсутствие неисполненных обязательств и просроченной задолженности по кредитам, договорам о предоставлении банковских гарантий, привлеченным/выданным в кредитных организациях, по договорам финансовой аренды (лизинга), а также по договорам займа, предоставленным организацией под поручительства ГО на дату подачи документов;</w:t>
      </w:r>
    </w:p>
    <w:p w:rsidR="00B11951" w:rsidRDefault="00B11951">
      <w:pPr>
        <w:pStyle w:val="ConsPlusNormal"/>
        <w:spacing w:before="220"/>
        <w:ind w:firstLine="540"/>
        <w:jc w:val="both"/>
      </w:pPr>
      <w:r>
        <w:t>4. Субсидия предоставляется субъекту малого и среднего предпринимательства в размере 80% от суммы фактически понесенных расходов по договору поручительства, заключенному с региональной гарантийной организацией, но не более 100 тысяч рублей.</w:t>
      </w:r>
    </w:p>
    <w:p w:rsidR="00B11951" w:rsidRDefault="00B11951">
      <w:pPr>
        <w:pStyle w:val="ConsPlusNormal"/>
        <w:spacing w:before="220"/>
        <w:ind w:firstLine="540"/>
        <w:jc w:val="both"/>
      </w:pPr>
      <w:r>
        <w:t>Субсидированию за счет средств республиканского бюджета Республики Коми подлежит часть затрат, понесенных субъектом малого и среднего предпринимательства по договору поручительства не ранее 1 января года, предшествующего финансовому году получения субсидии.</w:t>
      </w:r>
    </w:p>
    <w:p w:rsidR="00B11951" w:rsidRDefault="00B11951">
      <w:pPr>
        <w:pStyle w:val="ConsPlusNormal"/>
        <w:spacing w:before="220"/>
        <w:ind w:firstLine="540"/>
        <w:jc w:val="both"/>
      </w:pPr>
      <w:r>
        <w:t>Субъекту малого и среднего предпринимательства, являющемуся плательщиком налога на добавленную стоимость, затраты возмещаются за вычетом налога на добавленную стоимость.</w:t>
      </w:r>
    </w:p>
    <w:p w:rsidR="00B11951" w:rsidRDefault="00B11951">
      <w:pPr>
        <w:pStyle w:val="ConsPlusNormal"/>
        <w:spacing w:before="220"/>
        <w:ind w:firstLine="540"/>
        <w:jc w:val="both"/>
      </w:pPr>
      <w:r>
        <w:t xml:space="preserve">5. Решение о проведении отбора утверждается приказом Министерства при наличии лимитов бюджетных обязательств, доведенных в установленном порядке до Министерства как получателя бюджетных средств на предоставление субсидии на цель, указанную в </w:t>
      </w:r>
      <w:hyperlink w:anchor="P2670">
        <w:r>
          <w:rPr>
            <w:color w:val="0000FF"/>
          </w:rPr>
          <w:t>пункте 1</w:t>
        </w:r>
      </w:hyperlink>
      <w:r>
        <w:t xml:space="preserve"> настоящего Порядка.</w:t>
      </w:r>
    </w:p>
    <w:p w:rsidR="00B11951" w:rsidRDefault="00B11951">
      <w:pPr>
        <w:pStyle w:val="ConsPlusNormal"/>
        <w:spacing w:before="220"/>
        <w:ind w:firstLine="540"/>
        <w:jc w:val="both"/>
      </w:pPr>
      <w:bookmarkStart w:id="155" w:name="P2692"/>
      <w:bookmarkEnd w:id="155"/>
      <w:r>
        <w:t>6. Министерство обеспечивает размещение на своем официальном сайте в информационно-телекоммуникационной сети "Интернет) www.econom.rkomi.ru объявление о проведении отбора с указанием:</w:t>
      </w:r>
    </w:p>
    <w:p w:rsidR="00B11951" w:rsidRDefault="00B11951">
      <w:pPr>
        <w:pStyle w:val="ConsPlusNormal"/>
        <w:spacing w:before="220"/>
        <w:ind w:firstLine="540"/>
        <w:jc w:val="both"/>
      </w:pPr>
      <w:r>
        <w:t>1) сроков проведения отбора;</w:t>
      </w:r>
    </w:p>
    <w:p w:rsidR="00B11951" w:rsidRDefault="00B11951">
      <w:pPr>
        <w:pStyle w:val="ConsPlusNormal"/>
        <w:spacing w:before="220"/>
        <w:ind w:firstLine="540"/>
        <w:jc w:val="both"/>
      </w:pPr>
      <w:r>
        <w:t>2)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11951" w:rsidRDefault="00B11951">
      <w:pPr>
        <w:pStyle w:val="ConsPlusNormal"/>
        <w:spacing w:before="220"/>
        <w:ind w:firstLine="540"/>
        <w:jc w:val="both"/>
      </w:pPr>
      <w:r>
        <w:t>3) наименования, места нахождения, почтового адреса, адреса электронной почты Министерства, контактных телефонов лиц, осуществляющих прием заявок;</w:t>
      </w:r>
    </w:p>
    <w:p w:rsidR="00B11951" w:rsidRDefault="00B11951">
      <w:pPr>
        <w:pStyle w:val="ConsPlusNormal"/>
        <w:spacing w:before="220"/>
        <w:ind w:firstLine="540"/>
        <w:jc w:val="both"/>
      </w:pPr>
      <w:r>
        <w:t>4) сведений о Порядке предоставления субсидии, с указанием ссылки на официальный сайт Министерства в информационно-телекоммуникационной сети "Интернет", где размещен текст Порядка;</w:t>
      </w:r>
    </w:p>
    <w:p w:rsidR="00B11951" w:rsidRDefault="00B11951">
      <w:pPr>
        <w:pStyle w:val="ConsPlusNormal"/>
        <w:spacing w:before="220"/>
        <w:ind w:firstLine="540"/>
        <w:jc w:val="both"/>
      </w:pPr>
      <w:r>
        <w:t xml:space="preserve">5) требований к участникам отбора, определенные в соответствии с </w:t>
      </w:r>
      <w:hyperlink w:anchor="P2674">
        <w:r>
          <w:rPr>
            <w:color w:val="0000FF"/>
          </w:rPr>
          <w:t>пунктом 3</w:t>
        </w:r>
      </w:hyperlink>
      <w:r>
        <w:t xml:space="preserve"> настоящего Порядка, и документам;</w:t>
      </w:r>
    </w:p>
    <w:p w:rsidR="00B11951" w:rsidRDefault="00B11951">
      <w:pPr>
        <w:pStyle w:val="ConsPlusNormal"/>
        <w:spacing w:before="220"/>
        <w:ind w:firstLine="540"/>
        <w:jc w:val="both"/>
      </w:pPr>
      <w:r>
        <w:t>6) категории получателей субсидии;</w:t>
      </w:r>
    </w:p>
    <w:p w:rsidR="00B11951" w:rsidRDefault="00B11951">
      <w:pPr>
        <w:pStyle w:val="ConsPlusNormal"/>
        <w:spacing w:before="220"/>
        <w:ind w:firstLine="540"/>
        <w:jc w:val="both"/>
      </w:pPr>
      <w:r>
        <w:t>7) порядка подачи документов участником отбора и требования, предъявляемые к форме и содержанию документов;</w:t>
      </w:r>
    </w:p>
    <w:p w:rsidR="00B11951" w:rsidRDefault="00B11951">
      <w:pPr>
        <w:pStyle w:val="ConsPlusNormal"/>
        <w:spacing w:before="220"/>
        <w:ind w:firstLine="540"/>
        <w:jc w:val="both"/>
      </w:pPr>
      <w:r>
        <w:t>8) порядка отзыва документов, порядок их возврата, определяющий в том числе основания для возврата документов, порядок внесения изменений в документы;</w:t>
      </w:r>
    </w:p>
    <w:p w:rsidR="00B11951" w:rsidRDefault="00B11951">
      <w:pPr>
        <w:pStyle w:val="ConsPlusNormal"/>
        <w:spacing w:before="220"/>
        <w:ind w:firstLine="540"/>
        <w:jc w:val="both"/>
      </w:pPr>
      <w:r>
        <w:t>9) правил рассмотрения документов участников отбора;</w:t>
      </w:r>
    </w:p>
    <w:p w:rsidR="00B11951" w:rsidRDefault="00B11951">
      <w:pPr>
        <w:pStyle w:val="ConsPlusNormal"/>
        <w:spacing w:before="220"/>
        <w:ind w:firstLine="540"/>
        <w:jc w:val="both"/>
      </w:pPr>
      <w:r>
        <w:lastRenderedPageBreak/>
        <w:t>10) порядка возврата документов на доработку;</w:t>
      </w:r>
    </w:p>
    <w:p w:rsidR="00B11951" w:rsidRDefault="00B11951">
      <w:pPr>
        <w:pStyle w:val="ConsPlusNormal"/>
        <w:spacing w:before="220"/>
        <w:ind w:firstLine="540"/>
        <w:jc w:val="both"/>
      </w:pPr>
      <w:r>
        <w:t>11) порядка отклонения документов, а также информацию об основаниях их отклонения;</w:t>
      </w:r>
    </w:p>
    <w:p w:rsidR="00B11951" w:rsidRDefault="00B11951">
      <w:pPr>
        <w:pStyle w:val="ConsPlusNormal"/>
        <w:spacing w:before="220"/>
        <w:ind w:firstLine="540"/>
        <w:jc w:val="both"/>
      </w:pPr>
      <w:r>
        <w:t>12) порядок расчета размера субсидии;</w:t>
      </w:r>
    </w:p>
    <w:p w:rsidR="00B11951" w:rsidRDefault="00B11951">
      <w:pPr>
        <w:pStyle w:val="ConsPlusNormal"/>
        <w:spacing w:before="220"/>
        <w:ind w:firstLine="540"/>
        <w:jc w:val="both"/>
      </w:pPr>
      <w:r>
        <w:t>13) порядка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B11951" w:rsidRDefault="00B11951">
      <w:pPr>
        <w:pStyle w:val="ConsPlusNormal"/>
        <w:spacing w:before="220"/>
        <w:ind w:firstLine="540"/>
        <w:jc w:val="both"/>
      </w:pPr>
      <w:r>
        <w:t>14) сроков, в течение которого победитель (победители) отбора должен подписать договор;</w:t>
      </w:r>
    </w:p>
    <w:p w:rsidR="00B11951" w:rsidRDefault="00B11951">
      <w:pPr>
        <w:pStyle w:val="ConsPlusNormal"/>
        <w:spacing w:before="220"/>
        <w:ind w:firstLine="540"/>
        <w:jc w:val="both"/>
      </w:pPr>
      <w:r>
        <w:t>15) условий признания победителя (победителей) отбора уклонившимся от заключения договора;</w:t>
      </w:r>
    </w:p>
    <w:p w:rsidR="00B11951" w:rsidRDefault="00B11951">
      <w:pPr>
        <w:pStyle w:val="ConsPlusNormal"/>
        <w:spacing w:before="220"/>
        <w:ind w:firstLine="540"/>
        <w:jc w:val="both"/>
      </w:pPr>
      <w:r>
        <w:t>16) результата предоставления субсидии;</w:t>
      </w:r>
    </w:p>
    <w:p w:rsidR="00B11951" w:rsidRDefault="00B11951">
      <w:pPr>
        <w:pStyle w:val="ConsPlusNormal"/>
        <w:spacing w:before="220"/>
        <w:ind w:firstLine="540"/>
        <w:jc w:val="both"/>
      </w:pPr>
      <w:r>
        <w:t>17) сроки размещения протокола подведения итогов.</w:t>
      </w:r>
    </w:p>
    <w:p w:rsidR="00B11951" w:rsidRDefault="00B11951">
      <w:pPr>
        <w:pStyle w:val="ConsPlusNormal"/>
        <w:spacing w:before="220"/>
        <w:ind w:firstLine="540"/>
        <w:jc w:val="both"/>
      </w:pPr>
      <w:r>
        <w:t>Если к сроку окончания подачи документов на участие в отборе, установленному в объявлении о проведении отбора, не поступило ни одного документа на участие в отборе и (или) по результатам рассмотрения документов Министерством принято решение об отказе в допуске к участию в отборе всех участников отбора, Министерство принимает решение о признании отбора несостоявшимся.</w:t>
      </w:r>
    </w:p>
    <w:p w:rsidR="00B11951" w:rsidRDefault="00B11951">
      <w:pPr>
        <w:pStyle w:val="ConsPlusNormal"/>
        <w:spacing w:before="220"/>
        <w:ind w:firstLine="540"/>
        <w:jc w:val="both"/>
      </w:pPr>
      <w: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Министерство может принять решение о проведении дополнительного отбора получателей субсидий в соответствии с настоящим Порядком.</w:t>
      </w:r>
    </w:p>
    <w:p w:rsidR="00B11951" w:rsidRDefault="00B11951">
      <w:pPr>
        <w:pStyle w:val="ConsPlusNormal"/>
        <w:spacing w:before="220"/>
        <w:ind w:firstLine="540"/>
        <w:jc w:val="both"/>
      </w:pPr>
      <w:bookmarkStart w:id="156" w:name="P2712"/>
      <w:bookmarkEnd w:id="156"/>
      <w:r>
        <w:t xml:space="preserve">7. Для участия в отборе на получение субсидии субъекты малого и среднего предпринимательства в сроки, указанные в объявлении о проведении отбора, размещенном на официальном сайте Министерства в соответствии с </w:t>
      </w:r>
      <w:hyperlink w:anchor="P2692">
        <w:r>
          <w:rPr>
            <w:color w:val="0000FF"/>
          </w:rPr>
          <w:t>пунктом 6</w:t>
        </w:r>
      </w:hyperlink>
      <w:r>
        <w:t xml:space="preserve"> настоящего Порядка, представляют следующие документы:</w:t>
      </w:r>
    </w:p>
    <w:p w:rsidR="00B11951" w:rsidRDefault="00B11951">
      <w:pPr>
        <w:pStyle w:val="ConsPlusNormal"/>
        <w:spacing w:before="220"/>
        <w:ind w:firstLine="540"/>
        <w:jc w:val="both"/>
      </w:pPr>
      <w:bookmarkStart w:id="157" w:name="P2713"/>
      <w:bookmarkEnd w:id="157"/>
      <w:r>
        <w:t>а) заявка по форме, установленной Министерством (далее - заявка), которая включает согласие субъекта на обработку персональных данных и передачу оператором персональных данных третьим лицам,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11951" w:rsidRDefault="00B11951">
      <w:pPr>
        <w:pStyle w:val="ConsPlusNormal"/>
        <w:spacing w:before="220"/>
        <w:ind w:firstLine="540"/>
        <w:jc w:val="both"/>
      </w:pPr>
      <w:bookmarkStart w:id="158" w:name="P2714"/>
      <w:bookmarkEnd w:id="158"/>
      <w:r>
        <w:t>б) выписка из Единого государственного реестра юридических лиц (индивидуальных предпринимателей);</w:t>
      </w:r>
    </w:p>
    <w:p w:rsidR="00B11951" w:rsidRDefault="00B11951">
      <w:pPr>
        <w:pStyle w:val="ConsPlusNormal"/>
        <w:spacing w:before="220"/>
        <w:ind w:firstLine="540"/>
        <w:jc w:val="both"/>
      </w:pPr>
      <w:bookmarkStart w:id="159" w:name="P2715"/>
      <w:bookmarkEnd w:id="159"/>
      <w:r>
        <w:t>в) сведения налогового органа о наличии (отсутствии) на едином налоговом счете задолженности (недоимки) по налогам, сборам, страховым взносам, полученные в порядке межведомственного информационного взаимодействия и представленные на дату формирования сведений, но не более 10 рабочих дней с даты подачи документов, указанных в настоящем пункте;</w:t>
      </w:r>
    </w:p>
    <w:p w:rsidR="00B11951" w:rsidRDefault="00B11951">
      <w:pPr>
        <w:pStyle w:val="ConsPlusNormal"/>
        <w:spacing w:before="220"/>
        <w:ind w:firstLine="540"/>
        <w:jc w:val="both"/>
      </w:pPr>
      <w:bookmarkStart w:id="160" w:name="P2716"/>
      <w:bookmarkEnd w:id="160"/>
      <w:r>
        <w:t>г) сведения, подтверждающие отсутствие в отношении заявителя процедуры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банкротства и ограничения на осуществление хозяйственной деятельности в отношении заявителя, прекращения деятельности в качестве индивидуального предпринимателя в отношении получателя субсидии, являющегося индивидуальным предпринимателем (указываются в заявке);</w:t>
      </w:r>
    </w:p>
    <w:p w:rsidR="00B11951" w:rsidRDefault="00B11951">
      <w:pPr>
        <w:pStyle w:val="ConsPlusNormal"/>
        <w:spacing w:before="220"/>
        <w:ind w:firstLine="540"/>
        <w:jc w:val="both"/>
      </w:pPr>
      <w:r>
        <w:lastRenderedPageBreak/>
        <w:t>д) копия договора о предоставлении поручительства ГО, заверенная в установленном законодательством Российской Федерации порядке или с предъявлением оригинала;</w:t>
      </w:r>
    </w:p>
    <w:p w:rsidR="00B11951" w:rsidRDefault="00B11951">
      <w:pPr>
        <w:pStyle w:val="ConsPlusNormal"/>
        <w:spacing w:before="220"/>
        <w:ind w:firstLine="540"/>
        <w:jc w:val="both"/>
      </w:pPr>
      <w:bookmarkStart w:id="161" w:name="P2718"/>
      <w:bookmarkEnd w:id="161"/>
      <w:r>
        <w:t>е) копии платежных документов, подтверждающих оплату в полном объеме расходов субъекта малого и среднего предпринимательства за предоставление поручительства ГО, заверенных подписью и печатью субъекта малого и среднего предпринимательства (банком) или с предъявлением оригинала;</w:t>
      </w:r>
    </w:p>
    <w:p w:rsidR="00B11951" w:rsidRDefault="00B11951">
      <w:pPr>
        <w:pStyle w:val="ConsPlusNormal"/>
        <w:spacing w:before="220"/>
        <w:ind w:firstLine="540"/>
        <w:jc w:val="both"/>
      </w:pPr>
      <w:bookmarkStart w:id="162" w:name="P2719"/>
      <w:bookmarkEnd w:id="162"/>
      <w:r>
        <w:t>ж) сведения ГО об отсутствии неисполненных обязательствах и просроченной задолженности по кредитам, договорам о предоставлении банковских гарантий, привлеченным/выданным в кредитных организациях, по договорам финансовой аренды (лизинга), по договорам займа, представленные под поручительства ГО на дату подачи документов;</w:t>
      </w:r>
    </w:p>
    <w:p w:rsidR="00B11951" w:rsidRDefault="00B11951">
      <w:pPr>
        <w:pStyle w:val="ConsPlusNormal"/>
        <w:spacing w:before="220"/>
        <w:ind w:firstLine="540"/>
        <w:jc w:val="both"/>
      </w:pPr>
      <w:bookmarkStart w:id="163" w:name="P2720"/>
      <w:bookmarkEnd w:id="163"/>
      <w:r>
        <w:t>з) сведения об отсутствии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(указываются в заявке);</w:t>
      </w:r>
    </w:p>
    <w:p w:rsidR="00B11951" w:rsidRDefault="00B11951">
      <w:pPr>
        <w:pStyle w:val="ConsPlusNormal"/>
        <w:spacing w:before="220"/>
        <w:ind w:firstLine="540"/>
        <w:jc w:val="both"/>
      </w:pPr>
      <w:r>
        <w:t xml:space="preserve">и) сведения об отсутствии заявителя в составляемых в рамках реализации полномочий, предусмотренных </w:t>
      </w:r>
      <w:hyperlink r:id="rId22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(указываются в заявке);</w:t>
      </w:r>
    </w:p>
    <w:p w:rsidR="00B11951" w:rsidRDefault="00B11951">
      <w:pPr>
        <w:pStyle w:val="ConsPlusNormal"/>
        <w:spacing w:before="220"/>
        <w:ind w:firstLine="540"/>
        <w:jc w:val="both"/>
      </w:pPr>
      <w:bookmarkStart w:id="164" w:name="P2722"/>
      <w:bookmarkEnd w:id="164"/>
      <w:r>
        <w:t xml:space="preserve">к) сведения об отсутствии заявителя в реестре иностранных агентов в соответствии с Федеральным </w:t>
      </w:r>
      <w:hyperlink r:id="rId230">
        <w:r>
          <w:rPr>
            <w:color w:val="0000FF"/>
          </w:rPr>
          <w:t>законом</w:t>
        </w:r>
      </w:hyperlink>
      <w:r>
        <w:t xml:space="preserve"> "О контроле за деятельностью лиц, находящихся под иностранным влиянием" (указываются в заявке).</w:t>
      </w:r>
    </w:p>
    <w:p w:rsidR="00B11951" w:rsidRDefault="00B11951">
      <w:pPr>
        <w:pStyle w:val="ConsPlusNormal"/>
        <w:spacing w:before="220"/>
        <w:ind w:firstLine="540"/>
        <w:jc w:val="both"/>
      </w:pPr>
      <w:r>
        <w:t xml:space="preserve">Документы и сведения, указанные в </w:t>
      </w:r>
      <w:hyperlink w:anchor="P2713">
        <w:r>
          <w:rPr>
            <w:color w:val="0000FF"/>
          </w:rPr>
          <w:t>подпунктах "а"</w:t>
        </w:r>
      </w:hyperlink>
      <w:r>
        <w:t xml:space="preserve">, </w:t>
      </w:r>
      <w:hyperlink w:anchor="P2716">
        <w:r>
          <w:rPr>
            <w:color w:val="0000FF"/>
          </w:rPr>
          <w:t>"г"</w:t>
        </w:r>
      </w:hyperlink>
      <w:r>
        <w:t xml:space="preserve"> - </w:t>
      </w:r>
      <w:hyperlink w:anchor="P2718">
        <w:r>
          <w:rPr>
            <w:color w:val="0000FF"/>
          </w:rPr>
          <w:t>"е"</w:t>
        </w:r>
      </w:hyperlink>
      <w:r>
        <w:t xml:space="preserve">, </w:t>
      </w:r>
      <w:hyperlink w:anchor="P2720">
        <w:r>
          <w:rPr>
            <w:color w:val="0000FF"/>
          </w:rPr>
          <w:t>"з"</w:t>
        </w:r>
      </w:hyperlink>
      <w:r>
        <w:t xml:space="preserve"> - </w:t>
      </w:r>
      <w:hyperlink w:anchor="P2722">
        <w:r>
          <w:rPr>
            <w:color w:val="0000FF"/>
          </w:rPr>
          <w:t>"к"</w:t>
        </w:r>
      </w:hyperlink>
      <w:r>
        <w:t xml:space="preserve"> настоящего пункта, представляются субъектами малого и среднего предпринимательства в государственное учреждение Республики Коми "Центр поддержки развития экономики Республики Коми" (далее - Учреждение) самостоятельно нарочно или путем использования услуг почтовой связи, регистрируются в соответствии с правилами делопроизводства, принятыми в Учреждении.</w:t>
      </w:r>
    </w:p>
    <w:p w:rsidR="00B11951" w:rsidRDefault="00B11951">
      <w:pPr>
        <w:pStyle w:val="ConsPlusNormal"/>
        <w:spacing w:before="220"/>
        <w:ind w:firstLine="540"/>
        <w:jc w:val="both"/>
      </w:pPr>
      <w:r>
        <w:t>Субъект малого и среднего предпринимательства несет ответственность за достоверность сведений, указанных в заявке и прилагаемых к ней документах.</w:t>
      </w:r>
    </w:p>
    <w:p w:rsidR="00B11951" w:rsidRDefault="00B11951">
      <w:pPr>
        <w:pStyle w:val="ConsPlusNormal"/>
        <w:spacing w:before="220"/>
        <w:ind w:firstLine="540"/>
        <w:jc w:val="both"/>
      </w:pPr>
      <w:r>
        <w:t>Датой подачи заявки и документов в Учреждение является дата их регистрации (далее - документы).</w:t>
      </w:r>
    </w:p>
    <w:p w:rsidR="00B11951" w:rsidRDefault="00B11951">
      <w:pPr>
        <w:pStyle w:val="ConsPlusNormal"/>
        <w:spacing w:before="220"/>
        <w:ind w:firstLine="540"/>
        <w:jc w:val="both"/>
      </w:pPr>
      <w:r>
        <w:t xml:space="preserve">В рамках межведомственного информационного взаимодействия Учреждение в течение 5 рабочих дней со дня поступления заявки запрашивает сведения, указанные в </w:t>
      </w:r>
      <w:hyperlink w:anchor="P2714">
        <w:r>
          <w:rPr>
            <w:color w:val="0000FF"/>
          </w:rPr>
          <w:t>подпунктах "б"</w:t>
        </w:r>
      </w:hyperlink>
      <w:r>
        <w:t xml:space="preserve">, </w:t>
      </w:r>
      <w:hyperlink w:anchor="P2715">
        <w:r>
          <w:rPr>
            <w:color w:val="0000FF"/>
          </w:rPr>
          <w:t>"в"</w:t>
        </w:r>
      </w:hyperlink>
      <w:r>
        <w:t xml:space="preserve">, </w:t>
      </w:r>
      <w:hyperlink w:anchor="P2719">
        <w:r>
          <w:rPr>
            <w:color w:val="0000FF"/>
          </w:rPr>
          <w:t>"ж"</w:t>
        </w:r>
      </w:hyperlink>
      <w:r>
        <w:t xml:space="preserve"> настоящего пункта, у государственных органов и иных органов, в распоряжении которых данные сведения находятся, если указанные документы не были представлены субъектами малого и среднего предпринимательства самостоятельно.</w:t>
      </w:r>
    </w:p>
    <w:p w:rsidR="00B11951" w:rsidRDefault="00B11951">
      <w:pPr>
        <w:pStyle w:val="ConsPlusNormal"/>
        <w:spacing w:before="220"/>
        <w:ind w:firstLine="540"/>
        <w:jc w:val="both"/>
      </w:pPr>
      <w:r>
        <w:t>Учреждение в течение 1 рабочего дня со дня поступления документов от субъекта малого и среднего предпринимательства регистрирует поступившие документы и в течение 3 рабочих дней со дня их регистрации направляет субъекту малого и среднего предпринимательства подтверждение получения документов в соответствии с правилами делопроизводства, установленными в Учреждении.</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both"/>
            </w:pPr>
            <w:r>
              <w:rPr>
                <w:color w:val="392C69"/>
              </w:rPr>
              <w:t>П. 8 вступает в силу с 01.01.2025 (</w:t>
            </w:r>
            <w:hyperlink r:id="rId231">
              <w:r>
                <w:rPr>
                  <w:color w:val="0000FF"/>
                </w:rPr>
                <w:t>абз. 3 п. 2</w:t>
              </w:r>
            </w:hyperlink>
            <w:r>
              <w:rPr>
                <w:color w:val="392C69"/>
              </w:rPr>
              <w:t xml:space="preserve"> Постановления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spacing w:before="280"/>
        <w:ind w:firstLine="540"/>
        <w:jc w:val="both"/>
      </w:pPr>
      <w:r>
        <w:t xml:space="preserve">8. Заявки формируются участниками отбора получателей субсидий в электронной форме </w:t>
      </w:r>
      <w:r>
        <w:lastRenderedPageBreak/>
        <w:t xml:space="preserve">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w:t>
      </w:r>
      <w:hyperlink w:anchor="P2712">
        <w:r>
          <w:rPr>
            <w:color w:val="0000FF"/>
          </w:rPr>
          <w:t>пунктом 7</w:t>
        </w:r>
      </w:hyperlink>
      <w:r>
        <w:t xml:space="preserve"> настоящего Порядка, в срок указанный в объявлении о проведении отбора получателей субсидий, размещаемого в соответствии с </w:t>
      </w:r>
      <w:hyperlink w:anchor="P2692">
        <w:r>
          <w:rPr>
            <w:color w:val="0000FF"/>
          </w:rPr>
          <w:t>пунктом 6</w:t>
        </w:r>
      </w:hyperlink>
      <w:r>
        <w:t xml:space="preserve"> настоящего Порядка.</w:t>
      </w:r>
    </w:p>
    <w:p w:rsidR="00B11951" w:rsidRDefault="00B11951">
      <w:pPr>
        <w:pStyle w:val="ConsPlusNormal"/>
        <w:spacing w:before="220"/>
        <w:ind w:firstLine="540"/>
        <w:jc w:val="both"/>
      </w:pPr>
      <w:r>
        <w:t>9. Учреждение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Комиссия) не позднее 20 календарных дней с даты окончания подачи документов на участие в отборе.</w:t>
      </w:r>
    </w:p>
    <w:p w:rsidR="00B11951" w:rsidRDefault="00B11951">
      <w:pPr>
        <w:pStyle w:val="ConsPlusNormal"/>
        <w:spacing w:before="220"/>
        <w:ind w:firstLine="540"/>
        <w:jc w:val="both"/>
      </w:pPr>
      <w:r>
        <w:t>10. Персональный состав Комиссии и регламент ее работы утверждаются Учреждением.</w:t>
      </w:r>
    </w:p>
    <w:p w:rsidR="00B11951" w:rsidRDefault="00B11951">
      <w:pPr>
        <w:pStyle w:val="ConsPlusNormal"/>
        <w:spacing w:before="220"/>
        <w:ind w:firstLine="540"/>
        <w:jc w:val="both"/>
      </w:pPr>
      <w:r>
        <w:t xml:space="preserve">11. Комиссия рассматривает документы и осуществляет оценку субъекта малого и среднего предпринимательства на предмет его соответствия требованиям отбора, установленным настоящим Порядком, и категории получателей субсидии, установленной </w:t>
      </w:r>
      <w:hyperlink w:anchor="P2673">
        <w:r>
          <w:rPr>
            <w:color w:val="0000FF"/>
          </w:rPr>
          <w:t>пунктом 2</w:t>
        </w:r>
      </w:hyperlink>
      <w:r>
        <w:t xml:space="preserve"> настоящего Порядка, в срок не более 3 рабочих дней с даты поступления документов в Комиссию.</w:t>
      </w:r>
    </w:p>
    <w:p w:rsidR="00B11951" w:rsidRDefault="00B11951">
      <w:pPr>
        <w:pStyle w:val="ConsPlusNormal"/>
        <w:spacing w:before="220"/>
        <w:ind w:firstLine="540"/>
        <w:jc w:val="both"/>
      </w:pPr>
      <w:r>
        <w:t>12. Заключение Комиссии о соответствии (несоответствии) субъекта малого и среднего предпринимательства категории получателей субсидии, критериям отбора предоставления субсидии и требованиям, установленным Федеральным законом и настоящим Порядком, оформляется протоколом в срок не более 5 рабочих дней с даты поступления документов в Комиссию.</w:t>
      </w:r>
    </w:p>
    <w:p w:rsidR="00B11951" w:rsidRDefault="00B11951">
      <w:pPr>
        <w:pStyle w:val="ConsPlusNormal"/>
        <w:spacing w:before="220"/>
        <w:ind w:firstLine="540"/>
        <w:jc w:val="both"/>
      </w:pPr>
      <w:r>
        <w:t>13.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 субъектам малого и среднего предпринимательства в рамках проведения отбора.</w:t>
      </w:r>
    </w:p>
    <w:p w:rsidR="00B11951" w:rsidRDefault="00B11951">
      <w:pPr>
        <w:pStyle w:val="ConsPlusNormal"/>
        <w:spacing w:before="220"/>
        <w:ind w:firstLine="540"/>
        <w:jc w:val="both"/>
      </w:pPr>
      <w:r>
        <w:t xml:space="preserve">Победителями отбора получателей субсидий признаются участники отбора, соответствующие категории, указанной в </w:t>
      </w:r>
      <w:hyperlink w:anchor="P2673">
        <w:r>
          <w:rPr>
            <w:color w:val="0000FF"/>
          </w:rPr>
          <w:t>пункте 2</w:t>
        </w:r>
      </w:hyperlink>
      <w:r>
        <w:t xml:space="preserve"> настоящего Порядка, требованиям, указанным в </w:t>
      </w:r>
      <w:hyperlink w:anchor="P2674">
        <w:r>
          <w:rPr>
            <w:color w:val="0000FF"/>
          </w:rPr>
          <w:t>пункте 3</w:t>
        </w:r>
      </w:hyperlink>
      <w:r>
        <w:t xml:space="preserve"> настоящего Порядка, подавшие заявку на участие в отборе по очередности их поступления и в пределах объема распределяемой субсидии, указанного в объявлении о проведении отбора в соответствии с </w:t>
      </w:r>
      <w:hyperlink w:anchor="P2692">
        <w:r>
          <w:rPr>
            <w:color w:val="0000FF"/>
          </w:rPr>
          <w:t>пунктом 6</w:t>
        </w:r>
      </w:hyperlink>
      <w:r>
        <w:t xml:space="preserve"> настоящего Порядка.</w:t>
      </w:r>
    </w:p>
    <w:p w:rsidR="00B11951" w:rsidRDefault="00B11951">
      <w:pPr>
        <w:pStyle w:val="ConsPlusNormal"/>
        <w:spacing w:before="220"/>
        <w:ind w:firstLine="540"/>
        <w:jc w:val="both"/>
      </w:pPr>
      <w:r>
        <w:t>Заключение Комиссии о несоответствии субъекта малого и среднего предпринимательства категории получателей субсидии, требованиям отбора предоставления субсидии и (или) требованиям, установленным Федеральным законом и настоящим Порядком, и решение об отказе в предоставлении субсидии и (или) требованиям принимается по следующим основаниям:</w:t>
      </w:r>
    </w:p>
    <w:p w:rsidR="00B11951" w:rsidRDefault="00B11951">
      <w:pPr>
        <w:pStyle w:val="ConsPlusNormal"/>
        <w:spacing w:before="220"/>
        <w:ind w:firstLine="540"/>
        <w:jc w:val="both"/>
      </w:pPr>
      <w:r>
        <w:t xml:space="preserve">1) несоответствие субъекта малого и среднего предпринимательства категории получателей субсидии, установленной </w:t>
      </w:r>
      <w:hyperlink w:anchor="P2673">
        <w:r>
          <w:rPr>
            <w:color w:val="0000FF"/>
          </w:rPr>
          <w:t>пунктом 2</w:t>
        </w:r>
      </w:hyperlink>
      <w:r>
        <w:t xml:space="preserve"> настоящего Порядка, и требованиям отбора, установленным </w:t>
      </w:r>
      <w:hyperlink w:anchor="P2674">
        <w:r>
          <w:rPr>
            <w:color w:val="0000FF"/>
          </w:rPr>
          <w:t>пунктом 3</w:t>
        </w:r>
      </w:hyperlink>
      <w:r>
        <w:t xml:space="preserve"> настоящего Порядка;</w:t>
      </w:r>
    </w:p>
    <w:p w:rsidR="00B11951" w:rsidRDefault="00B11951">
      <w:pPr>
        <w:pStyle w:val="ConsPlusNormal"/>
        <w:spacing w:before="220"/>
        <w:ind w:firstLine="540"/>
        <w:jc w:val="both"/>
      </w:pPr>
      <w:r>
        <w:t xml:space="preserve">2) несоответствие представленных субъектом малого и среднего предпринимательства документов требованиям, определенным </w:t>
      </w:r>
      <w:hyperlink w:anchor="P2712">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документов, указанных в </w:t>
      </w:r>
      <w:hyperlink w:anchor="P2714">
        <w:r>
          <w:rPr>
            <w:color w:val="0000FF"/>
          </w:rPr>
          <w:t>подпунктах "б"</w:t>
        </w:r>
      </w:hyperlink>
      <w:r>
        <w:t xml:space="preserve">, </w:t>
      </w:r>
      <w:hyperlink w:anchor="P2715">
        <w:r>
          <w:rPr>
            <w:color w:val="0000FF"/>
          </w:rPr>
          <w:t>"в"</w:t>
        </w:r>
      </w:hyperlink>
      <w:r>
        <w:t xml:space="preserve">, </w:t>
      </w:r>
      <w:hyperlink w:anchor="P2719">
        <w:r>
          <w:rPr>
            <w:color w:val="0000FF"/>
          </w:rPr>
          <w:t>"ж" пункта 7</w:t>
        </w:r>
      </w:hyperlink>
      <w:r>
        <w:t xml:space="preserve"> настоящего Порядка;</w:t>
      </w:r>
    </w:p>
    <w:p w:rsidR="00B11951" w:rsidRDefault="00B11951">
      <w:pPr>
        <w:pStyle w:val="ConsPlusNormal"/>
        <w:spacing w:before="220"/>
        <w:ind w:firstLine="540"/>
        <w:jc w:val="both"/>
      </w:pPr>
      <w:r>
        <w:t>3) недостоверность представленной субъектом малого и среднего предпринимательства информации;</w:t>
      </w:r>
    </w:p>
    <w:p w:rsidR="00B11951" w:rsidRDefault="00B11951">
      <w:pPr>
        <w:pStyle w:val="ConsPlusNormal"/>
        <w:spacing w:before="220"/>
        <w:ind w:firstLine="540"/>
        <w:jc w:val="both"/>
      </w:pPr>
      <w:r>
        <w:t xml:space="preserve">4) предоставление документов, предусмотренных </w:t>
      </w:r>
      <w:hyperlink w:anchor="P2712">
        <w:r>
          <w:rPr>
            <w:color w:val="0000FF"/>
          </w:rPr>
          <w:t>пунктом 7</w:t>
        </w:r>
      </w:hyperlink>
      <w:r>
        <w:t xml:space="preserve"> настоящего Порядка после даты </w:t>
      </w:r>
      <w:r>
        <w:lastRenderedPageBreak/>
        <w:t>и (или) времени, определенных для подачи заявок.</w:t>
      </w:r>
    </w:p>
    <w:p w:rsidR="00B11951" w:rsidRDefault="00B11951">
      <w:pPr>
        <w:pStyle w:val="ConsPlusNormal"/>
        <w:spacing w:before="220"/>
        <w:ind w:firstLine="540"/>
        <w:jc w:val="both"/>
      </w:pPr>
      <w:r>
        <w:t>Уведомление субъекта малого и среднего предпринимательства о принятых Министерством решениях осуществляется Учреждением в течение 5 дней со дня их принятия.</w:t>
      </w:r>
    </w:p>
    <w:p w:rsidR="00B11951" w:rsidRDefault="00B11951">
      <w:pPr>
        <w:pStyle w:val="ConsPlusNormal"/>
        <w:spacing w:before="220"/>
        <w:ind w:firstLine="540"/>
        <w:jc w:val="both"/>
      </w:pPr>
      <w: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B11951" w:rsidRDefault="00B11951">
      <w:pPr>
        <w:pStyle w:val="ConsPlusNormal"/>
        <w:spacing w:before="220"/>
        <w:ind w:firstLine="540"/>
        <w:jc w:val="both"/>
      </w:pPr>
      <w:r>
        <w:t>14. Итоговая информация о проведенном отборе размещается на официальном сайте Министерства в сети "Интернет" не позднее 14-го календарного дня со дня принятия Министерством решения о предоставлении (отказе в предоставлении) субсидии и включает следующие сведения:</w:t>
      </w:r>
    </w:p>
    <w:p w:rsidR="00B11951" w:rsidRDefault="00B11951">
      <w:pPr>
        <w:pStyle w:val="ConsPlusNormal"/>
        <w:spacing w:before="220"/>
        <w:ind w:firstLine="540"/>
        <w:jc w:val="both"/>
      </w:pPr>
      <w:r>
        <w:t>дата, время и место проведения рассмотрения документов;</w:t>
      </w:r>
    </w:p>
    <w:p w:rsidR="00B11951" w:rsidRDefault="00B11951">
      <w:pPr>
        <w:pStyle w:val="ConsPlusNormal"/>
        <w:spacing w:before="220"/>
        <w:ind w:firstLine="540"/>
        <w:jc w:val="both"/>
      </w:pPr>
      <w:r>
        <w:t>информация об участниках отбора, документы, которых были рассмотрены;</w:t>
      </w:r>
    </w:p>
    <w:p w:rsidR="00B11951" w:rsidRDefault="00B11951">
      <w:pPr>
        <w:pStyle w:val="ConsPlusNormal"/>
        <w:spacing w:before="220"/>
        <w:ind w:firstLine="540"/>
        <w:jc w:val="both"/>
      </w:pPr>
      <w: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B11951" w:rsidRDefault="00B11951">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B11951" w:rsidRDefault="00B11951">
      <w:pPr>
        <w:pStyle w:val="ConsPlusNormal"/>
        <w:spacing w:before="220"/>
        <w:ind w:firstLine="540"/>
        <w:jc w:val="both"/>
      </w:pPr>
      <w:bookmarkStart w:id="165" w:name="P2748"/>
      <w:bookmarkEnd w:id="165"/>
      <w:r>
        <w:t>15. Предоставление субсидий из республиканского бюджета Республики Коми осуществляется на основании договоров, заключенных между субъектом малого и среднего предпринимательства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 (далее - договор).</w:t>
      </w:r>
    </w:p>
    <w:p w:rsidR="00B11951" w:rsidRDefault="00B11951">
      <w:pPr>
        <w:pStyle w:val="ConsPlusNormal"/>
        <w:spacing w:before="220"/>
        <w:ind w:firstLine="540"/>
        <w:jc w:val="both"/>
      </w:pPr>
      <w:r>
        <w:t>Срок подготовки и направления договора субъектам малого и среднего предпринимательства не может превышать 10 рабочих дней со дня принятия Министерством решения о предоставлении субсидии.</w:t>
      </w:r>
    </w:p>
    <w:p w:rsidR="00B11951" w:rsidRDefault="00B11951">
      <w:pPr>
        <w:pStyle w:val="ConsPlusNormal"/>
        <w:spacing w:before="220"/>
        <w:ind w:firstLine="540"/>
        <w:jc w:val="both"/>
      </w:pPr>
      <w: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B11951" w:rsidRDefault="00B11951">
      <w:pPr>
        <w:pStyle w:val="ConsPlusNormal"/>
        <w:spacing w:before="220"/>
        <w:ind w:firstLine="540"/>
        <w:jc w:val="both"/>
      </w:pPr>
      <w:r>
        <w:t xml:space="preserve">согласие субъекта малого и среднего предпринимательства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232">
        <w:r>
          <w:rPr>
            <w:color w:val="0000FF"/>
          </w:rPr>
          <w:t>статьями 268.1</w:t>
        </w:r>
      </w:hyperlink>
      <w:r>
        <w:t xml:space="preserve"> и </w:t>
      </w:r>
      <w:hyperlink r:id="rId233">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положение о том, что договорами о предоставлении субсидии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B11951" w:rsidRDefault="00B11951">
      <w:pPr>
        <w:pStyle w:val="ConsPlusNormal"/>
        <w:spacing w:before="220"/>
        <w:ind w:firstLine="540"/>
        <w:jc w:val="both"/>
      </w:pPr>
      <w:r>
        <w:t xml:space="preserve">сроки и порядок уведомления субъекта малого и среднего предпринимательства о невозможности предоставления субсидии в размере, определенном договором в случае уменьшения главному распорядителю ранее доведенных лимитов бюджетных обязательств, </w:t>
      </w:r>
      <w:r>
        <w:lastRenderedPageBreak/>
        <w:t>условия о согласовании новых условий соглашения или о расторжении соглашения при недостижении согласия по новым условиям.</w:t>
      </w:r>
    </w:p>
    <w:p w:rsidR="00B11951" w:rsidRDefault="00B11951">
      <w:pPr>
        <w:pStyle w:val="ConsPlusNormal"/>
        <w:spacing w:before="220"/>
        <w:ind w:firstLine="540"/>
        <w:jc w:val="both"/>
      </w:pPr>
      <w:r>
        <w:t xml:space="preserve">16. В случае установления фактов нарушения условий и порядка предоставления субсидии, в том числе недостижения установленного в договоре о предоставлении субсидии значения результата, указанного в </w:t>
      </w:r>
      <w:hyperlink w:anchor="P2762">
        <w:r>
          <w:rPr>
            <w:color w:val="0000FF"/>
          </w:rPr>
          <w:t>пункте 19</w:t>
        </w:r>
      </w:hyperlink>
      <w:r>
        <w:t xml:space="preserve"> настоящего Порядка, представления субъектом малого и среднего предпринимательства недостоверных сведений средства субсидии подлежат возврату в республиканский бюджет Республики Коми в следующем порядке:</w:t>
      </w:r>
    </w:p>
    <w:p w:rsidR="00B11951" w:rsidRDefault="00B11951">
      <w:pPr>
        <w:pStyle w:val="ConsPlusNormal"/>
        <w:spacing w:before="220"/>
        <w:ind w:firstLine="540"/>
        <w:jc w:val="both"/>
      </w:pPr>
      <w:r>
        <w:t>Министерство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республиканского бюджета Республики Коми (далее - уведомление);</w:t>
      </w:r>
    </w:p>
    <w:p w:rsidR="00B11951" w:rsidRDefault="00B11951">
      <w:pPr>
        <w:pStyle w:val="ConsPlusNormal"/>
        <w:spacing w:before="220"/>
        <w:ind w:firstLine="540"/>
        <w:jc w:val="both"/>
      </w:pPr>
      <w:r>
        <w:t>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и порядка их предоставления;</w:t>
      </w:r>
    </w:p>
    <w:p w:rsidR="00B11951" w:rsidRDefault="00B11951">
      <w:pPr>
        <w:pStyle w:val="ConsPlusNormal"/>
        <w:spacing w:before="22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B11951" w:rsidRDefault="00B11951">
      <w:pPr>
        <w:pStyle w:val="ConsPlusNormal"/>
        <w:spacing w:before="220"/>
        <w:ind w:firstLine="540"/>
        <w:jc w:val="both"/>
      </w:pPr>
      <w:r>
        <w:t xml:space="preserve">17. 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на расчетный счет, указанный получателем субсидии в заявке, указанной в </w:t>
      </w:r>
      <w:hyperlink w:anchor="P2713">
        <w:r>
          <w:rPr>
            <w:color w:val="0000FF"/>
          </w:rPr>
          <w:t>подпункте "а" пункта 7</w:t>
        </w:r>
      </w:hyperlink>
      <w:r>
        <w:t xml:space="preserve"> настоящего Порядка, не позднее 10-го рабочего дня, следующего за днем принятия Министерством решения о предоставлении субсидии.</w:t>
      </w:r>
    </w:p>
    <w:p w:rsidR="00B11951" w:rsidRDefault="00B11951">
      <w:pPr>
        <w:pStyle w:val="ConsPlusNormal"/>
        <w:spacing w:before="220"/>
        <w:ind w:firstLine="540"/>
        <w:jc w:val="both"/>
      </w:pPr>
      <w:r>
        <w:t xml:space="preserve">В случае если подписание договора со стороны субъекта малого и среднего предпринимательства произведено после 10-го рабочего дня, следующего за днем принятия Министерством решения, то перечисление субсидии производится на расчетный счет, указанный получателем субсидии в заявке, указанной в </w:t>
      </w:r>
      <w:hyperlink w:anchor="P2713">
        <w:r>
          <w:rPr>
            <w:color w:val="0000FF"/>
          </w:rPr>
          <w:t>подпункте "а" пункта 7</w:t>
        </w:r>
      </w:hyperlink>
      <w:r>
        <w:t>, не позднее 10-го рабочего дня, с даты заключения договора с субъектом малого и среднего предпринимательства.</w:t>
      </w:r>
    </w:p>
    <w:p w:rsidR="00B11951" w:rsidRDefault="00B11951">
      <w:pPr>
        <w:pStyle w:val="ConsPlusNormal"/>
        <w:spacing w:before="220"/>
        <w:ind w:firstLine="540"/>
        <w:jc w:val="both"/>
      </w:pPr>
      <w:r>
        <w:t xml:space="preserve">18. В случае невозможности предоставления субъекту малого и среднего предпринимательства Субсидии в текущем финансовом году в связи с недостаточностью лимитов бюджетных обязательств, доведенных в установленном порядке до Министерства как получателя бюджетных средств на предоставление Субсидии на соответствующий финансовый год, предоставление Субсидии производится в очередном финансовом году без повторного представления документов, указанных в </w:t>
      </w:r>
      <w:hyperlink w:anchor="P2712">
        <w:r>
          <w:rPr>
            <w:color w:val="0000FF"/>
          </w:rPr>
          <w:t>пункте 7</w:t>
        </w:r>
      </w:hyperlink>
      <w:r>
        <w:t xml:space="preserve"> настоящего Порядка, и рассмотрения их на Комиссии.</w:t>
      </w:r>
    </w:p>
    <w:p w:rsidR="00B11951" w:rsidRDefault="00B11951">
      <w:pPr>
        <w:pStyle w:val="ConsPlusNormal"/>
        <w:spacing w:before="220"/>
        <w:ind w:firstLine="540"/>
        <w:jc w:val="both"/>
      </w:pPr>
      <w:r>
        <w:t>При этом предоставление субсидий из республиканского бюджета Республики Коми осуществляется в очередном году в течение 20 рабочих дней с начала финансового года.</w:t>
      </w:r>
    </w:p>
    <w:p w:rsidR="00B11951" w:rsidRDefault="00B11951">
      <w:pPr>
        <w:pStyle w:val="ConsPlusNormal"/>
        <w:spacing w:before="220"/>
        <w:ind w:firstLine="540"/>
        <w:jc w:val="both"/>
      </w:pPr>
      <w:bookmarkStart w:id="166" w:name="P2762"/>
      <w:bookmarkEnd w:id="166"/>
      <w:r>
        <w:t>19. Результатом предоставления субсидии является:</w:t>
      </w:r>
    </w:p>
    <w:p w:rsidR="00B11951" w:rsidRDefault="00B11951">
      <w:pPr>
        <w:pStyle w:val="ConsPlusNormal"/>
        <w:spacing w:before="220"/>
        <w:ind w:firstLine="540"/>
        <w:jc w:val="both"/>
      </w:pPr>
      <w:r>
        <w:t>заключены договоры субъектами малого и среднего предпринимательства с привлечением поручительств региональной гарантийной организации.</w:t>
      </w:r>
    </w:p>
    <w:p w:rsidR="00B11951" w:rsidRDefault="00B11951">
      <w:pPr>
        <w:pStyle w:val="ConsPlusNormal"/>
        <w:spacing w:before="220"/>
        <w:ind w:firstLine="540"/>
        <w:jc w:val="both"/>
      </w:pPr>
      <w:r>
        <w:t xml:space="preserve">Значение результата предоставления субсидии, устанавливается в Договоре, указанном в </w:t>
      </w:r>
      <w:hyperlink w:anchor="P2748">
        <w:r>
          <w:rPr>
            <w:color w:val="0000FF"/>
          </w:rPr>
          <w:t>пункте 15</w:t>
        </w:r>
      </w:hyperlink>
      <w:r>
        <w:t xml:space="preserve"> настоящего Порядка.</w:t>
      </w:r>
    </w:p>
    <w:p w:rsidR="00B11951" w:rsidRDefault="00B11951">
      <w:pPr>
        <w:pStyle w:val="ConsPlusNormal"/>
        <w:spacing w:before="220"/>
        <w:ind w:firstLine="540"/>
        <w:jc w:val="both"/>
      </w:pPr>
      <w:r>
        <w:t xml:space="preserve">Отчет о достигнутом значении результата предоставлении субсидии предоставляется к заявке </w:t>
      </w:r>
      <w:r>
        <w:lastRenderedPageBreak/>
        <w:t>на участие в отборе по форме, установленной Министерством.</w:t>
      </w:r>
    </w:p>
    <w:p w:rsidR="00B11951" w:rsidRDefault="00B11951">
      <w:pPr>
        <w:pStyle w:val="ConsPlusNormal"/>
        <w:spacing w:before="220"/>
        <w:ind w:firstLine="540"/>
        <w:jc w:val="both"/>
      </w:pPr>
      <w:r>
        <w:t>Министерство вправе устанавливать в Договоре сроки и формы представления получателями субсидии дополнительной отчетности.</w:t>
      </w:r>
    </w:p>
    <w:p w:rsidR="00B11951" w:rsidRDefault="00B11951">
      <w:pPr>
        <w:pStyle w:val="ConsPlusNormal"/>
        <w:spacing w:before="220"/>
        <w:ind w:firstLine="540"/>
        <w:jc w:val="both"/>
      </w:pPr>
      <w:r>
        <w:t xml:space="preserve">20. Контроль за соблюдением субъектом малого и среднего предпринимательства условий и порядка предоставления субсидий, в том числе в части достижения результатов предоставления субсидии, осуществляется Министерством, органами государственного финансового контроля в соответствии со </w:t>
      </w:r>
      <w:hyperlink r:id="rId234">
        <w:r>
          <w:rPr>
            <w:color w:val="0000FF"/>
          </w:rPr>
          <w:t>статьями 268.1</w:t>
        </w:r>
      </w:hyperlink>
      <w:r>
        <w:t xml:space="preserve"> и </w:t>
      </w:r>
      <w:hyperlink r:id="rId235">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21.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1.10</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167" w:name="P2780"/>
      <w:bookmarkEnd w:id="167"/>
      <w:r>
        <w:t>ПОРЯДОК</w:t>
      </w:r>
    </w:p>
    <w:p w:rsidR="00B11951" w:rsidRDefault="00B11951">
      <w:pPr>
        <w:pStyle w:val="ConsPlusTitle"/>
        <w:jc w:val="center"/>
      </w:pPr>
      <w:r>
        <w:t>ПРЕДОСТАВЛЕНИЯ ИЗ РЕСПУБЛИКАНСКОГО БЮДЖЕТА</w:t>
      </w:r>
    </w:p>
    <w:p w:rsidR="00B11951" w:rsidRDefault="00B11951">
      <w:pPr>
        <w:pStyle w:val="ConsPlusTitle"/>
        <w:jc w:val="center"/>
      </w:pPr>
      <w:r>
        <w:t>РЕСПУБЛИКИ КОМИ СУБСИДИЙ ФИЗИЧЕСКИМ ЛИЦАМ,</w:t>
      </w:r>
    </w:p>
    <w:p w:rsidR="00B11951" w:rsidRDefault="00B11951">
      <w:pPr>
        <w:pStyle w:val="ConsPlusTitle"/>
        <w:jc w:val="center"/>
      </w:pPr>
      <w:r>
        <w:t>НЕ ЯВЛЯЮЩИМСЯ ИНДИВИДУАЛЬНЫМИ ПРЕДПРИНИМАТЕЛЯМИ</w:t>
      </w:r>
    </w:p>
    <w:p w:rsidR="00B11951" w:rsidRDefault="00B11951">
      <w:pPr>
        <w:pStyle w:val="ConsPlusTitle"/>
        <w:jc w:val="center"/>
      </w:pPr>
      <w:r>
        <w:t>И ПРИМЕНЯЮЩИМ СПЕЦИАЛЬНЫЙ НАЛОГОВЫЙ РЕЖИМ "НАЛОГ</w:t>
      </w:r>
    </w:p>
    <w:p w:rsidR="00B11951" w:rsidRDefault="00B11951">
      <w:pPr>
        <w:pStyle w:val="ConsPlusTitle"/>
        <w:jc w:val="center"/>
      </w:pPr>
      <w:r>
        <w:t>НА ПРОФЕССИОНАЛЬНЫЙ ДОХОД", НА ВОЗМЕЩЕНИЕ ЧАСТИ</w:t>
      </w:r>
    </w:p>
    <w:p w:rsidR="00B11951" w:rsidRDefault="00B11951">
      <w:pPr>
        <w:pStyle w:val="ConsPlusTitle"/>
        <w:jc w:val="center"/>
      </w:pPr>
      <w:r>
        <w:t>ЗАТРАТ НА ПРОВЕДЕНИЕ ОЦЕНКИ И СТРАХОВАНИЯ ИМУЩЕСТВА,</w:t>
      </w:r>
    </w:p>
    <w:p w:rsidR="00B11951" w:rsidRDefault="00B11951">
      <w:pPr>
        <w:pStyle w:val="ConsPlusTitle"/>
        <w:jc w:val="center"/>
      </w:pPr>
      <w:r>
        <w:t>ПЕРЕДАВАЕМОГО В ЗАЛОГ ПО ДОГОВОРАМ ЗАЙМА</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 </w:t>
            </w:r>
            <w:hyperlink r:id="rId236">
              <w:r>
                <w:rPr>
                  <w:color w:val="0000FF"/>
                </w:rPr>
                <w:t>Постановлением</w:t>
              </w:r>
            </w:hyperlink>
            <w:r>
              <w:rPr>
                <w:color w:val="392C69"/>
              </w:rPr>
              <w:t xml:space="preserve">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Normal"/>
        <w:ind w:firstLine="540"/>
        <w:jc w:val="both"/>
      </w:pPr>
      <w:bookmarkStart w:id="168" w:name="P2791"/>
      <w:bookmarkEnd w:id="168"/>
      <w:r>
        <w:t>1. Настоящий Порядок определяет цели, условия и порядок предоставления субсидий физическим лицам, не являющимся индивидуальными предпринимателями и применяющим специальный налоговый режим "Налог на профессиональный доход" (далее - самозанятые граждане), на возмещение части затрат на проведение оценки и страхования имущества, передаваемого в залог по договорам займа, заключаемым с микрофинансовой организацией (далее - субсидия).</w:t>
      </w:r>
    </w:p>
    <w:p w:rsidR="00B11951" w:rsidRDefault="00B11951">
      <w:pPr>
        <w:pStyle w:val="ConsPlusNormal"/>
        <w:spacing w:before="220"/>
        <w:ind w:firstLine="540"/>
        <w:jc w:val="both"/>
      </w:pPr>
      <w:bookmarkStart w:id="169" w:name="P2792"/>
      <w:bookmarkEnd w:id="169"/>
      <w:r>
        <w:t>Целью предоставления субсидий является возмещение части затрат на проведение оценки и страхования имущества, передаваемого в залог по договорам займа, заключаемым с микрофинансовой организацией, зарегистрированной и осуществляющей свою деятельность на территории Республики Коми, включенной в Единый реестр организаций инфраструктуры поддержки субъектов малого и среднего предпринимательства (далее - микрофинансовая организация), в рамках комплекса процессных мероприятий "Формирование благоприятной среды для развития малого и среднего предпринимательства в Республике Коми" Государственной программы Республики Коми "Развитие экономики и промышленности".</w:t>
      </w:r>
    </w:p>
    <w:p w:rsidR="00B11951" w:rsidRDefault="00B11951">
      <w:pPr>
        <w:pStyle w:val="ConsPlusNormal"/>
        <w:spacing w:before="220"/>
        <w:ind w:firstLine="540"/>
        <w:jc w:val="both"/>
      </w:pPr>
      <w:r>
        <w:t xml:space="preserve">Субсидии предоставляются самозанятым гражданам Министерством экономического развития, промышленности и транспорта Республики Коми (далее - Министерство), </w:t>
      </w:r>
      <w:r>
        <w:lastRenderedPageBreak/>
        <w:t xml:space="preserve">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цель, указанную в </w:t>
      </w:r>
      <w:hyperlink w:anchor="P2792">
        <w:r>
          <w:rPr>
            <w:color w:val="0000FF"/>
          </w:rPr>
          <w:t>абзаце втором</w:t>
        </w:r>
      </w:hyperlink>
      <w:r>
        <w:t xml:space="preserve"> настоящего пункта, по итогам отбора на право получения субсидии (далее - отбор), способом запроса предложений на основании заявки на участие в отборе на получение субсидии.</w:t>
      </w:r>
    </w:p>
    <w:p w:rsidR="00B11951" w:rsidRDefault="00B11951">
      <w:pPr>
        <w:pStyle w:val="ConsPlusNormal"/>
        <w:spacing w:before="220"/>
        <w:ind w:firstLine="540"/>
        <w:jc w:val="both"/>
      </w:pPr>
      <w:r>
        <w:t>Субсидированию за счет средств республиканского бюджета Республики Коми подлежит часть расходов, понесенных самозанятыми гражданами на проведение оценки и страхования имущества не ранее 1 января года, предшествующего финансовому году получения субсидии.</w:t>
      </w:r>
    </w:p>
    <w:p w:rsidR="00B11951" w:rsidRDefault="00B11951">
      <w:pPr>
        <w:pStyle w:val="ConsPlusNormal"/>
        <w:spacing w:before="220"/>
        <w:ind w:firstLine="540"/>
        <w:jc w:val="both"/>
      </w:pPr>
      <w:bookmarkStart w:id="170" w:name="P2795"/>
      <w:bookmarkEnd w:id="170"/>
      <w:r>
        <w:t>2. К категории получателей субсидии относятся самозанятые граждане, зарегистрированные по месту жительства на территории Республики Коми и осуществляющие свою деятельность на территории Республики Коми.</w:t>
      </w:r>
    </w:p>
    <w:p w:rsidR="00B11951" w:rsidRDefault="00B11951">
      <w:pPr>
        <w:pStyle w:val="ConsPlusNormal"/>
        <w:spacing w:before="220"/>
        <w:ind w:firstLine="540"/>
        <w:jc w:val="both"/>
      </w:pPr>
      <w:bookmarkStart w:id="171" w:name="P2796"/>
      <w:bookmarkEnd w:id="171"/>
      <w:r>
        <w:t>3. Требованиями отбора самозанятых граждан для предоставления субсидий являются:</w:t>
      </w:r>
    </w:p>
    <w:p w:rsidR="00B11951" w:rsidRDefault="00B11951">
      <w:pPr>
        <w:pStyle w:val="ConsPlusNormal"/>
        <w:spacing w:before="220"/>
        <w:ind w:firstLine="540"/>
        <w:jc w:val="both"/>
      </w:pPr>
      <w:r>
        <w:t xml:space="preserve">1) соответствие требованиям, установленным </w:t>
      </w:r>
      <w:hyperlink r:id="rId237">
        <w:r>
          <w:rPr>
            <w:color w:val="0000FF"/>
          </w:rPr>
          <w:t>статьей 14.1</w:t>
        </w:r>
      </w:hyperlink>
      <w:r>
        <w:t xml:space="preserve"> Федерального закона "О развитии малого и среднего предпринимательства в Российской Федерации" (далее - Федеральный закон), и требованиям, определенным настоящим Порядком;</w:t>
      </w:r>
    </w:p>
    <w:p w:rsidR="00B11951" w:rsidRDefault="00B11951">
      <w:pPr>
        <w:pStyle w:val="ConsPlusNormal"/>
        <w:spacing w:before="220"/>
        <w:ind w:firstLine="540"/>
        <w:jc w:val="both"/>
      </w:pPr>
      <w:r>
        <w:t>2) наличие государственной регистрации в качестве налогоплательщика налога на профессиональный доход и осуществление деятельности на территории Республики Коми;</w:t>
      </w:r>
    </w:p>
    <w:p w:rsidR="00B11951" w:rsidRDefault="00B11951">
      <w:pPr>
        <w:pStyle w:val="ConsPlusNormal"/>
        <w:spacing w:before="220"/>
        <w:ind w:firstLine="540"/>
        <w:jc w:val="both"/>
      </w:pPr>
      <w:r>
        <w:t xml:space="preserve">3) на дату подачи документов, указанных в </w:t>
      </w:r>
      <w:hyperlink w:anchor="P2829">
        <w:r>
          <w:rPr>
            <w:color w:val="0000FF"/>
          </w:rPr>
          <w:t>пункте 7</w:t>
        </w:r>
      </w:hyperlink>
      <w:r>
        <w:t xml:space="preserve"> настоящего Порядка:</w:t>
      </w:r>
    </w:p>
    <w:p w:rsidR="00B11951" w:rsidRDefault="00B11951">
      <w:pPr>
        <w:pStyle w:val="ConsPlusNormal"/>
        <w:spacing w:before="220"/>
        <w:ind w:firstLine="540"/>
        <w:jc w:val="both"/>
      </w:pPr>
      <w:r>
        <w:t>а) у самозанятого гражданина на едином налоговом счете отсутствует задолженность по уплате налогов, сборов, страховых взносов в бюджеты бюджетной системы Российской Федерации;</w:t>
      </w:r>
    </w:p>
    <w:p w:rsidR="00B11951" w:rsidRDefault="00B11951">
      <w:pPr>
        <w:pStyle w:val="ConsPlusNormal"/>
        <w:spacing w:before="220"/>
        <w:ind w:firstLine="540"/>
        <w:jc w:val="both"/>
      </w:pPr>
      <w:r>
        <w:t xml:space="preserve">б) самозанятые граждане не получают средства из республиканского бюджета Республики Коми на основании иных нормативных правовых актов на цель, указанную в </w:t>
      </w:r>
      <w:hyperlink w:anchor="P2791">
        <w:r>
          <w:rPr>
            <w:color w:val="0000FF"/>
          </w:rPr>
          <w:t>пункте 1</w:t>
        </w:r>
      </w:hyperlink>
      <w:r>
        <w:t xml:space="preserve"> настоящего Порядка;</w:t>
      </w:r>
    </w:p>
    <w:p w:rsidR="00B11951" w:rsidRDefault="00B11951">
      <w:pPr>
        <w:pStyle w:val="ConsPlusNormal"/>
        <w:spacing w:before="220"/>
        <w:ind w:firstLine="540"/>
        <w:jc w:val="both"/>
      </w:pPr>
      <w:r>
        <w:t>в) самозанятые граждане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г) самозанятые граждане находятся в составляемых в рамках реализации полномочий, предусмотренных </w:t>
      </w:r>
      <w:hyperlink r:id="rId23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11951" w:rsidRDefault="00B11951">
      <w:pPr>
        <w:pStyle w:val="ConsPlusNormal"/>
        <w:spacing w:before="220"/>
        <w:ind w:firstLine="540"/>
        <w:jc w:val="both"/>
      </w:pPr>
      <w:r>
        <w:t xml:space="preserve">д) самозанятые граждане не должны являться иностранным агентом в соответствии с Федеральным </w:t>
      </w:r>
      <w:hyperlink r:id="rId239">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spacing w:before="220"/>
        <w:ind w:firstLine="540"/>
        <w:jc w:val="both"/>
      </w:pPr>
      <w:r>
        <w:t>4) наличие заключенного договора займа с микрофинансовой организацией, подтверждение целевого использования средств займа и своевременное исполнение обязательств по договору займа;</w:t>
      </w:r>
    </w:p>
    <w:p w:rsidR="00B11951" w:rsidRDefault="00B11951">
      <w:pPr>
        <w:pStyle w:val="ConsPlusNormal"/>
        <w:spacing w:before="220"/>
        <w:ind w:firstLine="540"/>
        <w:jc w:val="both"/>
      </w:pPr>
      <w:r>
        <w:t>5) отсутствие неисполненных обязательств и (или) просроченной задолженности по займам, предоставленным микрофинансовой организацией на дату подачи документов;</w:t>
      </w:r>
    </w:p>
    <w:p w:rsidR="00B11951" w:rsidRDefault="00B11951">
      <w:pPr>
        <w:pStyle w:val="ConsPlusNormal"/>
        <w:spacing w:before="220"/>
        <w:ind w:firstLine="540"/>
        <w:jc w:val="both"/>
      </w:pPr>
      <w:r>
        <w:t>4. Субсидия предоставляется самозанятому гражданину на проведение оценки и страхования имущества в размере 90% от понесенных расходов, но не более 6 тысяч рублей - по оценке имущества, не более 70 тысяч рублей - по страхованию имущества.</w:t>
      </w:r>
    </w:p>
    <w:p w:rsidR="00B11951" w:rsidRDefault="00B11951">
      <w:pPr>
        <w:pStyle w:val="ConsPlusNormal"/>
        <w:spacing w:before="220"/>
        <w:ind w:firstLine="540"/>
        <w:jc w:val="both"/>
      </w:pPr>
      <w:r>
        <w:lastRenderedPageBreak/>
        <w:t xml:space="preserve">5. Решение о проведении отбора утверждается приказом Министерства при наличии лимитов бюджетных обязательств, доведенных в установленном порядке до Министерства как получателя бюджетных средств на предоставление субсидии на цель, указанную в </w:t>
      </w:r>
      <w:hyperlink w:anchor="P2791">
        <w:r>
          <w:rPr>
            <w:color w:val="0000FF"/>
          </w:rPr>
          <w:t>пункте 1</w:t>
        </w:r>
      </w:hyperlink>
      <w:r>
        <w:t xml:space="preserve"> настоящего Порядка.</w:t>
      </w:r>
    </w:p>
    <w:p w:rsidR="00B11951" w:rsidRDefault="00B11951">
      <w:pPr>
        <w:pStyle w:val="ConsPlusNormal"/>
        <w:spacing w:before="220"/>
        <w:ind w:firstLine="540"/>
        <w:jc w:val="both"/>
      </w:pPr>
      <w:bookmarkStart w:id="172" w:name="P2809"/>
      <w:bookmarkEnd w:id="172"/>
      <w:r>
        <w:t>6. Министерство обеспечивает размещение на своем официальном сайте в информационно-телекоммуникационной сети "Интернет" по адресу www.econom.rkomi.ru объявление о проведении отбора с указанием:</w:t>
      </w:r>
    </w:p>
    <w:p w:rsidR="00B11951" w:rsidRDefault="00B11951">
      <w:pPr>
        <w:pStyle w:val="ConsPlusNormal"/>
        <w:spacing w:before="220"/>
        <w:ind w:firstLine="540"/>
        <w:jc w:val="both"/>
      </w:pPr>
      <w:r>
        <w:t>1) сроков проведения отбора;</w:t>
      </w:r>
    </w:p>
    <w:p w:rsidR="00B11951" w:rsidRDefault="00B11951">
      <w:pPr>
        <w:pStyle w:val="ConsPlusNormal"/>
        <w:spacing w:before="220"/>
        <w:ind w:firstLine="540"/>
        <w:jc w:val="both"/>
      </w:pPr>
      <w:r>
        <w:t>2)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11951" w:rsidRDefault="00B11951">
      <w:pPr>
        <w:pStyle w:val="ConsPlusNormal"/>
        <w:spacing w:before="220"/>
        <w:ind w:firstLine="540"/>
        <w:jc w:val="both"/>
      </w:pPr>
      <w:r>
        <w:t>3) наименования, места нахождения, почтового адреса, адреса электронной почты Министерства, контактных телефонов лиц, осуществляющих прием заявок;</w:t>
      </w:r>
    </w:p>
    <w:p w:rsidR="00B11951" w:rsidRDefault="00B11951">
      <w:pPr>
        <w:pStyle w:val="ConsPlusNormal"/>
        <w:spacing w:before="220"/>
        <w:ind w:firstLine="540"/>
        <w:jc w:val="both"/>
      </w:pPr>
      <w:r>
        <w:t>4) сведений о Порядке предоставления субсидии, с указанием ссылки на официальный сайт Министерства в информационно-телекоммуникационной сети "Интернет", где размещен текст Порядка;</w:t>
      </w:r>
    </w:p>
    <w:p w:rsidR="00B11951" w:rsidRDefault="00B11951">
      <w:pPr>
        <w:pStyle w:val="ConsPlusNormal"/>
        <w:spacing w:before="220"/>
        <w:ind w:firstLine="540"/>
        <w:jc w:val="both"/>
      </w:pPr>
      <w:r>
        <w:t xml:space="preserve">5) требований к участникам отбора, определенные в соответствии с </w:t>
      </w:r>
      <w:hyperlink w:anchor="P2796">
        <w:r>
          <w:rPr>
            <w:color w:val="0000FF"/>
          </w:rPr>
          <w:t>пунктом 3</w:t>
        </w:r>
      </w:hyperlink>
      <w:r>
        <w:t xml:space="preserve"> настоящего Порядка, и документам;</w:t>
      </w:r>
    </w:p>
    <w:p w:rsidR="00B11951" w:rsidRDefault="00B11951">
      <w:pPr>
        <w:pStyle w:val="ConsPlusNormal"/>
        <w:spacing w:before="220"/>
        <w:ind w:firstLine="540"/>
        <w:jc w:val="both"/>
      </w:pPr>
      <w:r>
        <w:t>6) категории получателей субсидии;</w:t>
      </w:r>
    </w:p>
    <w:p w:rsidR="00B11951" w:rsidRDefault="00B11951">
      <w:pPr>
        <w:pStyle w:val="ConsPlusNormal"/>
        <w:spacing w:before="220"/>
        <w:ind w:firstLine="540"/>
        <w:jc w:val="both"/>
      </w:pPr>
      <w:r>
        <w:t>7) порядка подачи документов участником отбора и требования, предъявляемые к форме и содержанию документов;</w:t>
      </w:r>
    </w:p>
    <w:p w:rsidR="00B11951" w:rsidRDefault="00B11951">
      <w:pPr>
        <w:pStyle w:val="ConsPlusNormal"/>
        <w:spacing w:before="220"/>
        <w:ind w:firstLine="540"/>
        <w:jc w:val="both"/>
      </w:pPr>
      <w:r>
        <w:t>8) порядка отзыва документов, порядок их возврата, определяющий в том числе основания для возврата документов, порядок внесения изменений в документы;</w:t>
      </w:r>
    </w:p>
    <w:p w:rsidR="00B11951" w:rsidRDefault="00B11951">
      <w:pPr>
        <w:pStyle w:val="ConsPlusNormal"/>
        <w:spacing w:before="220"/>
        <w:ind w:firstLine="540"/>
        <w:jc w:val="both"/>
      </w:pPr>
      <w:r>
        <w:t>9) правил рассмотрения документов участников отбора;</w:t>
      </w:r>
    </w:p>
    <w:p w:rsidR="00B11951" w:rsidRDefault="00B11951">
      <w:pPr>
        <w:pStyle w:val="ConsPlusNormal"/>
        <w:spacing w:before="220"/>
        <w:ind w:firstLine="540"/>
        <w:jc w:val="both"/>
      </w:pPr>
      <w:r>
        <w:t>10) порядка возврата документов на доработку;</w:t>
      </w:r>
    </w:p>
    <w:p w:rsidR="00B11951" w:rsidRDefault="00B11951">
      <w:pPr>
        <w:pStyle w:val="ConsPlusNormal"/>
        <w:spacing w:before="220"/>
        <w:ind w:firstLine="540"/>
        <w:jc w:val="both"/>
      </w:pPr>
      <w:r>
        <w:t>11) порядка отклонения документов, а также информацию об основаниях их отклонения;</w:t>
      </w:r>
    </w:p>
    <w:p w:rsidR="00B11951" w:rsidRDefault="00B11951">
      <w:pPr>
        <w:pStyle w:val="ConsPlusNormal"/>
        <w:spacing w:before="220"/>
        <w:ind w:firstLine="540"/>
        <w:jc w:val="both"/>
      </w:pPr>
      <w:r>
        <w:t>12) порядок расчета размера субсидии;</w:t>
      </w:r>
    </w:p>
    <w:p w:rsidR="00B11951" w:rsidRDefault="00B11951">
      <w:pPr>
        <w:pStyle w:val="ConsPlusNormal"/>
        <w:spacing w:before="220"/>
        <w:ind w:firstLine="540"/>
        <w:jc w:val="both"/>
      </w:pPr>
      <w:r>
        <w:t>13) порядка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B11951" w:rsidRDefault="00B11951">
      <w:pPr>
        <w:pStyle w:val="ConsPlusNormal"/>
        <w:spacing w:before="220"/>
        <w:ind w:firstLine="540"/>
        <w:jc w:val="both"/>
      </w:pPr>
      <w:r>
        <w:t>14) сроков, в течение которого победитель (победители) отбора должен подписать договор;</w:t>
      </w:r>
    </w:p>
    <w:p w:rsidR="00B11951" w:rsidRDefault="00B11951">
      <w:pPr>
        <w:pStyle w:val="ConsPlusNormal"/>
        <w:spacing w:before="220"/>
        <w:ind w:firstLine="540"/>
        <w:jc w:val="both"/>
      </w:pPr>
      <w:r>
        <w:t>15) условий признания победителя (победителей) отбора уклонившимся от заключения договора;</w:t>
      </w:r>
    </w:p>
    <w:p w:rsidR="00B11951" w:rsidRDefault="00B11951">
      <w:pPr>
        <w:pStyle w:val="ConsPlusNormal"/>
        <w:spacing w:before="220"/>
        <w:ind w:firstLine="540"/>
        <w:jc w:val="both"/>
      </w:pPr>
      <w:r>
        <w:t>16) результата предоставления субсидии;</w:t>
      </w:r>
    </w:p>
    <w:p w:rsidR="00B11951" w:rsidRDefault="00B11951">
      <w:pPr>
        <w:pStyle w:val="ConsPlusNormal"/>
        <w:spacing w:before="220"/>
        <w:ind w:firstLine="540"/>
        <w:jc w:val="both"/>
      </w:pPr>
      <w:r>
        <w:t>17) сроки размещения протокола подведения итогов.</w:t>
      </w:r>
    </w:p>
    <w:p w:rsidR="00B11951" w:rsidRDefault="00B11951">
      <w:pPr>
        <w:pStyle w:val="ConsPlusNormal"/>
        <w:spacing w:before="220"/>
        <w:ind w:firstLine="540"/>
        <w:jc w:val="both"/>
      </w:pPr>
      <w:r>
        <w:t>Если к сроку окончания подачи документов на участие в отборе, установленному в объявлении о проведении отбора, не поступило ни одного документа на участие в отборе и (или) по результатам рассмотрения документов Министерством принято решение об отказе в допуске к участию в отборе всех участников отбора, Министерство принимает решение о признании отбора несостоявшимся.</w:t>
      </w:r>
    </w:p>
    <w:p w:rsidR="00B11951" w:rsidRDefault="00B11951">
      <w:pPr>
        <w:pStyle w:val="ConsPlusNormal"/>
        <w:spacing w:before="220"/>
        <w:ind w:firstLine="540"/>
        <w:jc w:val="both"/>
      </w:pPr>
      <w:r>
        <w:lastRenderedPageBreak/>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Министерство может принять решение о проведении дополнительного отбора получателей субсидий в соответствии с настоящим Порядком.</w:t>
      </w:r>
    </w:p>
    <w:p w:rsidR="00B11951" w:rsidRDefault="00B11951">
      <w:pPr>
        <w:pStyle w:val="ConsPlusNormal"/>
        <w:spacing w:before="220"/>
        <w:ind w:firstLine="540"/>
        <w:jc w:val="both"/>
      </w:pPr>
      <w:bookmarkStart w:id="173" w:name="P2829"/>
      <w:bookmarkEnd w:id="173"/>
      <w:r>
        <w:t xml:space="preserve">7. Для участия в отборе на получение субсидии самозанятые граждане в сроки, указанные в объявлении о проведении отбора, размещенном на официальном сайте Министерства в соответствии с </w:t>
      </w:r>
      <w:hyperlink w:anchor="P2809">
        <w:r>
          <w:rPr>
            <w:color w:val="0000FF"/>
          </w:rPr>
          <w:t>пунктом 6</w:t>
        </w:r>
      </w:hyperlink>
      <w:r>
        <w:t xml:space="preserve"> настоящего Порядка, представляют следующие документы:</w:t>
      </w:r>
    </w:p>
    <w:p w:rsidR="00B11951" w:rsidRDefault="00B11951">
      <w:pPr>
        <w:pStyle w:val="ConsPlusNormal"/>
        <w:spacing w:before="220"/>
        <w:ind w:firstLine="540"/>
        <w:jc w:val="both"/>
      </w:pPr>
      <w:bookmarkStart w:id="174" w:name="P2830"/>
      <w:bookmarkEnd w:id="174"/>
      <w:r>
        <w:t>а) заявка по форме, установленной Министерством (далее - заявка), которая включает согласие субъекта на обработку персональных данных и передачу оператором персональных данных третьим лицам,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11951" w:rsidRDefault="00B11951">
      <w:pPr>
        <w:pStyle w:val="ConsPlusNormal"/>
        <w:spacing w:before="220"/>
        <w:ind w:firstLine="540"/>
        <w:jc w:val="both"/>
      </w:pPr>
      <w:r>
        <w:t>б) справка о постановке на учет физического лица в качестве налогоплательщика налога на профессиональный доход (КНД 1122035), полученная на дату подачи документов, указанных в настоящем пункте;</w:t>
      </w:r>
    </w:p>
    <w:p w:rsidR="00B11951" w:rsidRDefault="00B11951">
      <w:pPr>
        <w:pStyle w:val="ConsPlusNormal"/>
        <w:spacing w:before="220"/>
        <w:ind w:firstLine="540"/>
        <w:jc w:val="both"/>
      </w:pPr>
      <w:r>
        <w:t>в) справка о состоянии расчетов (доходах) по налогу на профессиональный доход (КНД 1122036), сформированная на дату подачи документов, указанных в настоящем пункте;</w:t>
      </w:r>
    </w:p>
    <w:p w:rsidR="00B11951" w:rsidRDefault="00B11951">
      <w:pPr>
        <w:pStyle w:val="ConsPlusNormal"/>
        <w:spacing w:before="220"/>
        <w:ind w:firstLine="540"/>
        <w:jc w:val="both"/>
      </w:pPr>
      <w:r>
        <w:t>г) копии договора на проведение оценки и документа, подтверждающего оплату оказанных услуг, заверенные в установленном порядке или с предъявлением оригинала;</w:t>
      </w:r>
    </w:p>
    <w:p w:rsidR="00B11951" w:rsidRDefault="00B11951">
      <w:pPr>
        <w:pStyle w:val="ConsPlusNormal"/>
        <w:spacing w:before="220"/>
        <w:ind w:firstLine="540"/>
        <w:jc w:val="both"/>
      </w:pPr>
      <w:bookmarkStart w:id="175" w:name="P2834"/>
      <w:bookmarkEnd w:id="175"/>
      <w:r>
        <w:t>д) копии полиса (договора) страхования и документа, подтверждающего оплату страховой премии, заверенные в установленном законодательством Российской Федерации порядке или с предъявлением оригинала;</w:t>
      </w:r>
    </w:p>
    <w:p w:rsidR="00B11951" w:rsidRDefault="00B11951">
      <w:pPr>
        <w:pStyle w:val="ConsPlusNormal"/>
        <w:spacing w:before="220"/>
        <w:ind w:firstLine="540"/>
        <w:jc w:val="both"/>
      </w:pPr>
      <w:bookmarkStart w:id="176" w:name="P2835"/>
      <w:bookmarkEnd w:id="176"/>
      <w:r>
        <w:t>е) сведения, предоставленные микрофинансовой организацией, подтверждающие получение займа, его целевое использование и своевременное исполнение обязательств по договору займа;</w:t>
      </w:r>
    </w:p>
    <w:p w:rsidR="00B11951" w:rsidRDefault="00B11951">
      <w:pPr>
        <w:pStyle w:val="ConsPlusNormal"/>
        <w:spacing w:before="220"/>
        <w:ind w:firstLine="540"/>
        <w:jc w:val="both"/>
      </w:pPr>
      <w:bookmarkStart w:id="177" w:name="P2836"/>
      <w:bookmarkEnd w:id="177"/>
      <w:r>
        <w:t>ж) копия договора займа, заключенного с микрофинансовой организацией;</w:t>
      </w:r>
    </w:p>
    <w:p w:rsidR="00B11951" w:rsidRDefault="00B11951">
      <w:pPr>
        <w:pStyle w:val="ConsPlusNormal"/>
        <w:spacing w:before="220"/>
        <w:ind w:firstLine="540"/>
        <w:jc w:val="both"/>
      </w:pPr>
      <w:r>
        <w:t>з) сведения об отсутствии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(указываются в заявке);</w:t>
      </w:r>
    </w:p>
    <w:p w:rsidR="00B11951" w:rsidRDefault="00B11951">
      <w:pPr>
        <w:pStyle w:val="ConsPlusNormal"/>
        <w:spacing w:before="220"/>
        <w:ind w:firstLine="540"/>
        <w:jc w:val="both"/>
      </w:pPr>
      <w:r>
        <w:t xml:space="preserve">и) сведения об отсутствии заявителя в составляемых в рамках реализации полномочий, предусмотренных </w:t>
      </w:r>
      <w:hyperlink r:id="rId24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(указываются в заявке);</w:t>
      </w:r>
    </w:p>
    <w:p w:rsidR="00B11951" w:rsidRDefault="00B11951">
      <w:pPr>
        <w:pStyle w:val="ConsPlusNormal"/>
        <w:spacing w:before="220"/>
        <w:ind w:firstLine="540"/>
        <w:jc w:val="both"/>
      </w:pPr>
      <w:bookmarkStart w:id="178" w:name="P2839"/>
      <w:bookmarkEnd w:id="178"/>
      <w:r>
        <w:t xml:space="preserve">к) сведения об отсутствии заявителя в реестре иностранных агентов в соответствии с Федеральным </w:t>
      </w:r>
      <w:hyperlink r:id="rId241">
        <w:r>
          <w:rPr>
            <w:color w:val="0000FF"/>
          </w:rPr>
          <w:t>законом</w:t>
        </w:r>
      </w:hyperlink>
      <w:r>
        <w:t xml:space="preserve"> "О контроле за деятельностью лиц, находящихся под иностранным влиянием" (указываются в заявке).</w:t>
      </w:r>
    </w:p>
    <w:p w:rsidR="00B11951" w:rsidRDefault="00B11951">
      <w:pPr>
        <w:pStyle w:val="ConsPlusNormal"/>
        <w:spacing w:before="220"/>
        <w:ind w:firstLine="540"/>
        <w:jc w:val="both"/>
      </w:pPr>
      <w:r>
        <w:t xml:space="preserve">Документы и сведения, указанные в </w:t>
      </w:r>
      <w:hyperlink w:anchor="P2830">
        <w:r>
          <w:rPr>
            <w:color w:val="0000FF"/>
          </w:rPr>
          <w:t>подпунктах "а"</w:t>
        </w:r>
      </w:hyperlink>
      <w:r>
        <w:t xml:space="preserve"> - </w:t>
      </w:r>
      <w:hyperlink w:anchor="P2834">
        <w:r>
          <w:rPr>
            <w:color w:val="0000FF"/>
          </w:rPr>
          <w:t>"д"</w:t>
        </w:r>
      </w:hyperlink>
      <w:r>
        <w:t xml:space="preserve">, </w:t>
      </w:r>
      <w:hyperlink w:anchor="P2836">
        <w:r>
          <w:rPr>
            <w:color w:val="0000FF"/>
          </w:rPr>
          <w:t>"ж"</w:t>
        </w:r>
      </w:hyperlink>
      <w:r>
        <w:t xml:space="preserve"> - </w:t>
      </w:r>
      <w:hyperlink w:anchor="P2839">
        <w:r>
          <w:rPr>
            <w:color w:val="0000FF"/>
          </w:rPr>
          <w:t>"к"</w:t>
        </w:r>
      </w:hyperlink>
      <w:r>
        <w:t xml:space="preserve"> настоящего пункта, представляются самозанятыми гражданами самостоятельно в государственное учреждение Республики Коми "Центр поддержки развития экономики Республики Коми" (далее - Учреждение) самостоятельно, нарочно или путем использования услуг почтовой связи.</w:t>
      </w:r>
    </w:p>
    <w:p w:rsidR="00B11951" w:rsidRDefault="00B11951">
      <w:pPr>
        <w:pStyle w:val="ConsPlusNormal"/>
        <w:spacing w:before="220"/>
        <w:ind w:firstLine="540"/>
        <w:jc w:val="both"/>
      </w:pPr>
      <w:r>
        <w:lastRenderedPageBreak/>
        <w:t xml:space="preserve">Сведения, содержащиеся в документах, указанных в </w:t>
      </w:r>
      <w:hyperlink w:anchor="P2835">
        <w:r>
          <w:rPr>
            <w:color w:val="0000FF"/>
          </w:rPr>
          <w:t>подпункте "е"</w:t>
        </w:r>
      </w:hyperlink>
      <w:r>
        <w:t xml:space="preserve"> настоящего пункта, запрашиваются Учреждением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указанные документы не были представлены самозанятыми гражданами самостоятельно.</w:t>
      </w:r>
    </w:p>
    <w:p w:rsidR="00B11951" w:rsidRDefault="00B11951">
      <w:pPr>
        <w:pStyle w:val="ConsPlusNormal"/>
        <w:spacing w:before="220"/>
        <w:ind w:firstLine="540"/>
        <w:jc w:val="both"/>
      </w:pPr>
      <w:r>
        <w:t>Самозанятый гражданин несет ответственность за достоверность сведений, указанных в заявке и прилагаемых к ней документах.</w:t>
      </w:r>
    </w:p>
    <w:p w:rsidR="00B11951" w:rsidRDefault="00B11951">
      <w:pPr>
        <w:pStyle w:val="ConsPlusNormal"/>
        <w:spacing w:before="220"/>
        <w:ind w:firstLine="540"/>
        <w:jc w:val="both"/>
      </w:pPr>
      <w:r>
        <w:t>Датой подачи заявки и документов в Учреждение является дата ее регистрации.</w:t>
      </w:r>
    </w:p>
    <w:p w:rsidR="00B11951" w:rsidRDefault="00B11951">
      <w:pPr>
        <w:pStyle w:val="ConsPlusNormal"/>
        <w:spacing w:before="220"/>
        <w:ind w:firstLine="540"/>
        <w:jc w:val="both"/>
      </w:pPr>
      <w:r>
        <w:t>Учреждение в течение 1 рабочего дня со дня поступления документов от самозанятого гражданина регистрирует поступившие документы и в течение 3 рабочих дней со дня их регистрации направляет самозанятому гражданину подтверждение получения документов в соответствии с правилами делопроизводства, установленными в Учреждении.</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both"/>
            </w:pPr>
            <w:r>
              <w:rPr>
                <w:color w:val="392C69"/>
              </w:rPr>
              <w:t>П. 8 вступает в силу с 01.01.2025 (</w:t>
            </w:r>
            <w:hyperlink r:id="rId242">
              <w:r>
                <w:rPr>
                  <w:color w:val="0000FF"/>
                </w:rPr>
                <w:t>абз. 3 п. 2</w:t>
              </w:r>
            </w:hyperlink>
            <w:r>
              <w:rPr>
                <w:color w:val="392C69"/>
              </w:rPr>
              <w:t xml:space="preserve"> Постановления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spacing w:before="280"/>
        <w:ind w:firstLine="540"/>
        <w:jc w:val="both"/>
      </w:pPr>
      <w:r>
        <w:t xml:space="preserve">8.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w:t>
      </w:r>
      <w:hyperlink w:anchor="P2829">
        <w:r>
          <w:rPr>
            <w:color w:val="0000FF"/>
          </w:rPr>
          <w:t>пунктом 7</w:t>
        </w:r>
      </w:hyperlink>
      <w:r>
        <w:t xml:space="preserve"> настоящего Порядка, в срок указанный в объявлении о проведении отбора получателей субсидий, размещаемого в соответствии с </w:t>
      </w:r>
      <w:hyperlink w:anchor="P2809">
        <w:r>
          <w:rPr>
            <w:color w:val="0000FF"/>
          </w:rPr>
          <w:t>пунктом 6</w:t>
        </w:r>
      </w:hyperlink>
      <w:r>
        <w:t xml:space="preserve"> настоящего Порядка.</w:t>
      </w:r>
    </w:p>
    <w:p w:rsidR="00B11951" w:rsidRDefault="00B11951">
      <w:pPr>
        <w:pStyle w:val="ConsPlusNormal"/>
        <w:spacing w:before="220"/>
        <w:ind w:firstLine="540"/>
        <w:jc w:val="both"/>
      </w:pPr>
      <w:r>
        <w:t>9. Учреждение проверяет полноту (комплектность), оформление представленных самозанятыми гражданами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Комиссия) не позднее 20 календарных дней с даты окончания подачи документов на участие в отборе.</w:t>
      </w:r>
    </w:p>
    <w:p w:rsidR="00B11951" w:rsidRDefault="00B11951">
      <w:pPr>
        <w:pStyle w:val="ConsPlusNormal"/>
        <w:spacing w:before="220"/>
        <w:ind w:firstLine="540"/>
        <w:jc w:val="both"/>
      </w:pPr>
      <w:r>
        <w:t>10. Персональный состав Комиссии и регламент ее работы утверждаются Учреждением.</w:t>
      </w:r>
    </w:p>
    <w:p w:rsidR="00B11951" w:rsidRDefault="00B11951">
      <w:pPr>
        <w:pStyle w:val="ConsPlusNormal"/>
        <w:spacing w:before="220"/>
        <w:ind w:firstLine="540"/>
        <w:jc w:val="both"/>
      </w:pPr>
      <w:r>
        <w:t xml:space="preserve">11. Комиссия рассматривает документы и осуществляет оценку самозанятого гражданина на предмет его соответствия требованиям отбора, установленным настоящим Порядком, и категории получателей субсидии, установленной </w:t>
      </w:r>
      <w:hyperlink w:anchor="P2795">
        <w:r>
          <w:rPr>
            <w:color w:val="0000FF"/>
          </w:rPr>
          <w:t>пунктом 2</w:t>
        </w:r>
      </w:hyperlink>
      <w:r>
        <w:t xml:space="preserve"> настоящего Порядка, в срок не более 3 рабочих дней с даты поступления документов в Комиссию.</w:t>
      </w:r>
    </w:p>
    <w:p w:rsidR="00B11951" w:rsidRDefault="00B11951">
      <w:pPr>
        <w:pStyle w:val="ConsPlusNormal"/>
        <w:spacing w:before="220"/>
        <w:ind w:firstLine="540"/>
        <w:jc w:val="both"/>
      </w:pPr>
      <w:r>
        <w:t>12. Заключение Комиссии о соответствии (несоответствии) самозанятого гражданина категории получателей субсидии, требованиям отбора предоставления субсидии и требованиям, установленным Федеральным законом и настоящим Порядком, оформляется протоколом в срок не более 5 рабочих дней с даты поступления документов в Комиссию.</w:t>
      </w:r>
    </w:p>
    <w:p w:rsidR="00B11951" w:rsidRDefault="00B11951">
      <w:pPr>
        <w:pStyle w:val="ConsPlusNormal"/>
        <w:spacing w:before="220"/>
        <w:ind w:firstLine="540"/>
        <w:jc w:val="both"/>
      </w:pPr>
      <w:r>
        <w:t xml:space="preserve">13.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 </w:t>
      </w:r>
      <w:r>
        <w:lastRenderedPageBreak/>
        <w:t>самозанятым гражданам в рамках проведения отбора.</w:t>
      </w:r>
    </w:p>
    <w:p w:rsidR="00B11951" w:rsidRDefault="00B11951">
      <w:pPr>
        <w:pStyle w:val="ConsPlusNormal"/>
        <w:spacing w:before="220"/>
        <w:ind w:firstLine="540"/>
        <w:jc w:val="both"/>
      </w:pPr>
      <w:r>
        <w:t xml:space="preserve">Победителями отбора получателей субсидий признаются участники отбора, соответствующие категории, указанной в </w:t>
      </w:r>
      <w:hyperlink w:anchor="P2795">
        <w:r>
          <w:rPr>
            <w:color w:val="0000FF"/>
          </w:rPr>
          <w:t>пункте 2</w:t>
        </w:r>
      </w:hyperlink>
      <w:r>
        <w:t xml:space="preserve"> настоящего Порядка, требованиям, указанным в </w:t>
      </w:r>
      <w:hyperlink w:anchor="P2796">
        <w:r>
          <w:rPr>
            <w:color w:val="0000FF"/>
          </w:rPr>
          <w:t>пункте 3</w:t>
        </w:r>
      </w:hyperlink>
      <w:r>
        <w:t xml:space="preserve"> настоящего Порядка, подавшие заявку на участие в отборе по очередности их поступления и в пределах объема распределяемой субсидии, указанного в объявлении о проведении отбора в соответствии с </w:t>
      </w:r>
      <w:hyperlink w:anchor="P2809">
        <w:r>
          <w:rPr>
            <w:color w:val="0000FF"/>
          </w:rPr>
          <w:t>пунктом 6</w:t>
        </w:r>
      </w:hyperlink>
      <w:r>
        <w:t xml:space="preserve"> настоящего Порядка.</w:t>
      </w:r>
    </w:p>
    <w:p w:rsidR="00B11951" w:rsidRDefault="00B11951">
      <w:pPr>
        <w:pStyle w:val="ConsPlusNormal"/>
        <w:spacing w:before="220"/>
        <w:ind w:firstLine="540"/>
        <w:jc w:val="both"/>
      </w:pPr>
      <w:r>
        <w:t>Заключение Комиссии о несоответствии самозанятого гражданина категории получателей субсидии, требованиям отбора предоставления субсидии и (или) требованиям, установленным Федеральным законом и настоящим Порядком, и решение об отказе в предоставлении субсидии принимается при следующих основаниях:</w:t>
      </w:r>
    </w:p>
    <w:p w:rsidR="00B11951" w:rsidRDefault="00B11951">
      <w:pPr>
        <w:pStyle w:val="ConsPlusNormal"/>
        <w:spacing w:before="220"/>
        <w:ind w:firstLine="540"/>
        <w:jc w:val="both"/>
      </w:pPr>
      <w:r>
        <w:t xml:space="preserve">1) несоответствие самозанятого гражданина категории получателей субсидии, установленной </w:t>
      </w:r>
      <w:hyperlink w:anchor="P2795">
        <w:r>
          <w:rPr>
            <w:color w:val="0000FF"/>
          </w:rPr>
          <w:t>пунктом 2</w:t>
        </w:r>
      </w:hyperlink>
      <w:r>
        <w:t xml:space="preserve"> настоящего Порядка, и требованиям отбора, установленным </w:t>
      </w:r>
      <w:hyperlink w:anchor="P2796">
        <w:r>
          <w:rPr>
            <w:color w:val="0000FF"/>
          </w:rPr>
          <w:t>пунктом 3</w:t>
        </w:r>
      </w:hyperlink>
      <w:r>
        <w:t xml:space="preserve"> настоящего Порядка;</w:t>
      </w:r>
    </w:p>
    <w:p w:rsidR="00B11951" w:rsidRDefault="00B11951">
      <w:pPr>
        <w:pStyle w:val="ConsPlusNormal"/>
        <w:spacing w:before="220"/>
        <w:ind w:firstLine="540"/>
        <w:jc w:val="both"/>
      </w:pPr>
      <w:r>
        <w:t xml:space="preserve">2) несоответствие представленных самозанятым гражданином документов требованиям, определенным </w:t>
      </w:r>
      <w:hyperlink w:anchor="P2829">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сведений, содержащихся в документах, указанных в </w:t>
      </w:r>
      <w:hyperlink w:anchor="P2835">
        <w:r>
          <w:rPr>
            <w:color w:val="0000FF"/>
          </w:rPr>
          <w:t>подпункте "е" пункта 7</w:t>
        </w:r>
      </w:hyperlink>
      <w:r>
        <w:t xml:space="preserve"> настоящего Порядка;</w:t>
      </w:r>
    </w:p>
    <w:p w:rsidR="00B11951" w:rsidRDefault="00B11951">
      <w:pPr>
        <w:pStyle w:val="ConsPlusNormal"/>
        <w:spacing w:before="220"/>
        <w:ind w:firstLine="540"/>
        <w:jc w:val="both"/>
      </w:pPr>
      <w:r>
        <w:t>3) недостоверность представленной самозанятым гражданином информации;</w:t>
      </w:r>
    </w:p>
    <w:p w:rsidR="00B11951" w:rsidRDefault="00B11951">
      <w:pPr>
        <w:pStyle w:val="ConsPlusNormal"/>
        <w:spacing w:before="220"/>
        <w:ind w:firstLine="540"/>
        <w:jc w:val="both"/>
      </w:pPr>
      <w:r>
        <w:t xml:space="preserve">4) предоставление документов, предусмотренных </w:t>
      </w:r>
      <w:hyperlink w:anchor="P2829">
        <w:r>
          <w:rPr>
            <w:color w:val="0000FF"/>
          </w:rPr>
          <w:t>пунктом 7</w:t>
        </w:r>
      </w:hyperlink>
      <w:r>
        <w:t xml:space="preserve"> настоящего Порядка после даты и (или) времени, определенных для подачи заявок.</w:t>
      </w:r>
    </w:p>
    <w:p w:rsidR="00B11951" w:rsidRDefault="00B11951">
      <w:pPr>
        <w:pStyle w:val="ConsPlusNormal"/>
        <w:spacing w:before="220"/>
        <w:ind w:firstLine="540"/>
        <w:jc w:val="both"/>
      </w:pPr>
      <w:r>
        <w:t>Уведомление самозанятого гражданина о принятых Министерством решениях осуществляется Учреждением в течение 5 дней со дня их принятия.</w:t>
      </w:r>
    </w:p>
    <w:p w:rsidR="00B11951" w:rsidRDefault="00B11951">
      <w:pPr>
        <w:pStyle w:val="ConsPlusNormal"/>
        <w:spacing w:before="220"/>
        <w:ind w:firstLine="540"/>
        <w:jc w:val="both"/>
      </w:pPr>
      <w:r>
        <w:t>Самозанятый гражданин,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B11951" w:rsidRDefault="00B11951">
      <w:pPr>
        <w:pStyle w:val="ConsPlusNormal"/>
        <w:spacing w:before="220"/>
        <w:ind w:firstLine="540"/>
        <w:jc w:val="both"/>
      </w:pPr>
      <w:r>
        <w:t>14. Итоговая информация о проведенном отборе размещается на официальном сайте Министерства в информационно-телекоммуникационной сети "Интернет" не позднее 14-го календарного дня со дня принятия Министерством решения о предоставлении (отказе в предоставлении) субсидии и включает следующие сведения:</w:t>
      </w:r>
    </w:p>
    <w:p w:rsidR="00B11951" w:rsidRDefault="00B11951">
      <w:pPr>
        <w:pStyle w:val="ConsPlusNormal"/>
        <w:spacing w:before="220"/>
        <w:ind w:firstLine="540"/>
        <w:jc w:val="both"/>
      </w:pPr>
      <w:r>
        <w:t>дата, время и место проведения рассмотрения документов;</w:t>
      </w:r>
    </w:p>
    <w:p w:rsidR="00B11951" w:rsidRDefault="00B11951">
      <w:pPr>
        <w:pStyle w:val="ConsPlusNormal"/>
        <w:spacing w:before="220"/>
        <w:ind w:firstLine="540"/>
        <w:jc w:val="both"/>
      </w:pPr>
      <w:r>
        <w:t>информация об участниках отбора, документы, которых были рассмотрены;</w:t>
      </w:r>
    </w:p>
    <w:p w:rsidR="00B11951" w:rsidRDefault="00B11951">
      <w:pPr>
        <w:pStyle w:val="ConsPlusNormal"/>
        <w:spacing w:before="220"/>
        <w:ind w:firstLine="540"/>
        <w:jc w:val="both"/>
      </w:pPr>
      <w: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B11951" w:rsidRDefault="00B11951">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B11951" w:rsidRDefault="00B11951">
      <w:pPr>
        <w:pStyle w:val="ConsPlusNormal"/>
        <w:spacing w:before="220"/>
        <w:ind w:firstLine="540"/>
        <w:jc w:val="both"/>
      </w:pPr>
      <w:bookmarkStart w:id="179" w:name="P2865"/>
      <w:bookmarkEnd w:id="179"/>
      <w:r>
        <w:t xml:space="preserve">15. Предоставление субсидий из республиканского бюджета Республики Коми осуществляется на основании договора, заключенного между самозанятым гражданином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w:t>
      </w:r>
      <w:r>
        <w:lastRenderedPageBreak/>
        <w:t>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 (далее - договор).</w:t>
      </w:r>
    </w:p>
    <w:p w:rsidR="00B11951" w:rsidRDefault="00B11951">
      <w:pPr>
        <w:pStyle w:val="ConsPlusNormal"/>
        <w:spacing w:before="220"/>
        <w:ind w:firstLine="540"/>
        <w:jc w:val="both"/>
      </w:pPr>
      <w:r>
        <w:t>Срок подготовки и направления Министерством самозанятому гражданину договора не может превышать 10 рабочих дней со дня принятия Министерством решения о предоставлении субсидии.</w:t>
      </w:r>
    </w:p>
    <w:p w:rsidR="00B11951" w:rsidRDefault="00B11951">
      <w:pPr>
        <w:pStyle w:val="ConsPlusNormal"/>
        <w:spacing w:before="220"/>
        <w:ind w:firstLine="540"/>
        <w:jc w:val="both"/>
      </w:pPr>
      <w:r>
        <w:t>Обязательными условиями для предоставления самозанятым гражданам субсидии, включаемыми в договоры, являются:</w:t>
      </w:r>
    </w:p>
    <w:p w:rsidR="00B11951" w:rsidRDefault="00B11951">
      <w:pPr>
        <w:pStyle w:val="ConsPlusNormal"/>
        <w:spacing w:before="220"/>
        <w:ind w:firstLine="540"/>
        <w:jc w:val="both"/>
      </w:pPr>
      <w:r>
        <w:t xml:space="preserve">согласие самозанятого гражданина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243">
        <w:r>
          <w:rPr>
            <w:color w:val="0000FF"/>
          </w:rPr>
          <w:t>статьями 268.1</w:t>
        </w:r>
      </w:hyperlink>
      <w:r>
        <w:t xml:space="preserve"> и </w:t>
      </w:r>
      <w:hyperlink r:id="rId244">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положение о том, что договорами не предусматривается возврат самозанятыми гражданами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B11951" w:rsidRDefault="00B11951">
      <w:pPr>
        <w:pStyle w:val="ConsPlusNormal"/>
        <w:spacing w:before="220"/>
        <w:ind w:firstLine="540"/>
        <w:jc w:val="both"/>
      </w:pPr>
      <w:r>
        <w:t>сроки и порядок уведомления самозанятого гражданина о невозможности предоставления субсидии в размере, определенном договором, в случае уменьшения главному распорядителю ранее доведенных лимитов бюджетных обязательств, условия о согласовании новых условий соглашения или о расторжении соглашения при недостижении согласия по новым условиям.</w:t>
      </w:r>
    </w:p>
    <w:p w:rsidR="00B11951" w:rsidRDefault="00B11951">
      <w:pPr>
        <w:pStyle w:val="ConsPlusNormal"/>
        <w:spacing w:before="220"/>
        <w:ind w:firstLine="540"/>
        <w:jc w:val="both"/>
      </w:pPr>
      <w:r>
        <w:t xml:space="preserve">16. В случае установления фактов нарушения условий и порядка предоставления субсидии, в том числе недостижения установленного в договоре значения результата, указанного в </w:t>
      </w:r>
      <w:hyperlink w:anchor="P2879">
        <w:r>
          <w:rPr>
            <w:color w:val="0000FF"/>
          </w:rPr>
          <w:t>пункте 19</w:t>
        </w:r>
      </w:hyperlink>
      <w:r>
        <w:t xml:space="preserve"> настоящего Порядка, самозанятым гражданином средства субсидии подлежат возврату в республиканский бюджет Республики Коми в следующем порядке:</w:t>
      </w:r>
    </w:p>
    <w:p w:rsidR="00B11951" w:rsidRDefault="00B11951">
      <w:pPr>
        <w:pStyle w:val="ConsPlusNormal"/>
        <w:spacing w:before="220"/>
        <w:ind w:firstLine="540"/>
        <w:jc w:val="both"/>
      </w:pPr>
      <w:r>
        <w:t>Министерство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и порядка предоставления субсидий, выявленных в результате проверки, направляет самозанятому гражданину письмо-уведомление о возврате средств республиканского бюджета Республики Коми (далее - уведомление);</w:t>
      </w:r>
    </w:p>
    <w:p w:rsidR="00B11951" w:rsidRDefault="00B11951">
      <w:pPr>
        <w:pStyle w:val="ConsPlusNormal"/>
        <w:spacing w:before="220"/>
        <w:ind w:firstLine="540"/>
        <w:jc w:val="both"/>
      </w:pPr>
      <w:r>
        <w:t>самозанятый гражданин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и порядка их предоставления;</w:t>
      </w:r>
    </w:p>
    <w:p w:rsidR="00B11951" w:rsidRDefault="00B11951">
      <w:pPr>
        <w:pStyle w:val="ConsPlusNormal"/>
        <w:spacing w:before="22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B11951" w:rsidRDefault="00B11951">
      <w:pPr>
        <w:pStyle w:val="ConsPlusNormal"/>
        <w:spacing w:before="220"/>
        <w:ind w:firstLine="540"/>
        <w:jc w:val="both"/>
      </w:pPr>
      <w:r>
        <w:t xml:space="preserve">17. Перечисление субсидий самозанятым гражданам осуществляется на основании заявок на оплату расходов с приложением расчетов на предоставление субсидий на расчетный счет, указанный получателем субсидии заявке, указанной в </w:t>
      </w:r>
      <w:hyperlink w:anchor="P2830">
        <w:r>
          <w:rPr>
            <w:color w:val="0000FF"/>
          </w:rPr>
          <w:t>подпункте "а" пункта 7</w:t>
        </w:r>
      </w:hyperlink>
      <w:r>
        <w:t xml:space="preserve"> настоящего Порядка, не позднее 10-го рабочего дня, следующего за днем принятия Министерством решения о предоставлении субсидии.</w:t>
      </w:r>
    </w:p>
    <w:p w:rsidR="00B11951" w:rsidRDefault="00B11951">
      <w:pPr>
        <w:pStyle w:val="ConsPlusNormal"/>
        <w:spacing w:before="220"/>
        <w:ind w:firstLine="540"/>
        <w:jc w:val="both"/>
      </w:pPr>
      <w:r>
        <w:t xml:space="preserve">В случае если подписание договора со стороны самозанятого гражданина произведено после 10-го рабочего дня, следующего за днем принятия Министерством решения, то перечисление субсидии производится на расчетный счет, указанный получателем субсидии в заявке, указанной в </w:t>
      </w:r>
      <w:hyperlink w:anchor="P2830">
        <w:r>
          <w:rPr>
            <w:color w:val="0000FF"/>
          </w:rPr>
          <w:t>подпункте "а" пункта 7</w:t>
        </w:r>
      </w:hyperlink>
      <w:r>
        <w:t xml:space="preserve"> настоящего Порядка, не позднее 10-го рабочего дня, с даты заключения </w:t>
      </w:r>
      <w:r>
        <w:lastRenderedPageBreak/>
        <w:t>договора с самозанятым гражданином.</w:t>
      </w:r>
    </w:p>
    <w:p w:rsidR="00B11951" w:rsidRDefault="00B11951">
      <w:pPr>
        <w:pStyle w:val="ConsPlusNormal"/>
        <w:spacing w:before="220"/>
        <w:ind w:firstLine="540"/>
        <w:jc w:val="both"/>
      </w:pPr>
      <w:r>
        <w:t xml:space="preserve">18. В случае невозможности предоставления самозанятому гражданину субсидии в текущем финансовом году в связи с недостаточностью лимитов бюджетных обязательств, доведенных в установленном порядке до Министерства как получателя бюджетных средств на предоставление субсидии на соответствующий финансовый год, предоставление субсидии производится в очередном финансовом году без повторного представления документов, указанных в </w:t>
      </w:r>
      <w:hyperlink w:anchor="P2829">
        <w:r>
          <w:rPr>
            <w:color w:val="0000FF"/>
          </w:rPr>
          <w:t>пункте 7</w:t>
        </w:r>
      </w:hyperlink>
      <w:r>
        <w:t xml:space="preserve"> настоящего Порядка, и рассмотрения их Комиссией.</w:t>
      </w:r>
    </w:p>
    <w:p w:rsidR="00B11951" w:rsidRDefault="00B11951">
      <w:pPr>
        <w:pStyle w:val="ConsPlusNormal"/>
        <w:spacing w:before="220"/>
        <w:ind w:firstLine="540"/>
        <w:jc w:val="both"/>
      </w:pPr>
      <w:r>
        <w:t>При этом предоставление субсидий из республиканского бюджета Республики Коми осуществляется в очередном году в течение 20 рабочих дней с начала финансового года.</w:t>
      </w:r>
    </w:p>
    <w:p w:rsidR="00B11951" w:rsidRDefault="00B11951">
      <w:pPr>
        <w:pStyle w:val="ConsPlusNormal"/>
        <w:spacing w:before="220"/>
        <w:ind w:firstLine="540"/>
        <w:jc w:val="both"/>
      </w:pPr>
      <w:bookmarkStart w:id="180" w:name="P2879"/>
      <w:bookmarkEnd w:id="180"/>
      <w:r>
        <w:t>19. Результатом предоставления субсидии является:</w:t>
      </w:r>
    </w:p>
    <w:p w:rsidR="00B11951" w:rsidRDefault="00B11951">
      <w:pPr>
        <w:pStyle w:val="ConsPlusNormal"/>
        <w:spacing w:before="220"/>
        <w:ind w:firstLine="540"/>
        <w:jc w:val="both"/>
      </w:pPr>
      <w:r>
        <w:t>заключены договоры займа самозанятыми гражданами с микрофинансовой организацией с привлечением оценки и страхования имущества.</w:t>
      </w:r>
    </w:p>
    <w:p w:rsidR="00B11951" w:rsidRDefault="00B11951">
      <w:pPr>
        <w:pStyle w:val="ConsPlusNormal"/>
        <w:spacing w:before="220"/>
        <w:ind w:firstLine="540"/>
        <w:jc w:val="both"/>
      </w:pPr>
      <w:r>
        <w:t xml:space="preserve">Значение результата предоставления субсидии, устанавливается в договоре, указанном в </w:t>
      </w:r>
      <w:hyperlink w:anchor="P2865">
        <w:r>
          <w:rPr>
            <w:color w:val="0000FF"/>
          </w:rPr>
          <w:t>пункте 15</w:t>
        </w:r>
      </w:hyperlink>
      <w:r>
        <w:t xml:space="preserve"> настоящего Порядка.</w:t>
      </w:r>
    </w:p>
    <w:p w:rsidR="00B11951" w:rsidRDefault="00B11951">
      <w:pPr>
        <w:pStyle w:val="ConsPlusNormal"/>
        <w:spacing w:before="220"/>
        <w:ind w:firstLine="540"/>
        <w:jc w:val="both"/>
      </w:pPr>
      <w:r>
        <w:t>Отчет о достигнутом значении результата предоставлении субсидии предоставляется к заявке на участие в отборе по форме, установленной Министерством.</w:t>
      </w:r>
    </w:p>
    <w:p w:rsidR="00B11951" w:rsidRDefault="00B11951">
      <w:pPr>
        <w:pStyle w:val="ConsPlusNormal"/>
        <w:spacing w:before="220"/>
        <w:ind w:firstLine="540"/>
        <w:jc w:val="both"/>
      </w:pPr>
      <w:r>
        <w:t>Министерство вправе устанавливать в договоре сроки и формы представления получателями субсидии дополнительной отчетности.</w:t>
      </w:r>
    </w:p>
    <w:p w:rsidR="00B11951" w:rsidRDefault="00B11951">
      <w:pPr>
        <w:pStyle w:val="ConsPlusNormal"/>
        <w:spacing w:before="220"/>
        <w:ind w:firstLine="540"/>
        <w:jc w:val="both"/>
      </w:pPr>
      <w:r>
        <w:t xml:space="preserve">20. Контроль за соблюдением самозанятым гражданином условий и порядка предоставления субсидии, в том числе в части достижения результатов предоставления субсидии, осуществляется Министерством, органами государственного финансового контроля в соответствии со </w:t>
      </w:r>
      <w:hyperlink r:id="rId245">
        <w:r>
          <w:rPr>
            <w:color w:val="0000FF"/>
          </w:rPr>
          <w:t>статьями 268.1</w:t>
        </w:r>
      </w:hyperlink>
      <w:r>
        <w:t xml:space="preserve"> и </w:t>
      </w:r>
      <w:hyperlink r:id="rId246">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21.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1.11</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181" w:name="P2897"/>
      <w:bookmarkEnd w:id="181"/>
      <w:r>
        <w:t>ПОРЯДОК</w:t>
      </w:r>
    </w:p>
    <w:p w:rsidR="00B11951" w:rsidRDefault="00B11951">
      <w:pPr>
        <w:pStyle w:val="ConsPlusTitle"/>
        <w:jc w:val="center"/>
      </w:pPr>
      <w:r>
        <w:t>ПРЕДОСТАВЛЕНИЯ СУБСИДИЙ ИЗ РЕСПУБЛИКАНСКОГО БЮДЖЕТА</w:t>
      </w:r>
    </w:p>
    <w:p w:rsidR="00B11951" w:rsidRDefault="00B11951">
      <w:pPr>
        <w:pStyle w:val="ConsPlusTitle"/>
        <w:jc w:val="center"/>
      </w:pPr>
      <w:r>
        <w:t>РЕСПУБЛИКИ КОМИ ФИЗИЧЕСКИМ ЛИЦАМ, НЕ ЯВЛЯЮЩИМСЯ</w:t>
      </w:r>
    </w:p>
    <w:p w:rsidR="00B11951" w:rsidRDefault="00B11951">
      <w:pPr>
        <w:pStyle w:val="ConsPlusTitle"/>
        <w:jc w:val="center"/>
      </w:pPr>
      <w:r>
        <w:t>ИНДИВИДУАЛЬНЫМИ ПРЕДПРИНИМАТЕЛЯМИ И ПРИМЕНЯЮЩИМ</w:t>
      </w:r>
    </w:p>
    <w:p w:rsidR="00B11951" w:rsidRDefault="00B11951">
      <w:pPr>
        <w:pStyle w:val="ConsPlusTitle"/>
        <w:jc w:val="center"/>
      </w:pPr>
      <w:r>
        <w:t>СПЕЦИАЛЬНЫЙ НАЛОГОВЫЙ РЕЖИМ "НАЛОГ НА ПРОФЕССИОНАЛЬНЫЙ</w:t>
      </w:r>
    </w:p>
    <w:p w:rsidR="00B11951" w:rsidRDefault="00B11951">
      <w:pPr>
        <w:pStyle w:val="ConsPlusTitle"/>
        <w:jc w:val="center"/>
      </w:pPr>
      <w:r>
        <w:t>ДОХОД", НА ВОЗМЕЩЕНИЕ ЧАСТИ ЗАТРАТ ПО ПРИВЛЕЧЕНИЮ</w:t>
      </w:r>
    </w:p>
    <w:p w:rsidR="00B11951" w:rsidRDefault="00B11951">
      <w:pPr>
        <w:pStyle w:val="ConsPlusTitle"/>
        <w:jc w:val="center"/>
      </w:pPr>
      <w:r>
        <w:t>ГАРАНТИЙ И ПОРУЧИТЕЛЬСТВ РЕГИОНАЛЬНЫХ</w:t>
      </w:r>
    </w:p>
    <w:p w:rsidR="00B11951" w:rsidRDefault="00B11951">
      <w:pPr>
        <w:pStyle w:val="ConsPlusTitle"/>
        <w:jc w:val="center"/>
      </w:pPr>
      <w:r>
        <w:t>ГАРАНТИЙНЫХ ОРГАНИЗАЦИЙ</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lastRenderedPageBreak/>
              <w:t xml:space="preserve">(введен </w:t>
            </w:r>
            <w:hyperlink r:id="rId247">
              <w:r>
                <w:rPr>
                  <w:color w:val="0000FF"/>
                </w:rPr>
                <w:t>Постановлением</w:t>
              </w:r>
            </w:hyperlink>
            <w:r>
              <w:rPr>
                <w:color w:val="392C69"/>
              </w:rPr>
              <w:t xml:space="preserve">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Normal"/>
        <w:ind w:firstLine="540"/>
        <w:jc w:val="both"/>
      </w:pPr>
      <w:bookmarkStart w:id="182" w:name="P2908"/>
      <w:bookmarkEnd w:id="182"/>
      <w:r>
        <w:t>1. Настоящий Порядок определяет цели, условия и порядок предоставления субсидий из республиканского бюджета Республики Коми физическим лицам, не являющимся индивидуальными предпринимателями и применяющим специальный налоговый режим "Налог на профессиональный доход" (далее - самозанятые граждане), на возмещение части затрат по привлечению гарантий и поручительств региональных гарантийных организаций (далее - субсидии).</w:t>
      </w:r>
    </w:p>
    <w:p w:rsidR="00B11951" w:rsidRDefault="00B11951">
      <w:pPr>
        <w:pStyle w:val="ConsPlusNormal"/>
        <w:spacing w:before="220"/>
        <w:ind w:firstLine="540"/>
        <w:jc w:val="both"/>
      </w:pPr>
      <w:bookmarkStart w:id="183" w:name="P2909"/>
      <w:bookmarkEnd w:id="183"/>
      <w:r>
        <w:t>Целью предоставления субсидий является возмещение части затрат по привлечению гарантий и поручительств региональных гарантийных организаций, зарегистрированных и осуществляющих свою деятельность на территории Республики Коми, включенных в Единый реестр организаций инфраструктуры поддержки субъектов малого и среднего предпринимательства (далее - ГО), в рамках комплекса процессных мероприятий "Формирование благоприятной среды для развития малого и среднего предпринимательства в Республике Коми" Государственной программы Республики Коми "Развитие экономики и промышленности".</w:t>
      </w:r>
    </w:p>
    <w:p w:rsidR="00B11951" w:rsidRDefault="00B11951">
      <w:pPr>
        <w:pStyle w:val="ConsPlusNormal"/>
        <w:spacing w:before="220"/>
        <w:ind w:firstLine="540"/>
        <w:jc w:val="both"/>
      </w:pPr>
      <w:r>
        <w:t xml:space="preserve">Субсидии предоставляются самозанятым гражданам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цель, указанную в </w:t>
      </w:r>
      <w:hyperlink w:anchor="P2909">
        <w:r>
          <w:rPr>
            <w:color w:val="0000FF"/>
          </w:rPr>
          <w:t>абзаце втором</w:t>
        </w:r>
      </w:hyperlink>
      <w:r>
        <w:t xml:space="preserve"> настоящего пункта, по итогам отбора на право получения субсидии (далее - отбор), способом запроса предложений на основании заявки на участие в отборе на получение субсидии.</w:t>
      </w:r>
    </w:p>
    <w:p w:rsidR="00B11951" w:rsidRDefault="00B11951">
      <w:pPr>
        <w:pStyle w:val="ConsPlusNormal"/>
        <w:spacing w:before="220"/>
        <w:ind w:firstLine="540"/>
        <w:jc w:val="both"/>
      </w:pPr>
      <w:bookmarkStart w:id="184" w:name="P2911"/>
      <w:bookmarkEnd w:id="184"/>
      <w:r>
        <w:t>2. К категории получателей субсидии относятся самозанятые граждане, зарегистрированные по месту жительства на территории Республики Коми и осуществляющие свою деятельность на территории Республики Коми.</w:t>
      </w:r>
    </w:p>
    <w:p w:rsidR="00B11951" w:rsidRDefault="00B11951">
      <w:pPr>
        <w:pStyle w:val="ConsPlusNormal"/>
        <w:spacing w:before="220"/>
        <w:ind w:firstLine="540"/>
        <w:jc w:val="both"/>
      </w:pPr>
      <w:bookmarkStart w:id="185" w:name="P2912"/>
      <w:bookmarkEnd w:id="185"/>
      <w:r>
        <w:t>3. Требованиями отбора самозанятых граждан для предоставления субсидии являются:</w:t>
      </w:r>
    </w:p>
    <w:p w:rsidR="00B11951" w:rsidRDefault="00B11951">
      <w:pPr>
        <w:pStyle w:val="ConsPlusNormal"/>
        <w:spacing w:before="220"/>
        <w:ind w:firstLine="540"/>
        <w:jc w:val="both"/>
      </w:pPr>
      <w:r>
        <w:t xml:space="preserve">1) соответствие требованиям, установленным Федеральным </w:t>
      </w:r>
      <w:hyperlink r:id="rId248">
        <w:r>
          <w:rPr>
            <w:color w:val="0000FF"/>
          </w:rPr>
          <w:t>законом</w:t>
        </w:r>
      </w:hyperlink>
      <w:r>
        <w:t xml:space="preserve"> "О развитии малого и среднего предпринимательства в Российской Федерации" (далее - Федеральный закон), и требованиям, определенным настоящим Порядком;</w:t>
      </w:r>
    </w:p>
    <w:p w:rsidR="00B11951" w:rsidRDefault="00B11951">
      <w:pPr>
        <w:pStyle w:val="ConsPlusNormal"/>
        <w:spacing w:before="220"/>
        <w:ind w:firstLine="540"/>
        <w:jc w:val="both"/>
      </w:pPr>
      <w:r>
        <w:t>2) наличие государственной регистрации в качестве налогоплательщика налога на профессиональный доход и осуществление деятельности на территории Республики Коми;</w:t>
      </w:r>
    </w:p>
    <w:p w:rsidR="00B11951" w:rsidRDefault="00B11951">
      <w:pPr>
        <w:pStyle w:val="ConsPlusNormal"/>
        <w:spacing w:before="220"/>
        <w:ind w:firstLine="540"/>
        <w:jc w:val="both"/>
      </w:pPr>
      <w:r>
        <w:t xml:space="preserve">3) на дату подачи документов, указанных в </w:t>
      </w:r>
      <w:hyperlink w:anchor="P2946">
        <w:r>
          <w:rPr>
            <w:color w:val="0000FF"/>
          </w:rPr>
          <w:t>пункте 7</w:t>
        </w:r>
      </w:hyperlink>
      <w:r>
        <w:t xml:space="preserve"> настоящего Порядка:</w:t>
      </w:r>
    </w:p>
    <w:p w:rsidR="00B11951" w:rsidRDefault="00B11951">
      <w:pPr>
        <w:pStyle w:val="ConsPlusNormal"/>
        <w:spacing w:before="220"/>
        <w:ind w:firstLine="540"/>
        <w:jc w:val="both"/>
      </w:pPr>
      <w:r>
        <w:t>а) у самозанятого гражданина на едином налоговом счете отсутствует задолженность по уплате налогов, сборов, страховых взносов в бюджеты бюджетной системы Российской Федерации;</w:t>
      </w:r>
    </w:p>
    <w:p w:rsidR="00B11951" w:rsidRDefault="00B11951">
      <w:pPr>
        <w:pStyle w:val="ConsPlusNormal"/>
        <w:spacing w:before="220"/>
        <w:ind w:firstLine="540"/>
        <w:jc w:val="both"/>
      </w:pPr>
      <w:r>
        <w:t xml:space="preserve">б) самозанятые граждане не получают средства из республиканского бюджета Республики Коми на основании иных нормативных правовых актов на цель, указанную в </w:t>
      </w:r>
      <w:hyperlink w:anchor="P2908">
        <w:r>
          <w:rPr>
            <w:color w:val="0000FF"/>
          </w:rPr>
          <w:t>пункте 1</w:t>
        </w:r>
      </w:hyperlink>
      <w:r>
        <w:t xml:space="preserve"> настоящего Порядка;</w:t>
      </w:r>
    </w:p>
    <w:p w:rsidR="00B11951" w:rsidRDefault="00B11951">
      <w:pPr>
        <w:pStyle w:val="ConsPlusNormal"/>
        <w:spacing w:before="220"/>
        <w:ind w:firstLine="540"/>
        <w:jc w:val="both"/>
      </w:pPr>
      <w:r>
        <w:t>в) самозанятые граждане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г) самозанятые граждане находятся в составляемых в рамках реализации полномочий, предусмотренных </w:t>
      </w:r>
      <w:hyperlink r:id="rId24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w:t>
      </w:r>
      <w:r>
        <w:lastRenderedPageBreak/>
        <w:t>массового уничтожения;</w:t>
      </w:r>
    </w:p>
    <w:p w:rsidR="00B11951" w:rsidRDefault="00B11951">
      <w:pPr>
        <w:pStyle w:val="ConsPlusNormal"/>
        <w:spacing w:before="220"/>
        <w:ind w:firstLine="540"/>
        <w:jc w:val="both"/>
      </w:pPr>
      <w:r>
        <w:t xml:space="preserve">д) самозанятые граждане не должны являться иностранным агентом в соответствии с Федеральным </w:t>
      </w:r>
      <w:hyperlink r:id="rId250">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spacing w:before="220"/>
        <w:ind w:firstLine="540"/>
        <w:jc w:val="both"/>
      </w:pPr>
      <w:r>
        <w:t>4) наличие заключенного договора о предоставлении поручительств с ГО;</w:t>
      </w:r>
    </w:p>
    <w:p w:rsidR="00B11951" w:rsidRDefault="00B11951">
      <w:pPr>
        <w:pStyle w:val="ConsPlusNormal"/>
        <w:spacing w:before="220"/>
        <w:ind w:firstLine="540"/>
        <w:jc w:val="both"/>
      </w:pPr>
      <w:r>
        <w:t>5) отсутствие неисполненных обязательств и просроченной задолженности по кредитам, договорам о предоставлении банковских гарантий, привлеченным/выданным в кредитных организациях, по договорам финансовой аренды (лизинга), а также по договорам займа, предоставленным организацией под поручительства ГО на дату подачи документов;</w:t>
      </w:r>
    </w:p>
    <w:p w:rsidR="00B11951" w:rsidRDefault="00B11951">
      <w:pPr>
        <w:pStyle w:val="ConsPlusNormal"/>
        <w:spacing w:before="220"/>
        <w:ind w:firstLine="540"/>
        <w:jc w:val="both"/>
      </w:pPr>
      <w:r>
        <w:t>4. Субсидия предоставляется самозанятому гражданину в размере 80% от суммы фактически понесенных расходов по договору поручительства, заключенному с региональной гарантийной организацией, но не более 100 тысяч рублей.</w:t>
      </w:r>
    </w:p>
    <w:p w:rsidR="00B11951" w:rsidRDefault="00B11951">
      <w:pPr>
        <w:pStyle w:val="ConsPlusNormal"/>
        <w:spacing w:before="220"/>
        <w:ind w:firstLine="540"/>
        <w:jc w:val="both"/>
      </w:pPr>
      <w:r>
        <w:t>Субсидированию за счет средств республиканского бюджета Республики Коми подлежит часть затрат, понесенных самозанятым гражданином по договору поручительства не ранее 1 января года, предшествующего финансовому году получения субсидии.</w:t>
      </w:r>
    </w:p>
    <w:p w:rsidR="00B11951" w:rsidRDefault="00B11951">
      <w:pPr>
        <w:pStyle w:val="ConsPlusNormal"/>
        <w:spacing w:before="220"/>
        <w:ind w:firstLine="540"/>
        <w:jc w:val="both"/>
      </w:pPr>
      <w:r>
        <w:t xml:space="preserve">5. Решение о проведении отбора утверждается приказом Министерства при наличии лимитов бюджетных обязательств, доведенных в установленном порядке до Министерства как получателя бюджетных средств на предоставление субсидии на цели, указанные в </w:t>
      </w:r>
      <w:hyperlink w:anchor="P2908">
        <w:r>
          <w:rPr>
            <w:color w:val="0000FF"/>
          </w:rPr>
          <w:t>пункте 1</w:t>
        </w:r>
      </w:hyperlink>
      <w:r>
        <w:t xml:space="preserve"> настоящего Порядка.</w:t>
      </w:r>
    </w:p>
    <w:p w:rsidR="00B11951" w:rsidRDefault="00B11951">
      <w:pPr>
        <w:pStyle w:val="ConsPlusNormal"/>
        <w:spacing w:before="220"/>
        <w:ind w:firstLine="540"/>
        <w:jc w:val="both"/>
      </w:pPr>
      <w:bookmarkStart w:id="186" w:name="P2926"/>
      <w:bookmarkEnd w:id="186"/>
      <w:r>
        <w:t>6. Министерство обеспечивает размещение на своем официальном сайте в информационно-телекоммуникационной сети "Интернет" www.econom.rkomi.ru объявление о проведении отбора с указанием:</w:t>
      </w:r>
    </w:p>
    <w:p w:rsidR="00B11951" w:rsidRDefault="00B11951">
      <w:pPr>
        <w:pStyle w:val="ConsPlusNormal"/>
        <w:spacing w:before="220"/>
        <w:ind w:firstLine="540"/>
        <w:jc w:val="both"/>
      </w:pPr>
      <w:r>
        <w:t>1) сроков проведения отбора;</w:t>
      </w:r>
    </w:p>
    <w:p w:rsidR="00B11951" w:rsidRDefault="00B11951">
      <w:pPr>
        <w:pStyle w:val="ConsPlusNormal"/>
        <w:spacing w:before="220"/>
        <w:ind w:firstLine="540"/>
        <w:jc w:val="both"/>
      </w:pPr>
      <w:r>
        <w:t>2)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11951" w:rsidRDefault="00B11951">
      <w:pPr>
        <w:pStyle w:val="ConsPlusNormal"/>
        <w:spacing w:before="220"/>
        <w:ind w:firstLine="540"/>
        <w:jc w:val="both"/>
      </w:pPr>
      <w:r>
        <w:t>3) наименования, места нахождения, почтового адреса, адреса электронной почты Министерства, контактных телефонов лиц, осуществляющих прием заявок;</w:t>
      </w:r>
    </w:p>
    <w:p w:rsidR="00B11951" w:rsidRDefault="00B11951">
      <w:pPr>
        <w:pStyle w:val="ConsPlusNormal"/>
        <w:spacing w:before="220"/>
        <w:ind w:firstLine="540"/>
        <w:jc w:val="both"/>
      </w:pPr>
      <w:r>
        <w:t>4) сведений о Порядке предоставления субсидии, с указанием ссылки на официальный сайт Министерства в информационно-телекоммуникационной сети "Интернет", где размещен текст Порядка;</w:t>
      </w:r>
    </w:p>
    <w:p w:rsidR="00B11951" w:rsidRDefault="00B11951">
      <w:pPr>
        <w:pStyle w:val="ConsPlusNormal"/>
        <w:spacing w:before="220"/>
        <w:ind w:firstLine="540"/>
        <w:jc w:val="both"/>
      </w:pPr>
      <w:r>
        <w:t xml:space="preserve">5) требований к участникам отбора, определенные в соответствии с </w:t>
      </w:r>
      <w:hyperlink w:anchor="P2912">
        <w:r>
          <w:rPr>
            <w:color w:val="0000FF"/>
          </w:rPr>
          <w:t>пунктом 3</w:t>
        </w:r>
      </w:hyperlink>
      <w:r>
        <w:t xml:space="preserve"> настоящего Порядка, и документам;</w:t>
      </w:r>
    </w:p>
    <w:p w:rsidR="00B11951" w:rsidRDefault="00B11951">
      <w:pPr>
        <w:pStyle w:val="ConsPlusNormal"/>
        <w:spacing w:before="220"/>
        <w:ind w:firstLine="540"/>
        <w:jc w:val="both"/>
      </w:pPr>
      <w:r>
        <w:t>6) категории получателей субсидии;</w:t>
      </w:r>
    </w:p>
    <w:p w:rsidR="00B11951" w:rsidRDefault="00B11951">
      <w:pPr>
        <w:pStyle w:val="ConsPlusNormal"/>
        <w:spacing w:before="220"/>
        <w:ind w:firstLine="540"/>
        <w:jc w:val="both"/>
      </w:pPr>
      <w:r>
        <w:t>7) порядка подачи документов участником отбора и требования, предъявляемые к форме и содержанию документов;</w:t>
      </w:r>
    </w:p>
    <w:p w:rsidR="00B11951" w:rsidRDefault="00B11951">
      <w:pPr>
        <w:pStyle w:val="ConsPlusNormal"/>
        <w:spacing w:before="220"/>
        <w:ind w:firstLine="540"/>
        <w:jc w:val="both"/>
      </w:pPr>
      <w:r>
        <w:t>8) порядка отзыва документов, порядок их возврата, определяющий в том числе основания для возврата документов, порядок внесения изменений в документы;</w:t>
      </w:r>
    </w:p>
    <w:p w:rsidR="00B11951" w:rsidRDefault="00B11951">
      <w:pPr>
        <w:pStyle w:val="ConsPlusNormal"/>
        <w:spacing w:before="220"/>
        <w:ind w:firstLine="540"/>
        <w:jc w:val="both"/>
      </w:pPr>
      <w:r>
        <w:t>9) правил рассмотрения документов участников отбора;</w:t>
      </w:r>
    </w:p>
    <w:p w:rsidR="00B11951" w:rsidRDefault="00B11951">
      <w:pPr>
        <w:pStyle w:val="ConsPlusNormal"/>
        <w:spacing w:before="220"/>
        <w:ind w:firstLine="540"/>
        <w:jc w:val="both"/>
      </w:pPr>
      <w:r>
        <w:t>10) порядка возврата документов на доработку;</w:t>
      </w:r>
    </w:p>
    <w:p w:rsidR="00B11951" w:rsidRDefault="00B11951">
      <w:pPr>
        <w:pStyle w:val="ConsPlusNormal"/>
        <w:spacing w:before="220"/>
        <w:ind w:firstLine="540"/>
        <w:jc w:val="both"/>
      </w:pPr>
      <w:r>
        <w:lastRenderedPageBreak/>
        <w:t>11) порядка отклонения документов, а также информацию об основаниях их отклонения;</w:t>
      </w:r>
    </w:p>
    <w:p w:rsidR="00B11951" w:rsidRDefault="00B11951">
      <w:pPr>
        <w:pStyle w:val="ConsPlusNormal"/>
        <w:spacing w:before="220"/>
        <w:ind w:firstLine="540"/>
        <w:jc w:val="both"/>
      </w:pPr>
      <w:r>
        <w:t>12) порядок расчета размера субсидии;</w:t>
      </w:r>
    </w:p>
    <w:p w:rsidR="00B11951" w:rsidRDefault="00B11951">
      <w:pPr>
        <w:pStyle w:val="ConsPlusNormal"/>
        <w:spacing w:before="220"/>
        <w:ind w:firstLine="540"/>
        <w:jc w:val="both"/>
      </w:pPr>
      <w:r>
        <w:t>13) порядка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B11951" w:rsidRDefault="00B11951">
      <w:pPr>
        <w:pStyle w:val="ConsPlusNormal"/>
        <w:spacing w:before="220"/>
        <w:ind w:firstLine="540"/>
        <w:jc w:val="both"/>
      </w:pPr>
      <w:r>
        <w:t>14) сроков, в течение которого победитель (победители) отбора должен подписать договор;</w:t>
      </w:r>
    </w:p>
    <w:p w:rsidR="00B11951" w:rsidRDefault="00B11951">
      <w:pPr>
        <w:pStyle w:val="ConsPlusNormal"/>
        <w:spacing w:before="220"/>
        <w:ind w:firstLine="540"/>
        <w:jc w:val="both"/>
      </w:pPr>
      <w:r>
        <w:t>15) условий признания победителя (победителей) отбора уклонившимся от заключения договора;</w:t>
      </w:r>
    </w:p>
    <w:p w:rsidR="00B11951" w:rsidRDefault="00B11951">
      <w:pPr>
        <w:pStyle w:val="ConsPlusNormal"/>
        <w:spacing w:before="220"/>
        <w:ind w:firstLine="540"/>
        <w:jc w:val="both"/>
      </w:pPr>
      <w:r>
        <w:t>16) результата предоставления субсидии;</w:t>
      </w:r>
    </w:p>
    <w:p w:rsidR="00B11951" w:rsidRDefault="00B11951">
      <w:pPr>
        <w:pStyle w:val="ConsPlusNormal"/>
        <w:spacing w:before="220"/>
        <w:ind w:firstLine="540"/>
        <w:jc w:val="both"/>
      </w:pPr>
      <w:r>
        <w:t>17) сроки размещения протокола подведения итогов.</w:t>
      </w:r>
    </w:p>
    <w:p w:rsidR="00B11951" w:rsidRDefault="00B11951">
      <w:pPr>
        <w:pStyle w:val="ConsPlusNormal"/>
        <w:spacing w:before="220"/>
        <w:ind w:firstLine="540"/>
        <w:jc w:val="both"/>
      </w:pPr>
      <w:r>
        <w:t>Если к сроку окончания подачи документов на участие в отборе, установленному в объявлении о проведении отбора, не поступило ни одного документа на участие в отборе и (или) по результатам рассмотрения документов Министерством принято решение об отказе в допуске к участию в отборе всех участников отбора, Министерство принимает решение о признании отбора несостоявшимся.</w:t>
      </w:r>
    </w:p>
    <w:p w:rsidR="00B11951" w:rsidRDefault="00B11951">
      <w:pPr>
        <w:pStyle w:val="ConsPlusNormal"/>
        <w:spacing w:before="220"/>
        <w:ind w:firstLine="540"/>
        <w:jc w:val="both"/>
      </w:pPr>
      <w: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Министерство может принять решение о проведении дополнительного отбора получателей субсидий в соответствии с настоящим Порядком.</w:t>
      </w:r>
    </w:p>
    <w:p w:rsidR="00B11951" w:rsidRDefault="00B11951">
      <w:pPr>
        <w:pStyle w:val="ConsPlusNormal"/>
        <w:spacing w:before="220"/>
        <w:ind w:firstLine="540"/>
        <w:jc w:val="both"/>
      </w:pPr>
      <w:bookmarkStart w:id="187" w:name="P2946"/>
      <w:bookmarkEnd w:id="187"/>
      <w:r>
        <w:t xml:space="preserve">7. Для участия в отборе на получение субсидии самозанятые граждане в сроки, указанные в объявлении о проведении отбора, размещенном на официальном сайте Министерства в соответствии с </w:t>
      </w:r>
      <w:hyperlink w:anchor="P2926">
        <w:r>
          <w:rPr>
            <w:color w:val="0000FF"/>
          </w:rPr>
          <w:t>пунктом 6</w:t>
        </w:r>
      </w:hyperlink>
      <w:r>
        <w:t xml:space="preserve"> настоящего Порядка, представляют следующие документы:</w:t>
      </w:r>
    </w:p>
    <w:p w:rsidR="00B11951" w:rsidRDefault="00B11951">
      <w:pPr>
        <w:pStyle w:val="ConsPlusNormal"/>
        <w:spacing w:before="220"/>
        <w:ind w:firstLine="540"/>
        <w:jc w:val="both"/>
      </w:pPr>
      <w:bookmarkStart w:id="188" w:name="P2947"/>
      <w:bookmarkEnd w:id="188"/>
      <w:r>
        <w:t>а) заявка по форме, установленной Министерством (далее - заявка), которая включает согласие субъекта на обработку персональных данных и передачу оператором персональных данных третьим лицам,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11951" w:rsidRDefault="00B11951">
      <w:pPr>
        <w:pStyle w:val="ConsPlusNormal"/>
        <w:spacing w:before="220"/>
        <w:ind w:firstLine="540"/>
        <w:jc w:val="both"/>
      </w:pPr>
      <w:r>
        <w:t>б) справка о постановке на учет физического лица в качестве налогоплательщика налога на профессиональный доход (КНД 1122035), полученная на дату подачи документов, указанных в настоящем пункте;</w:t>
      </w:r>
    </w:p>
    <w:p w:rsidR="00B11951" w:rsidRDefault="00B11951">
      <w:pPr>
        <w:pStyle w:val="ConsPlusNormal"/>
        <w:spacing w:before="220"/>
        <w:ind w:firstLine="540"/>
        <w:jc w:val="both"/>
      </w:pPr>
      <w:r>
        <w:t>в) справка о состоянии расчетов (доходах) по налогу на профессиональный доход (КНД 1122036), сформированная на дату подачи документов, указанных в настоящем пункте;</w:t>
      </w:r>
    </w:p>
    <w:p w:rsidR="00B11951" w:rsidRDefault="00B11951">
      <w:pPr>
        <w:pStyle w:val="ConsPlusNormal"/>
        <w:spacing w:before="220"/>
        <w:ind w:firstLine="540"/>
        <w:jc w:val="both"/>
      </w:pPr>
      <w:r>
        <w:t>г) копия договора о предоставлении поручительства ГО, заверенная в установленном законодательством Российской Федерации порядке или с предъявлением оригинала;</w:t>
      </w:r>
    </w:p>
    <w:p w:rsidR="00B11951" w:rsidRDefault="00B11951">
      <w:pPr>
        <w:pStyle w:val="ConsPlusNormal"/>
        <w:spacing w:before="220"/>
        <w:ind w:firstLine="540"/>
        <w:jc w:val="both"/>
      </w:pPr>
      <w:bookmarkStart w:id="189" w:name="P2951"/>
      <w:bookmarkEnd w:id="189"/>
      <w:r>
        <w:t>д) копии платежных документов, подтверждающих оплату в полном объеме расходов самозанятого гражданина за предоставление поручительства ГО, заверенные в установленном законодательством Российской Федерации порядке или с предъявлением оригинала;</w:t>
      </w:r>
    </w:p>
    <w:p w:rsidR="00B11951" w:rsidRDefault="00B11951">
      <w:pPr>
        <w:pStyle w:val="ConsPlusNormal"/>
        <w:spacing w:before="220"/>
        <w:ind w:firstLine="540"/>
        <w:jc w:val="both"/>
      </w:pPr>
      <w:bookmarkStart w:id="190" w:name="P2952"/>
      <w:bookmarkEnd w:id="190"/>
      <w:r>
        <w:t xml:space="preserve">е) сведения ГО об отсутствии неисполненных обязательств и просроченной задолженности по кредитам, договорам о предоставлении банковских гарантий, привлеченным/выданным в кредитных организациях, по договорам финансовой аренды (лизинга), по договорам займа, </w:t>
      </w:r>
      <w:r>
        <w:lastRenderedPageBreak/>
        <w:t>представленные под поручительства ГО на дату подачи документов;</w:t>
      </w:r>
    </w:p>
    <w:p w:rsidR="00B11951" w:rsidRDefault="00B11951">
      <w:pPr>
        <w:pStyle w:val="ConsPlusNormal"/>
        <w:spacing w:before="220"/>
        <w:ind w:firstLine="540"/>
        <w:jc w:val="both"/>
      </w:pPr>
      <w:bookmarkStart w:id="191" w:name="P2953"/>
      <w:bookmarkEnd w:id="191"/>
      <w:r>
        <w:t>ж) сведения об отсутствии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(указываются в заявке);</w:t>
      </w:r>
    </w:p>
    <w:p w:rsidR="00B11951" w:rsidRDefault="00B11951">
      <w:pPr>
        <w:pStyle w:val="ConsPlusNormal"/>
        <w:spacing w:before="220"/>
        <w:ind w:firstLine="540"/>
        <w:jc w:val="both"/>
      </w:pPr>
      <w:r>
        <w:t xml:space="preserve">з) сведения об отсутствии заявителя в составляемых в рамках реализации полномочий, предусмотренных </w:t>
      </w:r>
      <w:hyperlink r:id="rId25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(указываются в заявке);</w:t>
      </w:r>
    </w:p>
    <w:p w:rsidR="00B11951" w:rsidRDefault="00B11951">
      <w:pPr>
        <w:pStyle w:val="ConsPlusNormal"/>
        <w:spacing w:before="220"/>
        <w:ind w:firstLine="540"/>
        <w:jc w:val="both"/>
      </w:pPr>
      <w:bookmarkStart w:id="192" w:name="P2955"/>
      <w:bookmarkEnd w:id="192"/>
      <w:r>
        <w:t xml:space="preserve">и) сведения об отсутствии заявителя в реестре иностранных агентов в соответствии с Федеральным </w:t>
      </w:r>
      <w:hyperlink r:id="rId252">
        <w:r>
          <w:rPr>
            <w:color w:val="0000FF"/>
          </w:rPr>
          <w:t>законом</w:t>
        </w:r>
      </w:hyperlink>
      <w:r>
        <w:t xml:space="preserve"> "О контроле за деятельностью лиц, находящихся под иностранным влиянием" (указываются в заявке).</w:t>
      </w:r>
    </w:p>
    <w:p w:rsidR="00B11951" w:rsidRDefault="00B11951">
      <w:pPr>
        <w:pStyle w:val="ConsPlusNormal"/>
        <w:spacing w:before="220"/>
        <w:ind w:firstLine="540"/>
        <w:jc w:val="both"/>
      </w:pPr>
      <w:r>
        <w:t xml:space="preserve">Документы и сведения, указанные в </w:t>
      </w:r>
      <w:hyperlink w:anchor="P2947">
        <w:r>
          <w:rPr>
            <w:color w:val="0000FF"/>
          </w:rPr>
          <w:t>подпунктах "а"</w:t>
        </w:r>
      </w:hyperlink>
      <w:r>
        <w:t xml:space="preserve"> - </w:t>
      </w:r>
      <w:hyperlink w:anchor="P2951">
        <w:r>
          <w:rPr>
            <w:color w:val="0000FF"/>
          </w:rPr>
          <w:t>"д"</w:t>
        </w:r>
      </w:hyperlink>
      <w:r>
        <w:t xml:space="preserve">, </w:t>
      </w:r>
      <w:hyperlink w:anchor="P2953">
        <w:r>
          <w:rPr>
            <w:color w:val="0000FF"/>
          </w:rPr>
          <w:t>"ж"</w:t>
        </w:r>
      </w:hyperlink>
      <w:r>
        <w:t xml:space="preserve"> - </w:t>
      </w:r>
      <w:hyperlink w:anchor="P2955">
        <w:r>
          <w:rPr>
            <w:color w:val="0000FF"/>
          </w:rPr>
          <w:t>"и"</w:t>
        </w:r>
      </w:hyperlink>
      <w:r>
        <w:t xml:space="preserve"> настоящего пункта, предоставляются самозанятыми гражданами самостоятельно в государственное учреждение Республики Коми "Центр поддержки развития экономики Республики Коми" (далее - Учреждение) самостоятельно, нарочно или путем использования услуг почтовой связи.</w:t>
      </w:r>
    </w:p>
    <w:p w:rsidR="00B11951" w:rsidRDefault="00B11951">
      <w:pPr>
        <w:pStyle w:val="ConsPlusNormal"/>
        <w:spacing w:before="220"/>
        <w:ind w:firstLine="540"/>
        <w:jc w:val="both"/>
      </w:pPr>
      <w:r>
        <w:t xml:space="preserve">Сведения, содержащиеся в документах, указанные в </w:t>
      </w:r>
      <w:hyperlink w:anchor="P2952">
        <w:r>
          <w:rPr>
            <w:color w:val="0000FF"/>
          </w:rPr>
          <w:t>подпункте "е"</w:t>
        </w:r>
      </w:hyperlink>
      <w:r>
        <w:t xml:space="preserve"> настоящего пункта, запрашиваются Учреждением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указанные документы не были представлены самозанятыми гражданами самостоятельно.</w:t>
      </w:r>
    </w:p>
    <w:p w:rsidR="00B11951" w:rsidRDefault="00B11951">
      <w:pPr>
        <w:pStyle w:val="ConsPlusNormal"/>
        <w:spacing w:before="220"/>
        <w:ind w:firstLine="540"/>
        <w:jc w:val="both"/>
      </w:pPr>
      <w:r>
        <w:t>Самозанятый гражданин несет ответственность за достоверность сведений, указанных в заявке и прилагаемых к ней документах.</w:t>
      </w:r>
    </w:p>
    <w:p w:rsidR="00B11951" w:rsidRDefault="00B11951">
      <w:pPr>
        <w:pStyle w:val="ConsPlusNormal"/>
        <w:spacing w:before="220"/>
        <w:ind w:firstLine="540"/>
        <w:jc w:val="both"/>
      </w:pPr>
      <w:r>
        <w:t>Датой подачи заявки и документов в Учреждение является дата ее регистрации.</w:t>
      </w:r>
    </w:p>
    <w:p w:rsidR="00B11951" w:rsidRDefault="00B11951">
      <w:pPr>
        <w:pStyle w:val="ConsPlusNormal"/>
        <w:spacing w:before="220"/>
        <w:ind w:firstLine="540"/>
        <w:jc w:val="both"/>
      </w:pPr>
      <w:r>
        <w:t>Учреждение в течение 1 рабочего дня со дня поступления документов от самозанятого гражданина регистрирует поступившие документы и в течение 3 рабочих дней со дня их регистрации направляет самозанятому гражданину подтверждение получения документов в соответствии с правилами делопроизводства, установленными в Учреждении.</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both"/>
            </w:pPr>
            <w:r>
              <w:rPr>
                <w:color w:val="392C69"/>
              </w:rPr>
              <w:t>П. 8 вступает в силу с 01.01.2025 (</w:t>
            </w:r>
            <w:hyperlink r:id="rId253">
              <w:r>
                <w:rPr>
                  <w:color w:val="0000FF"/>
                </w:rPr>
                <w:t>абз. 3 п. 2</w:t>
              </w:r>
            </w:hyperlink>
            <w:r>
              <w:rPr>
                <w:color w:val="392C69"/>
              </w:rPr>
              <w:t xml:space="preserve"> Постановления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spacing w:before="280"/>
        <w:ind w:firstLine="540"/>
        <w:jc w:val="both"/>
      </w:pPr>
      <w:r>
        <w:t xml:space="preserve">8.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w:t>
      </w:r>
      <w:hyperlink w:anchor="P2946">
        <w:r>
          <w:rPr>
            <w:color w:val="0000FF"/>
          </w:rPr>
          <w:t>пунктом 7</w:t>
        </w:r>
      </w:hyperlink>
      <w:r>
        <w:t xml:space="preserve"> настоящего Порядка, в срок указанный в объявлении о проведении отбора получателей субсидий, размещаемого в соответствии с </w:t>
      </w:r>
      <w:hyperlink w:anchor="P2926">
        <w:r>
          <w:rPr>
            <w:color w:val="0000FF"/>
          </w:rPr>
          <w:t>пунктом 6</w:t>
        </w:r>
      </w:hyperlink>
      <w:r>
        <w:t xml:space="preserve"> настоящего Порядка.</w:t>
      </w:r>
    </w:p>
    <w:p w:rsidR="00B11951" w:rsidRDefault="00B11951">
      <w:pPr>
        <w:pStyle w:val="ConsPlusNormal"/>
        <w:spacing w:before="220"/>
        <w:ind w:firstLine="540"/>
        <w:jc w:val="both"/>
      </w:pPr>
      <w:r>
        <w:t xml:space="preserve">9. Учреждение проверяет полноту (комплектность), оформление представленных </w:t>
      </w:r>
      <w:r>
        <w:lastRenderedPageBreak/>
        <w:t>самозанятыми гражданами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Комиссия), не позднее 20 календарных дней с даты окончания подачи документов на участие в отборе.</w:t>
      </w:r>
    </w:p>
    <w:p w:rsidR="00B11951" w:rsidRDefault="00B11951">
      <w:pPr>
        <w:pStyle w:val="ConsPlusNormal"/>
        <w:spacing w:before="220"/>
        <w:ind w:firstLine="540"/>
        <w:jc w:val="both"/>
      </w:pPr>
      <w:r>
        <w:t>10. Персональный состав Комиссии и регламент ее работы утверждаются Учреждением.</w:t>
      </w:r>
    </w:p>
    <w:p w:rsidR="00B11951" w:rsidRDefault="00B11951">
      <w:pPr>
        <w:pStyle w:val="ConsPlusNormal"/>
        <w:spacing w:before="220"/>
        <w:ind w:firstLine="540"/>
        <w:jc w:val="both"/>
      </w:pPr>
      <w:r>
        <w:t xml:space="preserve">11. Комиссия рассматривает документы и осуществляет оценку самозанятого гражданина на предмет его соответствия требованиям отбора, установленным настоящим Порядком, и категории получателей субсидии, установленной </w:t>
      </w:r>
      <w:hyperlink w:anchor="P2911">
        <w:r>
          <w:rPr>
            <w:color w:val="0000FF"/>
          </w:rPr>
          <w:t>пунктом 2</w:t>
        </w:r>
      </w:hyperlink>
      <w:r>
        <w:t xml:space="preserve"> настоящего Порядка, в срок не более 3 рабочих дней с даты поступления документов в Комиссию.</w:t>
      </w:r>
    </w:p>
    <w:p w:rsidR="00B11951" w:rsidRDefault="00B11951">
      <w:pPr>
        <w:pStyle w:val="ConsPlusNormal"/>
        <w:spacing w:before="220"/>
        <w:ind w:firstLine="540"/>
        <w:jc w:val="both"/>
      </w:pPr>
      <w:r>
        <w:t>12. Заключение Комиссии о соответствии (несоответствии) самозанятого гражданина категории получателей субсидии, требованиям отбора предоставления субсидии и требованиям, установленным Федеральным законом и настоящим Порядком, оформляется протоколом в срок не более 5 рабочих дней с даты поступления документов в Комиссию.</w:t>
      </w:r>
    </w:p>
    <w:p w:rsidR="00B11951" w:rsidRDefault="00B11951">
      <w:pPr>
        <w:pStyle w:val="ConsPlusNormal"/>
        <w:spacing w:before="220"/>
        <w:ind w:firstLine="540"/>
        <w:jc w:val="both"/>
      </w:pPr>
      <w:r>
        <w:t>13.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 самозанятым гражданам в рамках проведения отбора.</w:t>
      </w:r>
    </w:p>
    <w:p w:rsidR="00B11951" w:rsidRDefault="00B11951">
      <w:pPr>
        <w:pStyle w:val="ConsPlusNormal"/>
        <w:spacing w:before="220"/>
        <w:ind w:firstLine="540"/>
        <w:jc w:val="both"/>
      </w:pPr>
      <w:r>
        <w:t xml:space="preserve">Победителями отбора получателей субсидий признаются участники отбора, соответствующие категории, указанной в </w:t>
      </w:r>
      <w:hyperlink w:anchor="P2911">
        <w:r>
          <w:rPr>
            <w:color w:val="0000FF"/>
          </w:rPr>
          <w:t>пункте 2</w:t>
        </w:r>
      </w:hyperlink>
      <w:r>
        <w:t xml:space="preserve"> настоящего Порядка, требованиям, указанным в </w:t>
      </w:r>
      <w:hyperlink w:anchor="P2912">
        <w:r>
          <w:rPr>
            <w:color w:val="0000FF"/>
          </w:rPr>
          <w:t>пункте 3</w:t>
        </w:r>
      </w:hyperlink>
      <w:r>
        <w:t xml:space="preserve"> настоящего Порядка, подавшие заявку на участие в отборе по очередности их поступления и в пределах объема распределяемой субсидии, указанного в объявлении о проведении отбора в соответствии с </w:t>
      </w:r>
      <w:hyperlink w:anchor="P2926">
        <w:r>
          <w:rPr>
            <w:color w:val="0000FF"/>
          </w:rPr>
          <w:t>пунктом 6</w:t>
        </w:r>
      </w:hyperlink>
      <w:r>
        <w:t xml:space="preserve"> настоящего Порядка.</w:t>
      </w:r>
    </w:p>
    <w:p w:rsidR="00B11951" w:rsidRDefault="00B11951">
      <w:pPr>
        <w:pStyle w:val="ConsPlusNormal"/>
        <w:spacing w:before="220"/>
        <w:ind w:firstLine="540"/>
        <w:jc w:val="both"/>
      </w:pPr>
      <w:r>
        <w:t>Заключение Комиссии о несоответствии самозанятого гражданина категории получателей субсидии, требованиям отбора предоставления субсидии и (или) требованиям, установленным Федеральным законом и настоящим Порядком, и решение об отказе в предоставлении субсидии принимается по следующим основаниям:</w:t>
      </w:r>
    </w:p>
    <w:p w:rsidR="00B11951" w:rsidRDefault="00B11951">
      <w:pPr>
        <w:pStyle w:val="ConsPlusNormal"/>
        <w:spacing w:before="220"/>
        <w:ind w:firstLine="540"/>
        <w:jc w:val="both"/>
      </w:pPr>
      <w:r>
        <w:t xml:space="preserve">1) несоответствие самозанятого гражданина категории получателей субсидии, установленной </w:t>
      </w:r>
      <w:hyperlink w:anchor="P2911">
        <w:r>
          <w:rPr>
            <w:color w:val="0000FF"/>
          </w:rPr>
          <w:t>пунктом 2</w:t>
        </w:r>
      </w:hyperlink>
      <w:r>
        <w:t xml:space="preserve"> настоящего Порядка, и требованиям отбора, установленным </w:t>
      </w:r>
      <w:hyperlink w:anchor="P2912">
        <w:r>
          <w:rPr>
            <w:color w:val="0000FF"/>
          </w:rPr>
          <w:t>пунктом 3</w:t>
        </w:r>
      </w:hyperlink>
      <w:r>
        <w:t xml:space="preserve"> настоящего Порядка;</w:t>
      </w:r>
    </w:p>
    <w:p w:rsidR="00B11951" w:rsidRDefault="00B11951">
      <w:pPr>
        <w:pStyle w:val="ConsPlusNormal"/>
        <w:spacing w:before="220"/>
        <w:ind w:firstLine="540"/>
        <w:jc w:val="both"/>
      </w:pPr>
      <w:r>
        <w:t xml:space="preserve">2) несоответствие представленных самозанятым гражданином документов требованиям, определенным </w:t>
      </w:r>
      <w:hyperlink w:anchor="P2946">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сведений, содержащихся в документах, указанных в </w:t>
      </w:r>
      <w:hyperlink w:anchor="P2952">
        <w:r>
          <w:rPr>
            <w:color w:val="0000FF"/>
          </w:rPr>
          <w:t>подпункте "е" пункта 7</w:t>
        </w:r>
      </w:hyperlink>
      <w:r>
        <w:t xml:space="preserve"> настоящего Порядка;</w:t>
      </w:r>
    </w:p>
    <w:p w:rsidR="00B11951" w:rsidRDefault="00B11951">
      <w:pPr>
        <w:pStyle w:val="ConsPlusNormal"/>
        <w:spacing w:before="220"/>
        <w:ind w:firstLine="540"/>
        <w:jc w:val="both"/>
      </w:pPr>
      <w:r>
        <w:t>3) недостоверность представленной самозанятым гражданином информации;</w:t>
      </w:r>
    </w:p>
    <w:p w:rsidR="00B11951" w:rsidRDefault="00B11951">
      <w:pPr>
        <w:pStyle w:val="ConsPlusNormal"/>
        <w:spacing w:before="220"/>
        <w:ind w:firstLine="540"/>
        <w:jc w:val="both"/>
      </w:pPr>
      <w:r>
        <w:t xml:space="preserve">4) предоставление документов, предусмотренных </w:t>
      </w:r>
      <w:hyperlink w:anchor="P2946">
        <w:r>
          <w:rPr>
            <w:color w:val="0000FF"/>
          </w:rPr>
          <w:t>пунктом 7</w:t>
        </w:r>
      </w:hyperlink>
      <w:r>
        <w:t xml:space="preserve"> настоящего Порядка после даты и (или) времени, определенных для подачи заявок.</w:t>
      </w:r>
    </w:p>
    <w:p w:rsidR="00B11951" w:rsidRDefault="00B11951">
      <w:pPr>
        <w:pStyle w:val="ConsPlusNormal"/>
        <w:spacing w:before="220"/>
        <w:ind w:firstLine="540"/>
        <w:jc w:val="both"/>
      </w:pPr>
      <w:r>
        <w:t>Уведомление самозанятого гражданина о принятых Министерством решениях осуществляется Учреждением в течение 5 дней со дня их принятия.</w:t>
      </w:r>
    </w:p>
    <w:p w:rsidR="00B11951" w:rsidRDefault="00B11951">
      <w:pPr>
        <w:pStyle w:val="ConsPlusNormal"/>
        <w:spacing w:before="220"/>
        <w:ind w:firstLine="540"/>
        <w:jc w:val="both"/>
      </w:pPr>
      <w:r>
        <w:t>Самозанятый гражданин,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B11951" w:rsidRDefault="00B11951">
      <w:pPr>
        <w:pStyle w:val="ConsPlusNormal"/>
        <w:spacing w:before="220"/>
        <w:ind w:firstLine="540"/>
        <w:jc w:val="both"/>
      </w:pPr>
      <w:r>
        <w:t xml:space="preserve">14. Итоговая информация о проведенном отборе размещается на официальном сайте </w:t>
      </w:r>
      <w:r>
        <w:lastRenderedPageBreak/>
        <w:t>Министерства в информационно-телекоммуникационной сети "Интернет" не позднее 14-го календарного дня со дня принятия Министерством решения о предоставлении (отказе в предоставлении) субсидии и включает следующие сведения:</w:t>
      </w:r>
    </w:p>
    <w:p w:rsidR="00B11951" w:rsidRDefault="00B11951">
      <w:pPr>
        <w:pStyle w:val="ConsPlusNormal"/>
        <w:spacing w:before="220"/>
        <w:ind w:firstLine="540"/>
        <w:jc w:val="both"/>
      </w:pPr>
      <w:r>
        <w:t>дата, время и место проведения рассмотрения документов;</w:t>
      </w:r>
    </w:p>
    <w:p w:rsidR="00B11951" w:rsidRDefault="00B11951">
      <w:pPr>
        <w:pStyle w:val="ConsPlusNormal"/>
        <w:spacing w:before="220"/>
        <w:ind w:firstLine="540"/>
        <w:jc w:val="both"/>
      </w:pPr>
      <w:r>
        <w:t>информация об участниках отбора, документы, которых были рассмотрены;</w:t>
      </w:r>
    </w:p>
    <w:p w:rsidR="00B11951" w:rsidRDefault="00B11951">
      <w:pPr>
        <w:pStyle w:val="ConsPlusNormal"/>
        <w:spacing w:before="220"/>
        <w:ind w:firstLine="540"/>
        <w:jc w:val="both"/>
      </w:pPr>
      <w: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B11951" w:rsidRDefault="00B11951">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B11951" w:rsidRDefault="00B11951">
      <w:pPr>
        <w:pStyle w:val="ConsPlusNormal"/>
        <w:spacing w:before="220"/>
        <w:ind w:firstLine="540"/>
        <w:jc w:val="both"/>
      </w:pPr>
      <w:bookmarkStart w:id="193" w:name="P2981"/>
      <w:bookmarkEnd w:id="193"/>
      <w:r>
        <w:t>15. Предоставление субсидий из республиканского бюджета Республики Коми осуществляется на основании договоров, заключенных между самозанятым гражданином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 (далее - договор).</w:t>
      </w:r>
    </w:p>
    <w:p w:rsidR="00B11951" w:rsidRDefault="00B11951">
      <w:pPr>
        <w:pStyle w:val="ConsPlusNormal"/>
        <w:spacing w:before="220"/>
        <w:ind w:firstLine="540"/>
        <w:jc w:val="both"/>
      </w:pPr>
      <w:r>
        <w:t>Срок подготовки и направления договора самозанятым гражданам не может превышать 10 рабочих дней со дня принятия Министерством решения о предоставлении субсидии.</w:t>
      </w:r>
    </w:p>
    <w:p w:rsidR="00B11951" w:rsidRDefault="00B11951">
      <w:pPr>
        <w:pStyle w:val="ConsPlusNormal"/>
        <w:spacing w:before="220"/>
        <w:ind w:firstLine="540"/>
        <w:jc w:val="both"/>
      </w:pPr>
      <w:r>
        <w:t>Обязательными условиями для предоставления самозанятым гражданам субсидии, включаемыми в договор, являются:</w:t>
      </w:r>
    </w:p>
    <w:p w:rsidR="00B11951" w:rsidRDefault="00B11951">
      <w:pPr>
        <w:pStyle w:val="ConsPlusNormal"/>
        <w:spacing w:before="220"/>
        <w:ind w:firstLine="540"/>
        <w:jc w:val="both"/>
      </w:pPr>
      <w:r>
        <w:t xml:space="preserve">согласие самозанятого гражданина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254">
        <w:r>
          <w:rPr>
            <w:color w:val="0000FF"/>
          </w:rPr>
          <w:t>статьями 268.1</w:t>
        </w:r>
      </w:hyperlink>
      <w:r>
        <w:t xml:space="preserve"> и </w:t>
      </w:r>
      <w:hyperlink r:id="rId255">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положение о том, что договором не предусматривается возврат самозанятыми гражданами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B11951" w:rsidRDefault="00B11951">
      <w:pPr>
        <w:pStyle w:val="ConsPlusNormal"/>
        <w:spacing w:before="220"/>
        <w:ind w:firstLine="540"/>
        <w:jc w:val="both"/>
      </w:pPr>
      <w:r>
        <w:t>сроки и порядок уведомления самозанятого гражданина о невозможности предоставления субсидии в размере, определенном договором, в случае уменьшения главному распорядителю ранее доведенных лимитов бюджетных обязательств, условия о согласовании новых условий договора или о расторжении договора при недостижении согласия по новым условиям.</w:t>
      </w:r>
    </w:p>
    <w:p w:rsidR="00B11951" w:rsidRDefault="00B11951">
      <w:pPr>
        <w:pStyle w:val="ConsPlusNormal"/>
        <w:spacing w:before="220"/>
        <w:ind w:firstLine="540"/>
        <w:jc w:val="both"/>
      </w:pPr>
      <w:r>
        <w:t xml:space="preserve">16. В случае установления фактов нарушения условий и порядка предоставления субсидии, в том числе недостижения установленного в договоре значения результата, указанного в </w:t>
      </w:r>
      <w:hyperlink w:anchor="P2995">
        <w:r>
          <w:rPr>
            <w:color w:val="0000FF"/>
          </w:rPr>
          <w:t>пункте 19</w:t>
        </w:r>
      </w:hyperlink>
      <w:r>
        <w:t xml:space="preserve"> настоящего Порядка, самозанятым гражданином средства субсидии подлежат возврату в республиканский бюджет Республики Коми в следующем порядке:</w:t>
      </w:r>
    </w:p>
    <w:p w:rsidR="00B11951" w:rsidRDefault="00B11951">
      <w:pPr>
        <w:pStyle w:val="ConsPlusNormal"/>
        <w:spacing w:before="220"/>
        <w:ind w:firstLine="540"/>
        <w:jc w:val="both"/>
      </w:pPr>
      <w:r>
        <w:t xml:space="preserve">Министерство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и порядка предоставления субсидий, выявленных в результате проверки, направляет самозанятому гражданину письмо-уведомление о возврате средств республиканского </w:t>
      </w:r>
      <w:r>
        <w:lastRenderedPageBreak/>
        <w:t>бюджета Республики Коми (далее - уведомление);</w:t>
      </w:r>
    </w:p>
    <w:p w:rsidR="00B11951" w:rsidRDefault="00B11951">
      <w:pPr>
        <w:pStyle w:val="ConsPlusNormal"/>
        <w:spacing w:before="220"/>
        <w:ind w:firstLine="540"/>
        <w:jc w:val="both"/>
      </w:pPr>
      <w:r>
        <w:t>самозанятый гражданин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и порядка их предоставления;</w:t>
      </w:r>
    </w:p>
    <w:p w:rsidR="00B11951" w:rsidRDefault="00B11951">
      <w:pPr>
        <w:pStyle w:val="ConsPlusNormal"/>
        <w:spacing w:before="22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B11951" w:rsidRDefault="00B11951">
      <w:pPr>
        <w:pStyle w:val="ConsPlusNormal"/>
        <w:spacing w:before="220"/>
        <w:ind w:firstLine="540"/>
        <w:jc w:val="both"/>
      </w:pPr>
      <w:r>
        <w:t xml:space="preserve">17. Перечисление субсидий самозанятым гражданам осуществляется на основании заявок на оплату расходов с приложением расчетов на предоставление субсидий, на расчетный счет, указанный получателем субсидии в заявке, указанной в </w:t>
      </w:r>
      <w:hyperlink w:anchor="P2947">
        <w:r>
          <w:rPr>
            <w:color w:val="0000FF"/>
          </w:rPr>
          <w:t>подпункте "а" пункта 7</w:t>
        </w:r>
      </w:hyperlink>
      <w:r>
        <w:t xml:space="preserve"> настоящего Порядка, не позднее 10-го рабочего дня, следующего за днем принятия Министерством решения о предоставлении субсидии.</w:t>
      </w:r>
    </w:p>
    <w:p w:rsidR="00B11951" w:rsidRDefault="00B11951">
      <w:pPr>
        <w:pStyle w:val="ConsPlusNormal"/>
        <w:spacing w:before="220"/>
        <w:ind w:firstLine="540"/>
        <w:jc w:val="both"/>
      </w:pPr>
      <w:r>
        <w:t xml:space="preserve">В случае если подписание договора со стороны самозанятого гражданина произведено после 10-го рабочего дня, следующего за днем принятия Министерством решения, то перечисление субсидии производится на расчетный счет, указанный получателем субсидии в заявке, указанной в </w:t>
      </w:r>
      <w:hyperlink w:anchor="P2947">
        <w:r>
          <w:rPr>
            <w:color w:val="0000FF"/>
          </w:rPr>
          <w:t>подпункте "а" пункта 7</w:t>
        </w:r>
      </w:hyperlink>
      <w:r>
        <w:t xml:space="preserve"> настоящего Порядка, не позднее 10-го рабочего дня, с даты заключения договора с самозанятым гражданином.</w:t>
      </w:r>
    </w:p>
    <w:p w:rsidR="00B11951" w:rsidRDefault="00B11951">
      <w:pPr>
        <w:pStyle w:val="ConsPlusNormal"/>
        <w:spacing w:before="220"/>
        <w:ind w:firstLine="540"/>
        <w:jc w:val="both"/>
      </w:pPr>
      <w:r>
        <w:t xml:space="preserve">18. В случае невозможности предоставления самозанятому гражданину Субсидии в текущем финансовом году в связи с недостаточностью лимитов бюджетных обязательств, доведенных в установленном порядке до Министерства как получателя бюджетных средств на предоставление Субсидии на соответствующий финансовый год, предоставление Субсидии производится в очередном финансовом году без повторного представления документов, указанных в </w:t>
      </w:r>
      <w:hyperlink w:anchor="P2946">
        <w:r>
          <w:rPr>
            <w:color w:val="0000FF"/>
          </w:rPr>
          <w:t>пункте 7</w:t>
        </w:r>
      </w:hyperlink>
      <w:r>
        <w:t xml:space="preserve"> настоящего Порядка, и рассмотрения их Комиссией.</w:t>
      </w:r>
    </w:p>
    <w:p w:rsidR="00B11951" w:rsidRDefault="00B11951">
      <w:pPr>
        <w:pStyle w:val="ConsPlusNormal"/>
        <w:spacing w:before="220"/>
        <w:ind w:firstLine="540"/>
        <w:jc w:val="both"/>
      </w:pPr>
      <w:r>
        <w:t>При этом предоставление субсидий из республиканского бюджета Республики Коми осуществляется в очередном году в течение 20 рабочих дней с начала финансового года.</w:t>
      </w:r>
    </w:p>
    <w:p w:rsidR="00B11951" w:rsidRDefault="00B11951">
      <w:pPr>
        <w:pStyle w:val="ConsPlusNormal"/>
        <w:spacing w:before="220"/>
        <w:ind w:firstLine="540"/>
        <w:jc w:val="both"/>
      </w:pPr>
      <w:bookmarkStart w:id="194" w:name="P2995"/>
      <w:bookmarkEnd w:id="194"/>
      <w:r>
        <w:t>19. Результатом предоставления субсидии является:</w:t>
      </w:r>
    </w:p>
    <w:p w:rsidR="00B11951" w:rsidRDefault="00B11951">
      <w:pPr>
        <w:pStyle w:val="ConsPlusNormal"/>
        <w:spacing w:before="220"/>
        <w:ind w:firstLine="540"/>
        <w:jc w:val="both"/>
      </w:pPr>
      <w:r>
        <w:t>заключены договоры самозанятыми гражданами с привлечением поручительств региональной гарантийной организации.</w:t>
      </w:r>
    </w:p>
    <w:p w:rsidR="00B11951" w:rsidRDefault="00B11951">
      <w:pPr>
        <w:pStyle w:val="ConsPlusNormal"/>
        <w:spacing w:before="220"/>
        <w:ind w:firstLine="540"/>
        <w:jc w:val="both"/>
      </w:pPr>
      <w:r>
        <w:t xml:space="preserve">Значение результата предоставления субсидии, устанавливается в договоре, указанном в </w:t>
      </w:r>
      <w:hyperlink w:anchor="P2981">
        <w:r>
          <w:rPr>
            <w:color w:val="0000FF"/>
          </w:rPr>
          <w:t>пункте 15</w:t>
        </w:r>
      </w:hyperlink>
      <w:r>
        <w:t xml:space="preserve"> настоящего Порядка.</w:t>
      </w:r>
    </w:p>
    <w:p w:rsidR="00B11951" w:rsidRDefault="00B11951">
      <w:pPr>
        <w:pStyle w:val="ConsPlusNormal"/>
        <w:spacing w:before="220"/>
        <w:ind w:firstLine="540"/>
        <w:jc w:val="both"/>
      </w:pPr>
      <w:r>
        <w:t>Отчет о достигнутом значении результата предоставлении субсидии предоставляется к заявке на участие в отборе по форме, установленной Министерством.</w:t>
      </w:r>
    </w:p>
    <w:p w:rsidR="00B11951" w:rsidRDefault="00B11951">
      <w:pPr>
        <w:pStyle w:val="ConsPlusNormal"/>
        <w:spacing w:before="220"/>
        <w:ind w:firstLine="540"/>
        <w:jc w:val="both"/>
      </w:pPr>
      <w:r>
        <w:t>Министерство вправе устанавливать в договоре сроки и формы представления получателями субсидии дополнительной отчетности.</w:t>
      </w:r>
    </w:p>
    <w:p w:rsidR="00B11951" w:rsidRDefault="00B11951">
      <w:pPr>
        <w:pStyle w:val="ConsPlusNormal"/>
        <w:spacing w:before="220"/>
        <w:ind w:firstLine="540"/>
        <w:jc w:val="both"/>
      </w:pPr>
      <w:r>
        <w:t xml:space="preserve">20. Контроль за соблюдением самозанятым гражданином условий и порядка предоставления субсидии, в том числе в части достижения результатов предоставления субсидии, осуществляется Министерством, органами государственного финансового контроля в соответствии со </w:t>
      </w:r>
      <w:hyperlink r:id="rId256">
        <w:r>
          <w:rPr>
            <w:color w:val="0000FF"/>
          </w:rPr>
          <w:t>статьями 268.1</w:t>
        </w:r>
      </w:hyperlink>
      <w:r>
        <w:t xml:space="preserve"> и </w:t>
      </w:r>
      <w:hyperlink r:id="rId257">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21.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1.12</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195" w:name="P3013"/>
      <w:bookmarkEnd w:id="195"/>
      <w:r>
        <w:t>ПОРЯДОК</w:t>
      </w:r>
    </w:p>
    <w:p w:rsidR="00B11951" w:rsidRDefault="00B11951">
      <w:pPr>
        <w:pStyle w:val="ConsPlusTitle"/>
        <w:jc w:val="center"/>
      </w:pPr>
      <w:r>
        <w:t>ОПРЕДЕЛЕНИЯ ОБЪЕМА И ПРЕДОСТАВЛЕНИЯ СУБСИДИЙ</w:t>
      </w:r>
    </w:p>
    <w:p w:rsidR="00B11951" w:rsidRDefault="00B11951">
      <w:pPr>
        <w:pStyle w:val="ConsPlusTitle"/>
        <w:jc w:val="center"/>
      </w:pPr>
      <w:r>
        <w:t>ИЗ РЕСПУБЛИКАНСКОГО БЮДЖЕТА РЕСПУБЛИКИ КОМИ</w:t>
      </w:r>
    </w:p>
    <w:p w:rsidR="00B11951" w:rsidRDefault="00B11951">
      <w:pPr>
        <w:pStyle w:val="ConsPlusTitle"/>
        <w:jc w:val="center"/>
      </w:pPr>
      <w:r>
        <w:t>НЕКОММЕРЧЕСКИМ ОРГАНИЗАЦИЯМ, НЕ ЯВЛЯЮЩИМСЯ</w:t>
      </w:r>
    </w:p>
    <w:p w:rsidR="00B11951" w:rsidRDefault="00B11951">
      <w:pPr>
        <w:pStyle w:val="ConsPlusTitle"/>
        <w:jc w:val="center"/>
      </w:pPr>
      <w:r>
        <w:t>ГОСУДАРСТВЕННЫМИ (МУНИЦИПАЛЬНЫМИ) УЧРЕЖДЕНИЯМИ,</w:t>
      </w:r>
    </w:p>
    <w:p w:rsidR="00B11951" w:rsidRDefault="00B11951">
      <w:pPr>
        <w:pStyle w:val="ConsPlusTitle"/>
        <w:jc w:val="center"/>
      </w:pPr>
      <w:r>
        <w:t>ДЕЯТЕЛЬНОСТЬ КОТОРЫХ СВЯЗАНА С ОКАЗАНИЕМ КОМПЛЕКСА</w:t>
      </w:r>
    </w:p>
    <w:p w:rsidR="00B11951" w:rsidRDefault="00B11951">
      <w:pPr>
        <w:pStyle w:val="ConsPlusTitle"/>
        <w:jc w:val="center"/>
      </w:pPr>
      <w:r>
        <w:t>УСЛУГ, СЕРВИСОВ И МЕР ПОДДЕРЖКИ СУБЪЕКТАМ МАЛОГО</w:t>
      </w:r>
    </w:p>
    <w:p w:rsidR="00B11951" w:rsidRDefault="00B11951">
      <w:pPr>
        <w:pStyle w:val="ConsPlusTitle"/>
        <w:jc w:val="center"/>
      </w:pPr>
      <w:r>
        <w:t>И СРЕДНЕГО ПРЕДПРИНИМАТЕЛЬСТВА, ФИЗИЧЕСКИМ ЛИЦАМ,</w:t>
      </w:r>
    </w:p>
    <w:p w:rsidR="00B11951" w:rsidRDefault="00B11951">
      <w:pPr>
        <w:pStyle w:val="ConsPlusTitle"/>
        <w:jc w:val="center"/>
      </w:pPr>
      <w:r>
        <w:t>НЕ ЯВЛЯЮЩИМСЯ ИНДИВИДУАЛЬНЫМИ ПРЕДПРИНИМАТЕЛЯМИ</w:t>
      </w:r>
    </w:p>
    <w:p w:rsidR="00B11951" w:rsidRDefault="00B11951">
      <w:pPr>
        <w:pStyle w:val="ConsPlusTitle"/>
        <w:jc w:val="center"/>
      </w:pPr>
      <w:r>
        <w:t>И ПРИМЕНЯЮЩИМ СПЕЦИАЛЬНЫЙ НАЛОГОВЫЙ РЕЖИМ "НАЛОГ</w:t>
      </w:r>
    </w:p>
    <w:p w:rsidR="00B11951" w:rsidRDefault="00B11951">
      <w:pPr>
        <w:pStyle w:val="ConsPlusTitle"/>
        <w:jc w:val="center"/>
      </w:pPr>
      <w:r>
        <w:t>НА ПРОФЕССИОНАЛЬНЫЙ ДОХОД", А ТАКЖЕ ЛИЦАМ,</w:t>
      </w:r>
    </w:p>
    <w:p w:rsidR="00B11951" w:rsidRDefault="00B11951">
      <w:pPr>
        <w:pStyle w:val="ConsPlusTitle"/>
        <w:jc w:val="center"/>
      </w:pPr>
      <w:r>
        <w:t>ПЛАНИРУЮЩИМ НАЧАТЬ ПРЕДПРИНИМАТЕЛЬСКУЮ ДЕЯТЕЛЬНОСТЬ</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 </w:t>
            </w:r>
            <w:hyperlink r:id="rId258">
              <w:r>
                <w:rPr>
                  <w:color w:val="0000FF"/>
                </w:rPr>
                <w:t>Постановлением</w:t>
              </w:r>
            </w:hyperlink>
            <w:r>
              <w:rPr>
                <w:color w:val="392C69"/>
              </w:rPr>
              <w:t xml:space="preserve">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Normal"/>
        <w:ind w:firstLine="540"/>
        <w:jc w:val="both"/>
      </w:pPr>
      <w:r>
        <w:t>1. Настоящий Порядок регулирует порядок определения объема и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деятельность которых связана с оказанием комплекса услуг, сервисов и мер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а также лицам, планирующим начать предпринимательскую деятельность (далее соответственно - субсидии, некоммерческие организации).</w:t>
      </w:r>
    </w:p>
    <w:p w:rsidR="00B11951" w:rsidRDefault="00B11951">
      <w:pPr>
        <w:pStyle w:val="ConsPlusNormal"/>
        <w:spacing w:before="220"/>
        <w:ind w:firstLine="540"/>
        <w:jc w:val="both"/>
      </w:pPr>
      <w:r>
        <w:t xml:space="preserve">2. Субсидии предоставляются некоммерческим организациям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цель, указанную в </w:t>
      </w:r>
      <w:hyperlink w:anchor="P3031">
        <w:r>
          <w:rPr>
            <w:color w:val="0000FF"/>
          </w:rPr>
          <w:t>пункте 3</w:t>
        </w:r>
      </w:hyperlink>
      <w:r>
        <w:t xml:space="preserve"> настоящего Порядка, по итогам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право получения субсидии (далее - отбор), способом запроса предложений на основании заявки на участие в отборе на получение субсидии по форме, установленной Министерством, (далее - заявление), направленной некоммерческой организацией.</w:t>
      </w:r>
    </w:p>
    <w:p w:rsidR="00B11951" w:rsidRDefault="00B11951">
      <w:pPr>
        <w:pStyle w:val="ConsPlusNormal"/>
        <w:spacing w:before="220"/>
        <w:ind w:firstLine="540"/>
        <w:jc w:val="both"/>
      </w:pPr>
      <w: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B11951" w:rsidRDefault="00B11951">
      <w:pPr>
        <w:pStyle w:val="ConsPlusNormal"/>
        <w:spacing w:before="220"/>
        <w:ind w:firstLine="540"/>
        <w:jc w:val="both"/>
      </w:pPr>
      <w:bookmarkStart w:id="196" w:name="P3031"/>
      <w:bookmarkEnd w:id="196"/>
      <w:r>
        <w:t xml:space="preserve">3. Целью предоставления субсидий является финансовое обеспечение затрат некоммерческих организаций в рамках реализации отдельных мероприятий региональных </w:t>
      </w:r>
      <w:r>
        <w:lastRenderedPageBreak/>
        <w:t>проектов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и "Акселерация субъектов малого и среднего предпринимательства", обеспечивающих достижение целей, показателей и результатов федеральных проектов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и "Акселерация субъектов малого и среднего предпринимательства", входящих в состав национального проекта "Малое и среднее предпринимательство и поддержка индивидуальной предпринимательской инициативы" в рамках Государственной программы Республики Коми "Развитие экономики и промышленности".</w:t>
      </w:r>
    </w:p>
    <w:p w:rsidR="00B11951" w:rsidRDefault="00B11951">
      <w:pPr>
        <w:pStyle w:val="ConsPlusNormal"/>
        <w:spacing w:before="220"/>
        <w:ind w:firstLine="540"/>
        <w:jc w:val="both"/>
      </w:pPr>
      <w:r>
        <w:t xml:space="preserve">Субсидированию подлежат расходы некоммерческой организации на цели, указанные в </w:t>
      </w:r>
      <w:hyperlink w:anchor="P3031">
        <w:r>
          <w:rPr>
            <w:color w:val="0000FF"/>
          </w:rPr>
          <w:t>абзаце первом</w:t>
        </w:r>
      </w:hyperlink>
      <w:r>
        <w:t xml:space="preserve"> настоящего пункта, в том числе:</w:t>
      </w:r>
    </w:p>
    <w:p w:rsidR="00B11951" w:rsidRDefault="00B11951">
      <w:pPr>
        <w:pStyle w:val="ConsPlusNormal"/>
        <w:spacing w:before="220"/>
        <w:ind w:firstLine="540"/>
        <w:jc w:val="both"/>
      </w:pPr>
      <w:r>
        <w:t>1) расходы на оплату труда;</w:t>
      </w:r>
    </w:p>
    <w:p w:rsidR="00B11951" w:rsidRDefault="00B11951">
      <w:pPr>
        <w:pStyle w:val="ConsPlusNormal"/>
        <w:spacing w:before="220"/>
        <w:ind w:firstLine="540"/>
        <w:jc w:val="both"/>
      </w:pPr>
      <w:r>
        <w:t>2) расходы на компенсацию оплаты стоимости проезда и провоза багажа к месту использования отпуска и обратно;</w:t>
      </w:r>
    </w:p>
    <w:p w:rsidR="00B11951" w:rsidRDefault="00B11951">
      <w:pPr>
        <w:pStyle w:val="ConsPlusNormal"/>
        <w:spacing w:before="220"/>
        <w:ind w:firstLine="540"/>
        <w:jc w:val="both"/>
      </w:pPr>
      <w:r>
        <w:t>3) расходы на оплату работ, товаров и услуг;</w:t>
      </w:r>
    </w:p>
    <w:p w:rsidR="00B11951" w:rsidRDefault="00B11951">
      <w:pPr>
        <w:pStyle w:val="ConsPlusNormal"/>
        <w:spacing w:before="220"/>
        <w:ind w:firstLine="540"/>
        <w:jc w:val="both"/>
      </w:pPr>
      <w:r>
        <w:t>4) расходы на арендную плату;</w:t>
      </w:r>
    </w:p>
    <w:p w:rsidR="00B11951" w:rsidRDefault="00B11951">
      <w:pPr>
        <w:pStyle w:val="ConsPlusNormal"/>
        <w:spacing w:before="220"/>
        <w:ind w:firstLine="540"/>
        <w:jc w:val="both"/>
      </w:pPr>
      <w:r>
        <w:t>5) на возмещение расходов, связанных со служебными командировками;</w:t>
      </w:r>
    </w:p>
    <w:p w:rsidR="00B11951" w:rsidRDefault="00B11951">
      <w:pPr>
        <w:pStyle w:val="ConsPlusNormal"/>
        <w:spacing w:before="220"/>
        <w:ind w:firstLine="540"/>
        <w:jc w:val="both"/>
      </w:pPr>
      <w:r>
        <w:t>6) расходы на оплату налогов, сборов, страховых взносов и иных обязательных платежей в бюджеты бюджетной системы Российской Федерации.</w:t>
      </w:r>
    </w:p>
    <w:p w:rsidR="00B11951" w:rsidRDefault="00B11951">
      <w:pPr>
        <w:pStyle w:val="ConsPlusNormal"/>
        <w:spacing w:before="220"/>
        <w:ind w:firstLine="540"/>
        <w:jc w:val="both"/>
      </w:pPr>
      <w:bookmarkStart w:id="197" w:name="P3039"/>
      <w:bookmarkEnd w:id="197"/>
      <w:r>
        <w:t>4. К категории получателей субсидии относятся некоммерческие организации, которые решением Правительства Республики Коми наделены функциями единого органа управления организациями, образующими инфраструктуру поддержки субъектов малого и среднего предпринимательства в Республике Коми, в соответствии с Требованиями к реализации мероприятий, предусмотренных в рамках направления "Организация оказания комплекса услуг, сервисов и мер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центрах "Мой бизнес", а также требованиями к организациям, образующим инфраструктуру поддержки субъектов малого и среднего предпринимательства, утвержденными Министерством экономического развития Российской Федерации.</w:t>
      </w:r>
    </w:p>
    <w:p w:rsidR="00B11951" w:rsidRDefault="00B11951">
      <w:pPr>
        <w:pStyle w:val="ConsPlusNormal"/>
        <w:spacing w:before="220"/>
        <w:ind w:firstLine="540"/>
        <w:jc w:val="both"/>
      </w:pPr>
      <w:bookmarkStart w:id="198" w:name="P3040"/>
      <w:bookmarkEnd w:id="198"/>
      <w:r>
        <w:t>5. Критериями отбора некоммерческих организаций являются:</w:t>
      </w:r>
    </w:p>
    <w:p w:rsidR="00B11951" w:rsidRDefault="00B11951">
      <w:pPr>
        <w:pStyle w:val="ConsPlusNormal"/>
        <w:spacing w:before="220"/>
        <w:ind w:firstLine="540"/>
        <w:jc w:val="both"/>
      </w:pPr>
      <w:bookmarkStart w:id="199" w:name="P3041"/>
      <w:bookmarkEnd w:id="199"/>
      <w:r>
        <w:t xml:space="preserve">1) соответствие некоммерческой организации на дату подачи документов, указанных в </w:t>
      </w:r>
      <w:hyperlink w:anchor="P3069">
        <w:r>
          <w:rPr>
            <w:color w:val="0000FF"/>
          </w:rPr>
          <w:t>пункте 8</w:t>
        </w:r>
      </w:hyperlink>
      <w:r>
        <w:t xml:space="preserve"> настоящего Порядка следующим требованиям:</w:t>
      </w:r>
    </w:p>
    <w:p w:rsidR="00B11951" w:rsidRDefault="00B11951">
      <w:pPr>
        <w:pStyle w:val="ConsPlusNormal"/>
        <w:spacing w:before="220"/>
        <w:ind w:firstLine="540"/>
        <w:jc w:val="both"/>
      </w:pPr>
      <w:r>
        <w:t>некоммерческая организация не находится в процессе реорганизации, ликвидации, в отношении некоммерческой организации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B11951" w:rsidRDefault="00B11951">
      <w:pPr>
        <w:pStyle w:val="ConsPlusNormal"/>
        <w:spacing w:before="220"/>
        <w:ind w:firstLine="540"/>
        <w:jc w:val="both"/>
      </w:pPr>
      <w:r>
        <w:t xml:space="preserve">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lastRenderedPageBreak/>
        <w:t>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1951" w:rsidRDefault="00B11951">
      <w:pPr>
        <w:pStyle w:val="ConsPlusNormal"/>
        <w:spacing w:before="220"/>
        <w:ind w:firstLine="540"/>
        <w:jc w:val="both"/>
      </w:pPr>
      <w:r>
        <w:t>некоммерческая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некоммерческая организация не находится в составляемых в рамках реализации полномочий, предусмотренных </w:t>
      </w:r>
      <w:hyperlink r:id="rId25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11951" w:rsidRDefault="00B11951">
      <w:pPr>
        <w:pStyle w:val="ConsPlusNormal"/>
        <w:spacing w:before="220"/>
        <w:ind w:firstLine="540"/>
        <w:jc w:val="both"/>
      </w:pPr>
      <w:r>
        <w:t xml:space="preserve">некоммерческая организация не является иностранным агентом в соответствии с Федеральным </w:t>
      </w:r>
      <w:hyperlink r:id="rId260">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spacing w:before="220"/>
        <w:ind w:firstLine="540"/>
        <w:jc w:val="both"/>
      </w:pPr>
      <w:r>
        <w:t xml:space="preserve">некоммерческая организация не получает средства из республиканского бюджета Республики Коми на основании иных нормативных правовых актов на цель, указанную в </w:t>
      </w:r>
      <w:hyperlink w:anchor="P3031">
        <w:r>
          <w:rPr>
            <w:color w:val="0000FF"/>
          </w:rPr>
          <w:t>пункте 3</w:t>
        </w:r>
      </w:hyperlink>
      <w:r>
        <w:t xml:space="preserve"> настоящего Порядка;</w:t>
      </w:r>
    </w:p>
    <w:p w:rsidR="00B11951" w:rsidRDefault="00B11951">
      <w:pPr>
        <w:pStyle w:val="ConsPlusNormal"/>
        <w:spacing w:before="220"/>
        <w:ind w:firstLine="540"/>
        <w:jc w:val="both"/>
      </w:pPr>
      <w:r>
        <w:t>у некоммерческой организации отсутствуют просроченная задолженность по возврату в республиканский бюджет Республики Коми иных субсидий, бюджетных инвестиций, а также иная просроченная (неурегулированная) задолженность по денежным обязательствам перед Республикой Коми;</w:t>
      </w:r>
    </w:p>
    <w:p w:rsidR="00B11951" w:rsidRDefault="00B11951">
      <w:pPr>
        <w:pStyle w:val="ConsPlusNormal"/>
        <w:spacing w:before="220"/>
        <w:ind w:firstLine="540"/>
        <w:jc w:val="both"/>
      </w:pPr>
      <w:r>
        <w:t>2) наличие государственной регистрации некоммерческой организации в качестве юридического лица на территории Республики Коми;</w:t>
      </w:r>
    </w:p>
    <w:p w:rsidR="00B11951" w:rsidRDefault="00B11951">
      <w:pPr>
        <w:pStyle w:val="ConsPlusNormal"/>
        <w:spacing w:before="220"/>
        <w:ind w:firstLine="540"/>
        <w:jc w:val="both"/>
      </w:pPr>
      <w:r>
        <w:t xml:space="preserve">3) включение некоммерческой организации в единый реестр организаций, образующих инфраструктуру поддержки субъектов малого и среднего предпринимательства, в соответствии со </w:t>
      </w:r>
      <w:hyperlink r:id="rId261">
        <w:r>
          <w:rPr>
            <w:color w:val="0000FF"/>
          </w:rPr>
          <w:t>статьей 15.1</w:t>
        </w:r>
      </w:hyperlink>
      <w:r>
        <w:t xml:space="preserve"> Федерального закона "О развитии малого и среднего предпринимательства в Российской Федерации";</w:t>
      </w:r>
    </w:p>
    <w:p w:rsidR="00B11951" w:rsidRDefault="00B11951">
      <w:pPr>
        <w:pStyle w:val="ConsPlusNormal"/>
        <w:spacing w:before="220"/>
        <w:ind w:firstLine="540"/>
        <w:jc w:val="both"/>
      </w:pPr>
      <w:r>
        <w:t xml:space="preserve">6. Размер субсидии определяется в размере согласно смете планируемых расходов на реализацию годового плана деятельности некоммерческой организации, утвержденной в порядке, установленном уставом некоммерческой организации (далее - смета), в пределах средств, предусмотренных в республиканском бюджете Республики Коми на цель, указанную в </w:t>
      </w:r>
      <w:hyperlink w:anchor="P3031">
        <w:r>
          <w:rPr>
            <w:color w:val="0000FF"/>
          </w:rPr>
          <w:t>пункте 3</w:t>
        </w:r>
      </w:hyperlink>
      <w:r>
        <w:t xml:space="preserve"> настоящего Порядка.</w:t>
      </w:r>
    </w:p>
    <w:p w:rsidR="00B11951" w:rsidRDefault="00B11951">
      <w:pPr>
        <w:pStyle w:val="ConsPlusNormal"/>
        <w:spacing w:before="220"/>
        <w:ind w:firstLine="540"/>
        <w:jc w:val="both"/>
      </w:pPr>
      <w:r>
        <w:t>Смета формируется с учетом внебюджетных источников.</w:t>
      </w:r>
    </w:p>
    <w:p w:rsidR="00B11951" w:rsidRDefault="00B11951">
      <w:pPr>
        <w:pStyle w:val="ConsPlusNormal"/>
        <w:spacing w:before="220"/>
        <w:ind w:firstLine="540"/>
        <w:jc w:val="both"/>
      </w:pPr>
      <w:r>
        <w:t>7. Объявление о проведении отбора формируется Министерством не позднее 6 календарных дней до начала приема заявок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и включает в себя следующую информацию:</w:t>
      </w:r>
    </w:p>
    <w:p w:rsidR="00B11951" w:rsidRDefault="00B11951">
      <w:pPr>
        <w:pStyle w:val="ConsPlusNormal"/>
        <w:spacing w:before="220"/>
        <w:ind w:firstLine="540"/>
        <w:jc w:val="both"/>
      </w:pPr>
      <w:r>
        <w:t>1) способ и сроки проведения отбора;</w:t>
      </w:r>
    </w:p>
    <w:p w:rsidR="00B11951" w:rsidRDefault="00B11951">
      <w:pPr>
        <w:pStyle w:val="ConsPlusNormal"/>
        <w:spacing w:before="220"/>
        <w:ind w:firstLine="540"/>
        <w:jc w:val="both"/>
      </w:pPr>
      <w:r>
        <w:t>2) дата начала подачи и окончания приема заявки участников отбора, которая не может быть ранее 5-го календарного дня, следующего за днем размещения объявления о проведении отбора;</w:t>
      </w:r>
    </w:p>
    <w:p w:rsidR="00B11951" w:rsidRDefault="00B11951">
      <w:pPr>
        <w:pStyle w:val="ConsPlusNormal"/>
        <w:spacing w:before="220"/>
        <w:ind w:firstLine="540"/>
        <w:jc w:val="both"/>
      </w:pPr>
      <w:r>
        <w:lastRenderedPageBreak/>
        <w:t>3) наименование, место нахождения, почтового адреса, адрес электронной почты Министерства, контактные телефонов лиц, осуществляющие прием заявок;</w:t>
      </w:r>
    </w:p>
    <w:p w:rsidR="00B11951" w:rsidRDefault="00B11951">
      <w:pPr>
        <w:pStyle w:val="ConsPlusNormal"/>
        <w:spacing w:before="220"/>
        <w:ind w:firstLine="540"/>
        <w:jc w:val="both"/>
      </w:pPr>
      <w:r>
        <w:t>4) сведения о Порядке предоставления субсидии, с указанием ссылки на официальный сайт Министерства в информационно-телекоммуникационной сети "Интернет", где размещен текст Порядка;</w:t>
      </w:r>
    </w:p>
    <w:p w:rsidR="00B11951" w:rsidRDefault="00B11951">
      <w:pPr>
        <w:pStyle w:val="ConsPlusNormal"/>
        <w:spacing w:before="220"/>
        <w:ind w:firstLine="540"/>
        <w:jc w:val="both"/>
      </w:pPr>
      <w:r>
        <w:t>5) результат предоставления субсидии;</w:t>
      </w:r>
    </w:p>
    <w:p w:rsidR="00B11951" w:rsidRDefault="00B11951">
      <w:pPr>
        <w:pStyle w:val="ConsPlusNormal"/>
        <w:spacing w:before="220"/>
        <w:ind w:firstLine="540"/>
        <w:jc w:val="both"/>
      </w:pPr>
      <w:r>
        <w:t xml:space="preserve">6) требования к некоммерческим организациям, предусмотренные </w:t>
      </w:r>
      <w:hyperlink w:anchor="P3039">
        <w:r>
          <w:rPr>
            <w:color w:val="0000FF"/>
          </w:rPr>
          <w:t>пунктом 4</w:t>
        </w:r>
      </w:hyperlink>
      <w:r>
        <w:t xml:space="preserve"> и </w:t>
      </w:r>
      <w:hyperlink w:anchor="P3040">
        <w:r>
          <w:rPr>
            <w:color w:val="0000FF"/>
          </w:rPr>
          <w:t>5</w:t>
        </w:r>
      </w:hyperlink>
      <w:r>
        <w:t xml:space="preserve"> настоящего Порядка, а также перечень документов, представляемых некоммерческими организациями для участия в отборе в соответствии с </w:t>
      </w:r>
      <w:hyperlink w:anchor="P3069">
        <w:r>
          <w:rPr>
            <w:color w:val="0000FF"/>
          </w:rPr>
          <w:t>пунктом 8</w:t>
        </w:r>
      </w:hyperlink>
      <w:r>
        <w:t xml:space="preserve"> настоящего Порядка;</w:t>
      </w:r>
    </w:p>
    <w:p w:rsidR="00B11951" w:rsidRDefault="00B11951">
      <w:pPr>
        <w:pStyle w:val="ConsPlusNormal"/>
        <w:spacing w:before="220"/>
        <w:ind w:firstLine="540"/>
        <w:jc w:val="both"/>
      </w:pPr>
      <w:r>
        <w:t>7) порядок подачи некоммерческими организациями заявок и требования, предъявляемые к форме и содержанию заявок;</w:t>
      </w:r>
    </w:p>
    <w:p w:rsidR="00B11951" w:rsidRDefault="00B11951">
      <w:pPr>
        <w:pStyle w:val="ConsPlusNormal"/>
        <w:spacing w:before="220"/>
        <w:ind w:firstLine="540"/>
        <w:jc w:val="both"/>
      </w:pPr>
      <w:r>
        <w:t>8) порядок отзыва заявок, порядок их возврата, определяющий в том числе основания для возврата заявок, порядок внесения изменений в заявки;</w:t>
      </w:r>
    </w:p>
    <w:p w:rsidR="00B11951" w:rsidRDefault="00B11951">
      <w:pPr>
        <w:pStyle w:val="ConsPlusNormal"/>
        <w:spacing w:before="220"/>
        <w:ind w:firstLine="540"/>
        <w:jc w:val="both"/>
      </w:pPr>
      <w:r>
        <w:t>9) правила рассмотрения и оценки заявок, а также порядок отклонения заявок на стадии рассмотрения заявок, а также информацию об основаниях их отклонения;</w:t>
      </w:r>
    </w:p>
    <w:p w:rsidR="00B11951" w:rsidRDefault="00B11951">
      <w:pPr>
        <w:pStyle w:val="ConsPlusNormal"/>
        <w:spacing w:before="220"/>
        <w:ind w:firstLine="540"/>
        <w:jc w:val="both"/>
      </w:pPr>
      <w:r>
        <w:t>10) порядок возврата заявок на доработку;</w:t>
      </w:r>
    </w:p>
    <w:p w:rsidR="00B11951" w:rsidRDefault="00B11951">
      <w:pPr>
        <w:pStyle w:val="ConsPlusNormal"/>
        <w:spacing w:before="220"/>
        <w:ind w:firstLine="540"/>
        <w:jc w:val="both"/>
      </w:pPr>
      <w:r>
        <w:t>11)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B11951" w:rsidRDefault="00B11951">
      <w:pPr>
        <w:pStyle w:val="ConsPlusNormal"/>
        <w:spacing w:before="220"/>
        <w:ind w:firstLine="540"/>
        <w:jc w:val="both"/>
      </w:pPr>
      <w:r>
        <w:t>12) порядок предоставления некоммерческим организациям разъяснений положений объявления о проведении отбора, даты начала и окончания срока такого предоставления;</w:t>
      </w:r>
    </w:p>
    <w:p w:rsidR="00B11951" w:rsidRDefault="00B11951">
      <w:pPr>
        <w:pStyle w:val="ConsPlusNormal"/>
        <w:spacing w:before="220"/>
        <w:ind w:firstLine="540"/>
        <w:jc w:val="both"/>
      </w:pPr>
      <w:r>
        <w:t>13) срок, в течение которого некоммерческая организация, имеющая право на получение субсидии по итогам проведения отбора, должна подписать Соглашение о предоставлении субсидии, заключаемое с Министерством;</w:t>
      </w:r>
    </w:p>
    <w:p w:rsidR="00B11951" w:rsidRDefault="00B11951">
      <w:pPr>
        <w:pStyle w:val="ConsPlusNormal"/>
        <w:spacing w:before="220"/>
        <w:ind w:firstLine="540"/>
        <w:jc w:val="both"/>
      </w:pPr>
      <w:r>
        <w:t>14) условия признания победителя (победителей) отбора уклонившимся от заключения Соглашения;</w:t>
      </w:r>
    </w:p>
    <w:p w:rsidR="00B11951" w:rsidRDefault="00B11951">
      <w:pPr>
        <w:pStyle w:val="ConsPlusNormal"/>
        <w:spacing w:before="220"/>
        <w:ind w:firstLine="540"/>
        <w:jc w:val="both"/>
      </w:pPr>
      <w:r>
        <w:t>15) сроки размещения протокола подведения итогов отбора (документа об итогах проведения отбора) на едином портале.</w:t>
      </w:r>
    </w:p>
    <w:p w:rsidR="00B11951" w:rsidRDefault="00B11951">
      <w:pPr>
        <w:pStyle w:val="ConsPlusNormal"/>
        <w:spacing w:before="220"/>
        <w:ind w:firstLine="540"/>
        <w:jc w:val="both"/>
      </w:pPr>
      <w:bookmarkStart w:id="200" w:name="P3069"/>
      <w:bookmarkEnd w:id="200"/>
      <w:r>
        <w:t>8. В целях участия в отборе некоммерческая организация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B11951" w:rsidRDefault="00B11951">
      <w:pPr>
        <w:pStyle w:val="ConsPlusNormal"/>
        <w:spacing w:before="220"/>
        <w:ind w:firstLine="540"/>
        <w:jc w:val="both"/>
      </w:pPr>
      <w:r>
        <w:t>1) копия устава некоммерческой организации, заверенная руководителем некоммерческой организации;</w:t>
      </w:r>
    </w:p>
    <w:p w:rsidR="00B11951" w:rsidRDefault="00B11951">
      <w:pPr>
        <w:pStyle w:val="ConsPlusNormal"/>
        <w:spacing w:before="220"/>
        <w:ind w:firstLine="540"/>
        <w:jc w:val="both"/>
      </w:pPr>
      <w:bookmarkStart w:id="201" w:name="P3071"/>
      <w:bookmarkEnd w:id="201"/>
      <w:r>
        <w:t>2) копия выписки из Единого государственного реестра юридических лиц в отношении некоммерческой организации;</w:t>
      </w:r>
    </w:p>
    <w:p w:rsidR="00B11951" w:rsidRDefault="00B11951">
      <w:pPr>
        <w:pStyle w:val="ConsPlusNormal"/>
        <w:spacing w:before="220"/>
        <w:ind w:firstLine="540"/>
        <w:jc w:val="both"/>
      </w:pPr>
      <w:r>
        <w:t>3) документ, подтверждающий полномочия лица на осуществление действий от имени некоммерческой организации в соответствии с законодательством Российской Федерации, в случае передачи прав иному лицу;</w:t>
      </w:r>
    </w:p>
    <w:p w:rsidR="00B11951" w:rsidRDefault="00B11951">
      <w:pPr>
        <w:pStyle w:val="ConsPlusNormal"/>
        <w:spacing w:before="220"/>
        <w:ind w:firstLine="540"/>
        <w:jc w:val="both"/>
      </w:pPr>
      <w:r>
        <w:lastRenderedPageBreak/>
        <w:t xml:space="preserve">4) сведения, подтверждающие, что некоммерческая организация не получает средства из республиканского бюджета Республики Коми на основании иных нормативных правовых актов на цели, установленные </w:t>
      </w:r>
      <w:hyperlink w:anchor="P3031">
        <w:r>
          <w:rPr>
            <w:color w:val="0000FF"/>
          </w:rPr>
          <w:t>пунктом 3</w:t>
        </w:r>
      </w:hyperlink>
      <w:r>
        <w:t xml:space="preserve"> настоящего Порядка (указываются в заявке);</w:t>
      </w:r>
    </w:p>
    <w:p w:rsidR="00B11951" w:rsidRDefault="00B11951">
      <w:pPr>
        <w:pStyle w:val="ConsPlusNormal"/>
        <w:spacing w:before="220"/>
        <w:ind w:firstLine="540"/>
        <w:jc w:val="both"/>
      </w:pPr>
      <w:r>
        <w:t>5) сведения, подтверждающие, что некоммерческая организация не находится в процессе реорганизации, ликвидации, в отношении некоммерческой организации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 (указываются в заявке);</w:t>
      </w:r>
    </w:p>
    <w:p w:rsidR="00B11951" w:rsidRDefault="00B11951">
      <w:pPr>
        <w:pStyle w:val="ConsPlusNormal"/>
        <w:spacing w:before="220"/>
        <w:ind w:firstLine="540"/>
        <w:jc w:val="both"/>
      </w:pPr>
      <w:r>
        <w:t>6) сведения об отсутствии некоммерческой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(указываются в заявке);</w:t>
      </w:r>
    </w:p>
    <w:p w:rsidR="00B11951" w:rsidRDefault="00B11951">
      <w:pPr>
        <w:pStyle w:val="ConsPlusNormal"/>
        <w:spacing w:before="220"/>
        <w:ind w:firstLine="540"/>
        <w:jc w:val="both"/>
      </w:pPr>
      <w:r>
        <w:t xml:space="preserve">7) сведения об отсутствии некоммерческой организации в составляемых в рамках реализации полномочий, предусмотренных </w:t>
      </w:r>
      <w:hyperlink r:id="rId26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(указываются в заявке);</w:t>
      </w:r>
    </w:p>
    <w:p w:rsidR="00B11951" w:rsidRDefault="00B11951">
      <w:pPr>
        <w:pStyle w:val="ConsPlusNormal"/>
        <w:spacing w:before="220"/>
        <w:ind w:firstLine="540"/>
        <w:jc w:val="both"/>
      </w:pPr>
      <w:r>
        <w:t xml:space="preserve">8) сведения об отсутствии некоммерческой организации в реестре иностранных агентов в соответствии с Федеральным </w:t>
      </w:r>
      <w:hyperlink r:id="rId263">
        <w:r>
          <w:rPr>
            <w:color w:val="0000FF"/>
          </w:rPr>
          <w:t>законом</w:t>
        </w:r>
      </w:hyperlink>
      <w:r>
        <w:t xml:space="preserve"> "О контроле за деятельностью лиц, находящихся под иностранным влиянием" (указываются в заявке);</w:t>
      </w:r>
    </w:p>
    <w:p w:rsidR="00B11951" w:rsidRDefault="00B11951">
      <w:pPr>
        <w:pStyle w:val="ConsPlusNormal"/>
        <w:spacing w:before="220"/>
        <w:ind w:firstLine="540"/>
        <w:jc w:val="both"/>
      </w:pPr>
      <w:r>
        <w:t>9)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w:t>
      </w:r>
    </w:p>
    <w:p w:rsidR="00B11951" w:rsidRDefault="00B11951">
      <w:pPr>
        <w:pStyle w:val="ConsPlusNormal"/>
        <w:spacing w:before="220"/>
        <w:ind w:firstLine="540"/>
        <w:jc w:val="both"/>
      </w:pPr>
      <w:r>
        <w:t>10) копия сметы расходов, в том числе за счет средств субсидии на реализацию годового плана деятельности некоммерческой организации на соответствующий финансовый год, согласованная с Министерством и утвержденная в порядке, установленном уставом некоммерческой организации, заверенная руководителем некоммерческой организации;</w:t>
      </w:r>
    </w:p>
    <w:p w:rsidR="00B11951" w:rsidRDefault="00B11951">
      <w:pPr>
        <w:pStyle w:val="ConsPlusNormal"/>
        <w:spacing w:before="220"/>
        <w:ind w:firstLine="540"/>
        <w:jc w:val="both"/>
      </w:pPr>
      <w:r>
        <w:t>11) информация о плановых значениях ключевых показателей эффективности деятельности на соответствующий финансовый год по перечню, утвержденному Министерством экономического развития Российской Федерации.</w:t>
      </w:r>
    </w:p>
    <w:p w:rsidR="00B11951" w:rsidRDefault="00B11951">
      <w:pPr>
        <w:pStyle w:val="ConsPlusNormal"/>
        <w:spacing w:before="220"/>
        <w:ind w:firstLine="540"/>
        <w:jc w:val="both"/>
      </w:pPr>
      <w:r>
        <w:t xml:space="preserve">Сведения, содержащиеся в документе, указанном в </w:t>
      </w:r>
      <w:hyperlink w:anchor="P3071">
        <w:r>
          <w:rPr>
            <w:color w:val="0000FF"/>
          </w:rPr>
          <w:t>подпункте 2</w:t>
        </w:r>
      </w:hyperlink>
      <w:r>
        <w:t xml:space="preserve"> настоящего пункта, запрашиваются Министерством в течение 5 рабочих дней со дня поступления заявки и документов в рамках межведомственного информационного взаимодействия у государственных органов, в распоряжении которых данные сведения находятся, если они не были представлены некоммерческой организацией самостоятельно.</w:t>
      </w:r>
    </w:p>
    <w:p w:rsidR="00B11951" w:rsidRDefault="00B11951">
      <w:pPr>
        <w:pStyle w:val="ConsPlusNormal"/>
        <w:spacing w:before="220"/>
        <w:ind w:firstLine="540"/>
        <w:jc w:val="both"/>
      </w:pPr>
      <w:r>
        <w:t>Заявка подписывается усиленной квалифицированной электронной подписью руководителя некоммерческой организации или уполномоченного им лица.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B11951" w:rsidRDefault="00B11951">
      <w:pPr>
        <w:pStyle w:val="ConsPlusNormal"/>
        <w:spacing w:before="220"/>
        <w:ind w:firstLine="540"/>
        <w:jc w:val="both"/>
      </w:pPr>
      <w:r>
        <w:t xml:space="preserve">9. Министерство не позднее 20 рабочих дней со дня поступления заявки осуществляет проверку документов на предмет полноты и достоверности, содержащейся в документах информации, а также соответствия некоммерческой организации требованиям, установленным </w:t>
      </w:r>
      <w:hyperlink w:anchor="P3039">
        <w:r>
          <w:rPr>
            <w:color w:val="0000FF"/>
          </w:rPr>
          <w:t>пунктами 4</w:t>
        </w:r>
      </w:hyperlink>
      <w:r>
        <w:t xml:space="preserve"> и </w:t>
      </w:r>
      <w:hyperlink w:anchor="P3040">
        <w:r>
          <w:rPr>
            <w:color w:val="0000FF"/>
          </w:rPr>
          <w:t>5</w:t>
        </w:r>
      </w:hyperlink>
      <w:r>
        <w:t xml:space="preserve"> настоящего Порядка.</w:t>
      </w:r>
    </w:p>
    <w:p w:rsidR="00B11951" w:rsidRDefault="00B11951">
      <w:pPr>
        <w:pStyle w:val="ConsPlusNormal"/>
        <w:spacing w:before="220"/>
        <w:ind w:firstLine="540"/>
        <w:jc w:val="both"/>
      </w:pPr>
      <w:r>
        <w:t>10. По итогам рассмотрения заявок участников отбора Министерство осуществляет отклонение заявки участника отбора в следующих случаях:</w:t>
      </w:r>
    </w:p>
    <w:p w:rsidR="00B11951" w:rsidRDefault="00B11951">
      <w:pPr>
        <w:pStyle w:val="ConsPlusNormal"/>
        <w:spacing w:before="220"/>
        <w:ind w:firstLine="540"/>
        <w:jc w:val="both"/>
      </w:pPr>
      <w:r>
        <w:lastRenderedPageBreak/>
        <w:t xml:space="preserve">а) несоответствие некоммерческой организации требованиям, установленным </w:t>
      </w:r>
      <w:hyperlink w:anchor="P3039">
        <w:r>
          <w:rPr>
            <w:color w:val="0000FF"/>
          </w:rPr>
          <w:t>пунктами 4</w:t>
        </w:r>
      </w:hyperlink>
      <w:r>
        <w:t xml:space="preserve"> и </w:t>
      </w:r>
      <w:hyperlink w:anchor="P3040">
        <w:r>
          <w:rPr>
            <w:color w:val="0000FF"/>
          </w:rPr>
          <w:t>5</w:t>
        </w:r>
      </w:hyperlink>
      <w:r>
        <w:t xml:space="preserve"> настоящего Порядка;</w:t>
      </w:r>
    </w:p>
    <w:p w:rsidR="00B11951" w:rsidRDefault="00B11951">
      <w:pPr>
        <w:pStyle w:val="ConsPlusNormal"/>
        <w:spacing w:before="220"/>
        <w:ind w:firstLine="540"/>
        <w:jc w:val="both"/>
      </w:pPr>
      <w:r>
        <w:t xml:space="preserve">б) несоответствие представленных некоммерческой организацией документов требованиям, определенным </w:t>
      </w:r>
      <w:hyperlink w:anchor="P3069">
        <w:r>
          <w:rPr>
            <w:color w:val="0000FF"/>
          </w:rPr>
          <w:t>пунктом 8</w:t>
        </w:r>
      </w:hyperlink>
      <w:r>
        <w:t xml:space="preserve"> настоящего Порядка, или непредставление (представление не в полном объеме) указанных документов, за исключением документа, указанного в </w:t>
      </w:r>
      <w:hyperlink w:anchor="P3071">
        <w:r>
          <w:rPr>
            <w:color w:val="0000FF"/>
          </w:rPr>
          <w:t>подпункте 2 пункта 8</w:t>
        </w:r>
      </w:hyperlink>
      <w:r>
        <w:t xml:space="preserve"> настоящего Порядка;</w:t>
      </w:r>
    </w:p>
    <w:p w:rsidR="00B11951" w:rsidRDefault="00B11951">
      <w:pPr>
        <w:pStyle w:val="ConsPlusNormal"/>
        <w:spacing w:before="220"/>
        <w:ind w:firstLine="540"/>
        <w:jc w:val="both"/>
      </w:pPr>
      <w:r>
        <w:t>в) недостоверность информации, содержащейся в документах, представленных некоммерческой организацией;</w:t>
      </w:r>
    </w:p>
    <w:p w:rsidR="00B11951" w:rsidRDefault="00B11951">
      <w:pPr>
        <w:pStyle w:val="ConsPlusNormal"/>
        <w:spacing w:before="220"/>
        <w:ind w:firstLine="540"/>
        <w:jc w:val="both"/>
      </w:pPr>
      <w:r>
        <w:t>г)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B11951" w:rsidRDefault="00B11951">
      <w:pPr>
        <w:pStyle w:val="ConsPlusNormal"/>
        <w:spacing w:before="220"/>
        <w:ind w:firstLine="540"/>
        <w:jc w:val="both"/>
      </w:pPr>
      <w:r>
        <w:t>д) подача участником отбора заявки после даты и (или) времени, определенных для подачи заявок.</w:t>
      </w:r>
    </w:p>
    <w:p w:rsidR="00B11951" w:rsidRDefault="00B11951">
      <w:pPr>
        <w:pStyle w:val="ConsPlusNormal"/>
        <w:spacing w:before="220"/>
        <w:ind w:firstLine="540"/>
        <w:jc w:val="both"/>
      </w:pPr>
      <w:r>
        <w:t>Проверка достоверности информации, содержащейся в документах, представленных некоммерческой организацией, осуществляется путем проверки представленных документов на предмет наличия в них противоречивых сведений.</w:t>
      </w:r>
    </w:p>
    <w:p w:rsidR="00B11951" w:rsidRDefault="00B11951">
      <w:pPr>
        <w:pStyle w:val="ConsPlusNormal"/>
        <w:spacing w:before="220"/>
        <w:ind w:firstLine="540"/>
        <w:jc w:val="both"/>
      </w:pPr>
      <w:r>
        <w:t>11. Результат рассмотрения документов оформляется протоколом подведения итогов отбора, включающего следующие сведения:</w:t>
      </w:r>
    </w:p>
    <w:p w:rsidR="00B11951" w:rsidRDefault="00B11951">
      <w:pPr>
        <w:pStyle w:val="ConsPlusNormal"/>
        <w:spacing w:before="220"/>
        <w:ind w:firstLine="540"/>
        <w:jc w:val="both"/>
      </w:pPr>
      <w:r>
        <w:t>1) дата, время и место проведения рассмотрения заявок;</w:t>
      </w:r>
    </w:p>
    <w:p w:rsidR="00B11951" w:rsidRDefault="00B11951">
      <w:pPr>
        <w:pStyle w:val="ConsPlusNormal"/>
        <w:spacing w:before="220"/>
        <w:ind w:firstLine="540"/>
        <w:jc w:val="both"/>
      </w:pPr>
      <w:r>
        <w:t>2) информация об участниках отбора, заявки которых были рассмотрены;</w:t>
      </w:r>
    </w:p>
    <w:p w:rsidR="00B11951" w:rsidRDefault="00B11951">
      <w:pPr>
        <w:pStyle w:val="ConsPlusNormal"/>
        <w:spacing w:before="22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11951" w:rsidRDefault="00B11951">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B11951" w:rsidRDefault="00B11951">
      <w:pPr>
        <w:pStyle w:val="ConsPlusNormal"/>
        <w:spacing w:before="220"/>
        <w:ind w:firstLine="540"/>
        <w:jc w:val="both"/>
      </w:pPr>
      <w:r>
        <w:t>12.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rsidR="00B11951" w:rsidRDefault="00B11951">
      <w:pPr>
        <w:pStyle w:val="ConsPlusNormal"/>
        <w:spacing w:before="220"/>
        <w:ind w:firstLine="540"/>
        <w:jc w:val="both"/>
      </w:pPr>
      <w:r>
        <w:t xml:space="preserve">13. Министерство в течение 10 рабочих дней со дня подписания протокола подведения итогов отбора заключает Соглашение в системе "Электронный бюджет" о предоставлении субсидии с победителем отбора, соответствующим в том числе требованиям, установленным </w:t>
      </w:r>
      <w:hyperlink w:anchor="P3041">
        <w:r>
          <w:rPr>
            <w:color w:val="0000FF"/>
          </w:rPr>
          <w:t>подпунктом 1 пункта 5</w:t>
        </w:r>
      </w:hyperlink>
      <w:r>
        <w:t xml:space="preserve"> настоящего Порядка, содержащего в том числе:</w:t>
      </w:r>
    </w:p>
    <w:p w:rsidR="00B11951" w:rsidRDefault="00B11951">
      <w:pPr>
        <w:pStyle w:val="ConsPlusNormal"/>
        <w:spacing w:before="220"/>
        <w:ind w:firstLine="540"/>
        <w:jc w:val="both"/>
      </w:pPr>
      <w:r>
        <w:t xml:space="preserve">а) согласие некоммерческой организации, лиц, получающих средства на основании договоров, заключенных с некоммерческой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64">
        <w:r>
          <w:rPr>
            <w:color w:val="0000FF"/>
          </w:rPr>
          <w:t>статьями 268.1</w:t>
        </w:r>
      </w:hyperlink>
      <w:r>
        <w:t xml:space="preserve"> и </w:t>
      </w:r>
      <w:hyperlink r:id="rId265">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lastRenderedPageBreak/>
        <w:t>б) запрет приобретения некоммерческой организации, а также иными юридическими лицами, получающими средства на основании договоров, заключенных с некоммерческой организацией,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B11951" w:rsidRDefault="00B11951">
      <w:pPr>
        <w:pStyle w:val="ConsPlusNormal"/>
        <w:spacing w:before="220"/>
        <w:ind w:firstLine="540"/>
        <w:jc w:val="both"/>
      </w:pPr>
      <w:r>
        <w:t>в) размер субсидии в пределах сметы планируемых расходов за счет средств субсидии на реализацию годового плана деятельности некоммерческой организации на соответствующий финансовый год, утвержденной в порядке, установленном уставом некоммерческой организации;</w:t>
      </w:r>
    </w:p>
    <w:p w:rsidR="00B11951" w:rsidRDefault="00B11951">
      <w:pPr>
        <w:pStyle w:val="ConsPlusNormal"/>
        <w:spacing w:before="220"/>
        <w:ind w:firstLine="540"/>
        <w:jc w:val="both"/>
      </w:pPr>
      <w:r>
        <w:t>г) значения результатов предоставления субсидий;</w:t>
      </w:r>
    </w:p>
    <w:p w:rsidR="00B11951" w:rsidRDefault="00B11951">
      <w:pPr>
        <w:pStyle w:val="ConsPlusNormal"/>
        <w:spacing w:before="220"/>
        <w:ind w:firstLine="540"/>
        <w:jc w:val="both"/>
      </w:pPr>
      <w:r>
        <w:t>д) порядок, сроки и формы представления некоммерческой организацией отчетности об осуществлении расходов, источником финансового обеспечения которых является субсидия, а также отчета о достижении значений результатов предоставления субсидий и отчета о реализации плана мероприятий по достижению результатов предоставления субсидии;</w:t>
      </w:r>
    </w:p>
    <w:p w:rsidR="00B11951" w:rsidRDefault="00B11951">
      <w:pPr>
        <w:pStyle w:val="ConsPlusNormal"/>
        <w:spacing w:before="220"/>
        <w:ind w:firstLine="540"/>
        <w:jc w:val="both"/>
      </w:pPr>
      <w:r>
        <w:t>е) условия и порядок возврата субсидий;</w:t>
      </w:r>
    </w:p>
    <w:p w:rsidR="00B11951" w:rsidRDefault="00B11951">
      <w:pPr>
        <w:pStyle w:val="ConsPlusNormal"/>
        <w:spacing w:before="220"/>
        <w:ind w:firstLine="540"/>
        <w:jc w:val="both"/>
      </w:pPr>
      <w:r>
        <w:t xml:space="preserve">ж)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 </w:t>
      </w:r>
      <w:hyperlink w:anchor="P3167">
        <w:r>
          <w:rPr>
            <w:color w:val="0000FF"/>
          </w:rPr>
          <w:t>пунктом 25</w:t>
        </w:r>
      </w:hyperlink>
      <w:r>
        <w:t xml:space="preserve"> настоящего Порядка;</w:t>
      </w:r>
    </w:p>
    <w:p w:rsidR="00B11951" w:rsidRDefault="00B11951">
      <w:pPr>
        <w:pStyle w:val="ConsPlusNormal"/>
        <w:spacing w:before="220"/>
        <w:ind w:firstLine="540"/>
        <w:jc w:val="both"/>
      </w:pPr>
      <w:r>
        <w:t>з) сроки возврата субсидий (остатка субсидий) в республиканский бюджет Республики Коми в случае образования не использованного в отчетном финансовом году остатка субсидий в целях финансового обеспечения деятельности и отсутствия решения Министерства, принятого о наличии потребности в указанных средствах;</w:t>
      </w:r>
    </w:p>
    <w:p w:rsidR="00B11951" w:rsidRDefault="00B11951">
      <w:pPr>
        <w:pStyle w:val="ConsPlusNormal"/>
        <w:spacing w:before="220"/>
        <w:ind w:firstLine="540"/>
        <w:jc w:val="both"/>
      </w:pPr>
      <w:r>
        <w:t>и) перечень направлений расходования субсидии (смета) на текущий финансовый год;</w:t>
      </w:r>
    </w:p>
    <w:p w:rsidR="00B11951" w:rsidRDefault="00B11951">
      <w:pPr>
        <w:pStyle w:val="ConsPlusNormal"/>
        <w:spacing w:before="220"/>
        <w:ind w:firstLine="540"/>
        <w:jc w:val="both"/>
      </w:pPr>
      <w:r>
        <w:t>к) ответственность сторон за нарушение условий Соглашения, в том числе ответственность получателя субсидии за недостижение значений результатов предоставления субсидии;</w:t>
      </w:r>
    </w:p>
    <w:p w:rsidR="00B11951" w:rsidRDefault="00B11951">
      <w:pPr>
        <w:pStyle w:val="ConsPlusNormal"/>
        <w:spacing w:before="220"/>
        <w:ind w:firstLine="540"/>
        <w:jc w:val="both"/>
      </w:pPr>
      <w:r>
        <w:t>л) 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B11951" w:rsidRDefault="00B11951">
      <w:pPr>
        <w:pStyle w:val="ConsPlusNormal"/>
        <w:spacing w:before="220"/>
        <w:ind w:firstLine="540"/>
        <w:jc w:val="both"/>
      </w:pPr>
      <w:r>
        <w:t>м) условие ведения некоммерческой организацией раздельного бухгалтерского учета в отношении полученных средств субсидии.</w:t>
      </w:r>
    </w:p>
    <w:p w:rsidR="00B11951" w:rsidRDefault="00B11951">
      <w:pPr>
        <w:pStyle w:val="ConsPlusNormal"/>
        <w:spacing w:before="220"/>
        <w:ind w:firstLine="540"/>
        <w:jc w:val="both"/>
      </w:pPr>
      <w:r>
        <w:t>Соглашение и дополнительные соглашения к нему, предусматривающие внесение в него изменений или его расторжение (при необходимости), заключаются в соответствии с типовой формой, установленной Министерством финансов Российской Федерации, в системе "Электронный бюджет".</w:t>
      </w:r>
    </w:p>
    <w:p w:rsidR="00B11951" w:rsidRDefault="00B11951">
      <w:pPr>
        <w:pStyle w:val="ConsPlusNormal"/>
        <w:spacing w:before="220"/>
        <w:ind w:firstLine="540"/>
        <w:jc w:val="both"/>
      </w:pPr>
      <w:r>
        <w:t xml:space="preserve">13. Для заключения Соглашения победитель отбора представляет письмо, подтверждающее соответствие требованиям, установленным </w:t>
      </w:r>
      <w:hyperlink w:anchor="P3041">
        <w:r>
          <w:rPr>
            <w:color w:val="0000FF"/>
          </w:rPr>
          <w:t>подпунктом 1 пункта 5</w:t>
        </w:r>
      </w:hyperlink>
      <w:r>
        <w:t xml:space="preserve"> настоящего Порядка.</w:t>
      </w:r>
    </w:p>
    <w:p w:rsidR="00B11951" w:rsidRDefault="00B11951">
      <w:pPr>
        <w:pStyle w:val="ConsPlusNormal"/>
        <w:spacing w:before="220"/>
        <w:ind w:firstLine="540"/>
        <w:jc w:val="both"/>
      </w:pPr>
      <w:r>
        <w:t xml:space="preserve">При реорганизации некоммерческой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w:t>
      </w:r>
      <w:r>
        <w:lastRenderedPageBreak/>
        <w:t>юридического лица, являющегося правопреемником.</w:t>
      </w:r>
    </w:p>
    <w:p w:rsidR="00B11951" w:rsidRDefault="00B11951">
      <w:pPr>
        <w:pStyle w:val="ConsPlusNormal"/>
        <w:spacing w:before="220"/>
        <w:ind w:firstLine="540"/>
        <w:jc w:val="both"/>
      </w:pPr>
      <w:r>
        <w:t>При реорганизации некоммерческой организации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w:t>
      </w:r>
    </w:p>
    <w:p w:rsidR="00B11951" w:rsidRDefault="00B11951">
      <w:pPr>
        <w:pStyle w:val="ConsPlusNormal"/>
        <w:spacing w:before="220"/>
        <w:ind w:firstLine="540"/>
        <w:jc w:val="both"/>
      </w:pPr>
      <w:bookmarkStart w:id="202" w:name="P3114"/>
      <w:bookmarkEnd w:id="202"/>
      <w:r>
        <w:t>14. Для перечисления субсидии некоммерческая организация в сроки, установленные Соглашением, представляет в Министерство заявку на предоставление субсидии по форме, утвержденной Министерством и размещенной на официальном сайте Министерства в информационно-телекоммуникационной сети "Интернет" в течение 5 рабочих дней со дня ее утверждения, с указанием реквизитов счета для перечисления субсидии, объема запрашиваемого размера субсидии и сведений об отсутствии в отношении некоммерческой организации на дату представления заявки процедур ликвидации, реорганизации, банкротства, приостановления ее деятельности.</w:t>
      </w:r>
    </w:p>
    <w:p w:rsidR="00B11951" w:rsidRDefault="00B11951">
      <w:pPr>
        <w:pStyle w:val="ConsPlusNormal"/>
        <w:spacing w:before="220"/>
        <w:ind w:firstLine="540"/>
        <w:jc w:val="both"/>
      </w:pPr>
      <w:r>
        <w:t xml:space="preserve">15. Министерство в течение 15 рабочих дней со дня получения от некоммерческой организации документов, указанных в </w:t>
      </w:r>
      <w:hyperlink w:anchor="P3114">
        <w:r>
          <w:rPr>
            <w:color w:val="0000FF"/>
          </w:rPr>
          <w:t>пункте 14</w:t>
        </w:r>
      </w:hyperlink>
      <w:r>
        <w:t xml:space="preserve"> настоящего Порядка, рассматривает их и принимает решение о предоставлении субсидии в форме приказа Министерства либо направляет некоммерческой организации мотивированный отказ в предоставлении субсидии.</w:t>
      </w:r>
    </w:p>
    <w:p w:rsidR="00B11951" w:rsidRDefault="00B11951">
      <w:pPr>
        <w:pStyle w:val="ConsPlusNormal"/>
        <w:spacing w:before="220"/>
        <w:ind w:firstLine="540"/>
        <w:jc w:val="both"/>
      </w:pPr>
      <w:r>
        <w:t xml:space="preserve">Основанием для отказа в предоставлении субсидии является недостаток лимитов бюджетных обязательств, доведенных в установленном порядке до Министерства, как получателя средств республиканского бюджета Республики Коми на цель, указанную в </w:t>
      </w:r>
      <w:hyperlink w:anchor="P3031">
        <w:r>
          <w:rPr>
            <w:color w:val="0000FF"/>
          </w:rPr>
          <w:t>пункте 3</w:t>
        </w:r>
      </w:hyperlink>
      <w:r>
        <w:t xml:space="preserve"> настоящего Порядка.</w:t>
      </w:r>
    </w:p>
    <w:p w:rsidR="00B11951" w:rsidRDefault="00B11951">
      <w:pPr>
        <w:pStyle w:val="ConsPlusNormal"/>
        <w:spacing w:before="220"/>
        <w:ind w:firstLine="540"/>
        <w:jc w:val="both"/>
      </w:pPr>
      <w:r>
        <w:t>16. Субсидия перечисляется Министерством на счет некоммерческой организации, открытый в кредитной организации, в срок не позднее десятого рабочего дня после принятия Министерством решения о предоставлении субсидии.</w:t>
      </w:r>
    </w:p>
    <w:p w:rsidR="00B11951" w:rsidRDefault="00B11951">
      <w:pPr>
        <w:pStyle w:val="ConsPlusNormal"/>
        <w:spacing w:before="220"/>
        <w:ind w:firstLine="540"/>
        <w:jc w:val="both"/>
      </w:pPr>
      <w:bookmarkStart w:id="203" w:name="P3118"/>
      <w:bookmarkEnd w:id="203"/>
      <w:r>
        <w:t xml:space="preserve">17. Некоммерческая организация ежемесячно представляет в Министерство отчет о достижении значений результатов, указанных в </w:t>
      </w:r>
      <w:hyperlink w:anchor="P3129">
        <w:r>
          <w:rPr>
            <w:color w:val="0000FF"/>
          </w:rPr>
          <w:t>пункте 22</w:t>
        </w:r>
      </w:hyperlink>
      <w:r>
        <w:t xml:space="preserve"> настоящего Порядка, ежеквартально - отчет об осуществлении расходов, источником финансового обеспечения которых является субсидия, в сроки и по формам, установленным Соглашением, а также ежемесячно отчет о реализации плана мероприятий по достижению результатов предоставления субсидии.</w:t>
      </w:r>
    </w:p>
    <w:p w:rsidR="00B11951" w:rsidRDefault="00B11951">
      <w:pPr>
        <w:pStyle w:val="ConsPlusNormal"/>
        <w:spacing w:before="220"/>
        <w:ind w:firstLine="540"/>
        <w:jc w:val="both"/>
      </w:pPr>
      <w:r>
        <w:t xml:space="preserve">Отчетность, предусмотренная </w:t>
      </w:r>
      <w:hyperlink w:anchor="P3118">
        <w:r>
          <w:rPr>
            <w:color w:val="0000FF"/>
          </w:rPr>
          <w:t>абзацем первым</w:t>
        </w:r>
      </w:hyperlink>
      <w:r>
        <w:t xml:space="preserve"> настоящего пункта, предоставляется некоммерческой организацией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B11951" w:rsidRDefault="00B11951">
      <w:pPr>
        <w:pStyle w:val="ConsPlusNormal"/>
        <w:spacing w:before="220"/>
        <w:ind w:firstLine="540"/>
        <w:jc w:val="both"/>
      </w:pPr>
      <w:r>
        <w:t xml:space="preserve">Министерство вправе установить в Соглашении порядок, форму и сроки предоставления некоммерческой организацией дополнительной отчетности, связанной с предоставлением субсидии и не указанной в </w:t>
      </w:r>
      <w:hyperlink w:anchor="P3118">
        <w:r>
          <w:rPr>
            <w:color w:val="0000FF"/>
          </w:rPr>
          <w:t>абзаце первом</w:t>
        </w:r>
      </w:hyperlink>
      <w:r>
        <w:t xml:space="preserve"> настоящего пункта.</w:t>
      </w:r>
    </w:p>
    <w:p w:rsidR="00B11951" w:rsidRDefault="00B11951">
      <w:pPr>
        <w:pStyle w:val="ConsPlusNormal"/>
        <w:spacing w:before="220"/>
        <w:ind w:firstLine="540"/>
        <w:jc w:val="both"/>
      </w:pPr>
      <w:r>
        <w:t>Ответственность за достоверность представленных в Министерство сведений и отчетов о расходовании предоставленной субсидии возлагается на некоммерческую организацию.</w:t>
      </w:r>
    </w:p>
    <w:p w:rsidR="00B11951" w:rsidRDefault="00B11951">
      <w:pPr>
        <w:pStyle w:val="ConsPlusNormal"/>
        <w:spacing w:before="220"/>
        <w:ind w:firstLine="540"/>
        <w:jc w:val="both"/>
      </w:pPr>
      <w:r>
        <w:t>Министерство в течение 30 рабочих дней со дня поступления отчетов рассматривает их и по результатам рассмотрения принимает решение о принятии отчета к учету посредством резолюции курирующего заместителя министра экономического развития, промышленности и транспорта Республики Коми.</w:t>
      </w:r>
    </w:p>
    <w:p w:rsidR="00B11951" w:rsidRDefault="00B11951">
      <w:pPr>
        <w:pStyle w:val="ConsPlusNormal"/>
        <w:spacing w:before="220"/>
        <w:ind w:firstLine="540"/>
        <w:jc w:val="both"/>
      </w:pPr>
      <w:r>
        <w:t xml:space="preserve">18. Эффективность и целевое использование субсидии оценивается Министерством на основании представленных некоммерческой организацией отчетов, указанных в </w:t>
      </w:r>
      <w:hyperlink w:anchor="P3118">
        <w:r>
          <w:rPr>
            <w:color w:val="0000FF"/>
          </w:rPr>
          <w:t>17</w:t>
        </w:r>
      </w:hyperlink>
      <w:r>
        <w:t xml:space="preserve"> настоящего </w:t>
      </w:r>
      <w:r>
        <w:lastRenderedPageBreak/>
        <w:t>Порядка.</w:t>
      </w:r>
    </w:p>
    <w:p w:rsidR="00B11951" w:rsidRDefault="00B11951">
      <w:pPr>
        <w:pStyle w:val="ConsPlusNormal"/>
        <w:spacing w:before="220"/>
        <w:ind w:firstLine="540"/>
        <w:jc w:val="both"/>
      </w:pPr>
      <w:bookmarkStart w:id="204" w:name="P3124"/>
      <w:bookmarkEnd w:id="204"/>
      <w:r>
        <w:t>19. Возврат в республиканский бюджет Республики Коми средств субсидии некоммерческой организацией осуществляется в случае нарушения условий и порядка предоставления субсидии, установленных настоящим Порядком, выявленных в том числе по фактам проверок, проведенных Министерством и органами государственного финансового контроля.</w:t>
      </w:r>
    </w:p>
    <w:p w:rsidR="00B11951" w:rsidRDefault="00B11951">
      <w:pPr>
        <w:pStyle w:val="ConsPlusNormal"/>
        <w:spacing w:before="220"/>
        <w:ind w:firstLine="540"/>
        <w:jc w:val="both"/>
      </w:pPr>
      <w:r>
        <w:t>20. Возврат в республиканский бюджет Республики Коми средств субсидии некоммерческой организацией осуществляется в случае недостижения значений результатов предоставления субсидии, установленных в Соглашении.</w:t>
      </w:r>
    </w:p>
    <w:p w:rsidR="00B11951" w:rsidRDefault="00B11951">
      <w:pPr>
        <w:pStyle w:val="ConsPlusNormal"/>
        <w:spacing w:before="220"/>
        <w:ind w:firstLine="540"/>
        <w:jc w:val="both"/>
      </w:pPr>
      <w:bookmarkStart w:id="205" w:name="P3126"/>
      <w:bookmarkEnd w:id="205"/>
      <w:r>
        <w:t xml:space="preserve">21. В случаях, указанных в </w:t>
      </w:r>
      <w:hyperlink w:anchor="P3124">
        <w:r>
          <w:rPr>
            <w:color w:val="0000FF"/>
          </w:rPr>
          <w:t>пункте 19</w:t>
        </w:r>
      </w:hyperlink>
      <w:r>
        <w:t xml:space="preserve"> настоящего Порядка, Министерство в течение 15 рабочих дней со дня выявления указанных случаев направляет в адрес некоммерческой организации письменное уведомление о возврате в республиканский бюджет Республики Коми средств субсидии в объеме субсидии, использованной не по целевому назначению.</w:t>
      </w:r>
    </w:p>
    <w:p w:rsidR="00B11951" w:rsidRDefault="00B11951">
      <w:pPr>
        <w:pStyle w:val="ConsPlusNormal"/>
        <w:spacing w:before="220"/>
        <w:ind w:firstLine="540"/>
        <w:jc w:val="both"/>
      </w:pPr>
      <w:r>
        <w:t xml:space="preserve">Некоммерческая организация в течение 10 рабочих дней (в случае, если в уведомлении не указан иной срок) со дня получения уведомления, указанного в </w:t>
      </w:r>
      <w:hyperlink w:anchor="P3126">
        <w:r>
          <w:rPr>
            <w:color w:val="0000FF"/>
          </w:rPr>
          <w:t>абзаце первом</w:t>
        </w:r>
      </w:hyperlink>
      <w:r>
        <w:t xml:space="preserve"> настоящего пункта, осуществляет возврат субсидии в республиканский бюджет Республики Коми.</w:t>
      </w:r>
    </w:p>
    <w:p w:rsidR="00B11951" w:rsidRDefault="00B11951">
      <w:pPr>
        <w:pStyle w:val="ConsPlusNormal"/>
        <w:spacing w:before="220"/>
        <w:ind w:firstLine="540"/>
        <w:jc w:val="both"/>
      </w:pPr>
      <w:r>
        <w:t>В случае несоблюдения сроков для возврата субсидии, установленных уведомлением, Министерство обеспечивает их взыскание в судебном порядке в соответствии с законодательством Российской Федерации.</w:t>
      </w:r>
    </w:p>
    <w:p w:rsidR="00B11951" w:rsidRDefault="00B11951">
      <w:pPr>
        <w:pStyle w:val="ConsPlusNormal"/>
        <w:spacing w:before="220"/>
        <w:ind w:firstLine="540"/>
        <w:jc w:val="both"/>
      </w:pPr>
      <w:bookmarkStart w:id="206" w:name="P3129"/>
      <w:bookmarkEnd w:id="206"/>
      <w:r>
        <w:t>22. Результатами предоставления субсидий являются достижения следующих результатов региональных проектов:</w:t>
      </w:r>
    </w:p>
    <w:p w:rsidR="00B11951" w:rsidRDefault="00B11951">
      <w:pPr>
        <w:pStyle w:val="ConsPlusNormal"/>
        <w:spacing w:before="220"/>
        <w:ind w:firstLine="540"/>
        <w:jc w:val="both"/>
      </w:pPr>
      <w:r>
        <w:t>а) по региональному проекту "Создание благоприятных условий для осуществления деятельности самозанятыми гражданами":</w:t>
      </w:r>
    </w:p>
    <w:p w:rsidR="00B11951" w:rsidRDefault="00B11951">
      <w:pPr>
        <w:pStyle w:val="ConsPlusNormal"/>
        <w:spacing w:before="220"/>
        <w:ind w:firstLine="540"/>
        <w:jc w:val="both"/>
      </w:pPr>
      <w:r>
        <w:t>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услуги, в том числе прошедших программы обучения, тыс. человек);</w:t>
      </w:r>
    </w:p>
    <w:p w:rsidR="00B11951" w:rsidRDefault="00B11951">
      <w:pPr>
        <w:pStyle w:val="ConsPlusNormal"/>
        <w:spacing w:before="220"/>
        <w:ind w:firstLine="540"/>
        <w:jc w:val="both"/>
      </w:pPr>
      <w:r>
        <w:t>б) по региональному проекту "Создание условий для легкого старта и комфортного ведения бизнеса":</w:t>
      </w:r>
    </w:p>
    <w:p w:rsidR="00B11951" w:rsidRDefault="00B11951">
      <w:pPr>
        <w:pStyle w:val="ConsPlusNormal"/>
        <w:spacing w:before="220"/>
        <w:ind w:firstLine="540"/>
        <w:jc w:val="both"/>
      </w:pPr>
      <w: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 тыс. единиц);</w:t>
      </w:r>
    </w:p>
    <w:p w:rsidR="00B11951" w:rsidRDefault="00B11951">
      <w:pPr>
        <w:pStyle w:val="ConsPlusNormal"/>
        <w:spacing w:before="220"/>
        <w:ind w:firstLine="540"/>
        <w:jc w:val="both"/>
      </w:pPr>
      <w:r>
        <w:t>в) по региональному проекту "Акселерация субъектов малого и среднего предпринимательства":</w:t>
      </w:r>
    </w:p>
    <w:p w:rsidR="00B11951" w:rsidRDefault="00B11951">
      <w:pPr>
        <w:pStyle w:val="ConsPlusNormal"/>
        <w:spacing w:before="220"/>
        <w:ind w:firstLine="540"/>
        <w:jc w:val="both"/>
      </w:pPr>
      <w:r>
        <w:t>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(количество субъектов малого и среднего предпринимательства, получивших комплексные услуги, тыс. единиц);</w:t>
      </w:r>
    </w:p>
    <w:p w:rsidR="00B11951" w:rsidRDefault="00B11951">
      <w:pPr>
        <w:pStyle w:val="ConsPlusNormal"/>
        <w:spacing w:before="220"/>
        <w:ind w:firstLine="540"/>
        <w:jc w:val="both"/>
      </w:pPr>
      <w:r>
        <w:t xml:space="preserve">субъектами малого и среднего предпринимательства осуществлен экспорт товаров (работ, </w:t>
      </w:r>
      <w:r>
        <w:lastRenderedPageBreak/>
        <w:t>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единиц).</w:t>
      </w:r>
    </w:p>
    <w:p w:rsidR="00B11951" w:rsidRDefault="00B11951">
      <w:pPr>
        <w:pStyle w:val="ConsPlusNormal"/>
        <w:spacing w:before="220"/>
        <w:ind w:firstLine="540"/>
        <w:jc w:val="both"/>
      </w:pPr>
      <w:r>
        <w:t>23. Конечное значение результатов предоставления субсидии и точная дата завершения устанавливаются в Соглашении.</w:t>
      </w:r>
    </w:p>
    <w:p w:rsidR="00B11951" w:rsidRDefault="00B11951">
      <w:pPr>
        <w:pStyle w:val="ConsPlusNormal"/>
        <w:spacing w:before="220"/>
        <w:ind w:firstLine="540"/>
        <w:jc w:val="both"/>
      </w:pPr>
      <w:r>
        <w:t xml:space="preserve">24. В случае установления факта недостижения некоммерческой организацией значений результатов предоставления субсидии, предусмотренных в </w:t>
      </w:r>
      <w:hyperlink w:anchor="P3129">
        <w:r>
          <w:rPr>
            <w:color w:val="0000FF"/>
          </w:rPr>
          <w:t>пункте 22</w:t>
        </w:r>
      </w:hyperlink>
      <w:r>
        <w:t xml:space="preserve"> настоящего Порядка, в сроки, установленные Соглашением, объем субсидии, подлежащий возврату в республиканский бюджет Республики Коми в установленные настоящим Порядком сроки (Vвозврата), рассчитывается Министерством по формуле:</w:t>
      </w:r>
    </w:p>
    <w:p w:rsidR="00B11951" w:rsidRDefault="00B11951">
      <w:pPr>
        <w:pStyle w:val="ConsPlusNormal"/>
      </w:pPr>
    </w:p>
    <w:p w:rsidR="00B11951" w:rsidRDefault="00B11951">
      <w:pPr>
        <w:pStyle w:val="ConsPlusNormal"/>
        <w:jc w:val="center"/>
      </w:pPr>
      <w:r>
        <w:t>Vвозврата = (Vсубсидии x k x m / n) x 0,1,</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Vсубсидии - размер субсидии, предоставленной некоммерческой организацией в отчетном финансовом году;</w:t>
      </w:r>
    </w:p>
    <w:p w:rsidR="00B11951" w:rsidRDefault="00B11951">
      <w:pPr>
        <w:pStyle w:val="ConsPlusNormal"/>
        <w:spacing w:before="220"/>
        <w:ind w:firstLine="540"/>
        <w:jc w:val="both"/>
      </w:pPr>
      <w:r>
        <w:t>m - количество результатов, по которым индекс, отражающий уровень недостижения i-го результата имеет положительное значение;</w:t>
      </w:r>
    </w:p>
    <w:p w:rsidR="00B11951" w:rsidRDefault="00B11951">
      <w:pPr>
        <w:pStyle w:val="ConsPlusNormal"/>
        <w:spacing w:before="220"/>
        <w:ind w:firstLine="540"/>
        <w:jc w:val="both"/>
      </w:pPr>
      <w:r>
        <w:t>n - общее количество результатов;</w:t>
      </w:r>
    </w:p>
    <w:p w:rsidR="00B11951" w:rsidRDefault="00B11951">
      <w:pPr>
        <w:pStyle w:val="ConsPlusNormal"/>
        <w:spacing w:before="220"/>
        <w:ind w:firstLine="540"/>
        <w:jc w:val="both"/>
      </w:pPr>
      <w:r>
        <w:t>k - коэффициент возврата субсидии.</w:t>
      </w:r>
    </w:p>
    <w:p w:rsidR="00B11951" w:rsidRDefault="00B11951">
      <w:pPr>
        <w:pStyle w:val="ConsPlusNormal"/>
      </w:pPr>
    </w:p>
    <w:p w:rsidR="00B11951" w:rsidRDefault="00B11951">
      <w:pPr>
        <w:pStyle w:val="ConsPlusNormal"/>
        <w:ind w:firstLine="540"/>
        <w:jc w:val="both"/>
      </w:pPr>
      <w:r>
        <w:t>Коэффициент возврата субсидии рассчитывается по формуле:</w:t>
      </w:r>
    </w:p>
    <w:p w:rsidR="00B11951" w:rsidRDefault="00B11951">
      <w:pPr>
        <w:pStyle w:val="ConsPlusNormal"/>
      </w:pPr>
    </w:p>
    <w:p w:rsidR="00B11951" w:rsidRDefault="00B11951">
      <w:pPr>
        <w:pStyle w:val="ConsPlusNormal"/>
        <w:jc w:val="center"/>
      </w:pPr>
      <w:r>
        <w:t>k = SUM Di / m,</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Di - индекс, отражающий уровень недостижения i-го результата.</w:t>
      </w:r>
    </w:p>
    <w:p w:rsidR="00B11951" w:rsidRDefault="00B1195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B11951" w:rsidRDefault="00B11951">
      <w:pPr>
        <w:pStyle w:val="ConsPlusNormal"/>
        <w:spacing w:before="220"/>
        <w:ind w:firstLine="540"/>
        <w:jc w:val="both"/>
      </w:pPr>
      <w:r>
        <w:t>Индекс, отражающий уровень недостижения i-го результата определяется:</w:t>
      </w:r>
    </w:p>
    <w:p w:rsidR="00B11951" w:rsidRDefault="00B11951">
      <w:pPr>
        <w:pStyle w:val="ConsPlusNormal"/>
        <w:spacing w:before="220"/>
        <w:ind w:firstLine="540"/>
        <w:jc w:val="both"/>
      </w:pPr>
      <w:r>
        <w:t>а) для результатов, по которым большее значение фактически достигнутого значения отражает большую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Ti / Si,</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Ti - фактически достигнутое значение i-го целевого результата на отчетную дату;</w:t>
      </w:r>
    </w:p>
    <w:p w:rsidR="00B11951" w:rsidRDefault="00B11951">
      <w:pPr>
        <w:pStyle w:val="ConsPlusNormal"/>
        <w:spacing w:before="220"/>
        <w:ind w:firstLine="540"/>
        <w:jc w:val="both"/>
      </w:pPr>
      <w:r>
        <w:t>Si - плановое значение i-го целевого результата, установленного Соглашением;</w:t>
      </w:r>
    </w:p>
    <w:p w:rsidR="00B11951" w:rsidRDefault="00B11951">
      <w:pPr>
        <w:pStyle w:val="ConsPlusNormal"/>
        <w:spacing w:before="220"/>
        <w:ind w:firstLine="540"/>
        <w:jc w:val="both"/>
      </w:pPr>
      <w:r>
        <w:t>б) для результатов, по которым большее значение фактически достигнутого значения отражает меньшую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Si / Ti</w:t>
      </w:r>
    </w:p>
    <w:p w:rsidR="00B11951" w:rsidRDefault="00B11951">
      <w:pPr>
        <w:pStyle w:val="ConsPlusNormal"/>
      </w:pPr>
    </w:p>
    <w:p w:rsidR="00B11951" w:rsidRDefault="00B11951">
      <w:pPr>
        <w:pStyle w:val="ConsPlusNormal"/>
        <w:ind w:firstLine="540"/>
        <w:jc w:val="both"/>
      </w:pPr>
      <w:bookmarkStart w:id="207" w:name="P3167"/>
      <w:bookmarkEnd w:id="207"/>
      <w:r>
        <w:lastRenderedPageBreak/>
        <w:t>25.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w:t>
      </w:r>
    </w:p>
    <w:p w:rsidR="00B11951" w:rsidRDefault="00B11951">
      <w:pPr>
        <w:pStyle w:val="ConsPlusNormal"/>
        <w:spacing w:before="220"/>
        <w:ind w:firstLine="540"/>
        <w:jc w:val="both"/>
      </w:pPr>
      <w:bookmarkStart w:id="208" w:name="P3168"/>
      <w:bookmarkEnd w:id="208"/>
      <w:r>
        <w:t>В целях принятия Министерством решения о наличии потребности в не использованной в отчетном финансовом году субсидии (остатка субсидии) в срок до 1 марта года, следующего за отчетным, некоммерческая организация направляет в Министерство информацию о наличии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финансово-экономическое обоснование с указанием направлений расходов.</w:t>
      </w:r>
    </w:p>
    <w:p w:rsidR="00B11951" w:rsidRDefault="00B11951">
      <w:pPr>
        <w:pStyle w:val="ConsPlusNormal"/>
        <w:spacing w:before="220"/>
        <w:ind w:firstLine="540"/>
        <w:jc w:val="both"/>
      </w:pPr>
      <w:r>
        <w:t xml:space="preserve">Министерство рассматривает документы, указанные в </w:t>
      </w:r>
      <w:hyperlink w:anchor="P3168">
        <w:r>
          <w:rPr>
            <w:color w:val="0000FF"/>
          </w:rPr>
          <w:t>абзаце втором</w:t>
        </w:r>
      </w:hyperlink>
      <w:r>
        <w:t xml:space="preserve"> настоящего пункта, и 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B11951" w:rsidRDefault="00B11951">
      <w:pPr>
        <w:pStyle w:val="ConsPlusNormal"/>
        <w:spacing w:before="220"/>
        <w:ind w:firstLine="540"/>
        <w:jc w:val="both"/>
      </w:pPr>
      <w:r>
        <w:t>В случае принятия Министерством решения о наличии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(далее - решение о наличии потребности) указанное решение вместе с пояснительной запиской, содержащей финансово-экономическое обоснование с указанием направлений расходов, в течение десяти рабочих дней со дня принятия такого решения представляется в Министерство финансов Республики Коми.</w:t>
      </w:r>
    </w:p>
    <w:p w:rsidR="00B11951" w:rsidRDefault="00B11951">
      <w:pPr>
        <w:pStyle w:val="ConsPlusNormal"/>
        <w:spacing w:before="220"/>
        <w:ind w:firstLine="540"/>
        <w:jc w:val="both"/>
      </w:pPr>
      <w:r>
        <w:t>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направляется Министерством некоммерческой организации в течение 5 рабочих дней со дня его принятия.</w:t>
      </w:r>
    </w:p>
    <w:p w:rsidR="00B11951" w:rsidRDefault="00B11951">
      <w:pPr>
        <w:pStyle w:val="ConsPlusNormal"/>
        <w:spacing w:before="220"/>
        <w:ind w:firstLine="540"/>
        <w:jc w:val="both"/>
      </w:pPr>
      <w:r>
        <w:t xml:space="preserve">26. В случае невозврата некоммерческой организацией средств субсидии в срок, установленный </w:t>
      </w:r>
      <w:hyperlink w:anchor="P3126">
        <w:r>
          <w:rPr>
            <w:color w:val="0000FF"/>
          </w:rPr>
          <w:t>пунктами 21</w:t>
        </w:r>
      </w:hyperlink>
      <w:r>
        <w:t xml:space="preserve"> и </w:t>
      </w:r>
      <w:hyperlink w:anchor="P3167">
        <w:r>
          <w:rPr>
            <w:color w:val="0000FF"/>
          </w:rPr>
          <w:t>25</w:t>
        </w:r>
      </w:hyperlink>
      <w:r>
        <w:t xml:space="preserve"> настоящего Порядка, Министерство принимает меры по взысканию субсидии в судебном порядке.</w:t>
      </w:r>
    </w:p>
    <w:p w:rsidR="00B11951" w:rsidRDefault="00B11951">
      <w:pPr>
        <w:pStyle w:val="ConsPlusNormal"/>
        <w:spacing w:before="220"/>
        <w:ind w:firstLine="540"/>
        <w:jc w:val="both"/>
      </w:pPr>
      <w:r>
        <w:t xml:space="preserve">27. Контроль за соблюдением некоммерческой организацией условий и порядка предоставления субсидии, в том числе в части достижения результатов предоставления субсидии, осуществляется Министерством, органами государственного финансового контроля в соответствии со </w:t>
      </w:r>
      <w:hyperlink r:id="rId266">
        <w:r>
          <w:rPr>
            <w:color w:val="0000FF"/>
          </w:rPr>
          <w:t>статьями 268.1</w:t>
        </w:r>
      </w:hyperlink>
      <w:r>
        <w:t xml:space="preserve"> и </w:t>
      </w:r>
      <w:hyperlink r:id="rId267">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Мониторинг достижения результатов предоставления субсидии осуществляется Министерством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1.13</w:t>
      </w:r>
    </w:p>
    <w:p w:rsidR="00B11951" w:rsidRDefault="00B11951">
      <w:pPr>
        <w:pStyle w:val="ConsPlusNormal"/>
        <w:jc w:val="right"/>
      </w:pPr>
      <w:r>
        <w:t>к Государственной программе</w:t>
      </w:r>
    </w:p>
    <w:p w:rsidR="00B11951" w:rsidRDefault="00B11951">
      <w:pPr>
        <w:pStyle w:val="ConsPlusNormal"/>
        <w:jc w:val="right"/>
      </w:pPr>
      <w:r>
        <w:lastRenderedPageBreak/>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209" w:name="P3186"/>
      <w:bookmarkEnd w:id="209"/>
      <w:r>
        <w:t>ПРАВИЛА</w:t>
      </w:r>
    </w:p>
    <w:p w:rsidR="00B11951" w:rsidRDefault="00B11951">
      <w:pPr>
        <w:pStyle w:val="ConsPlusTitle"/>
        <w:jc w:val="center"/>
      </w:pPr>
      <w:r>
        <w:t>ОПРЕДЕЛЕНИЯ ОБЪЕМА И ПРЕДОСТАВЛЕНИЯ СУБСИДИЙ</w:t>
      </w:r>
    </w:p>
    <w:p w:rsidR="00B11951" w:rsidRDefault="00B11951">
      <w:pPr>
        <w:pStyle w:val="ConsPlusTitle"/>
        <w:jc w:val="center"/>
      </w:pPr>
      <w:r>
        <w:t>ИЗ РЕСПУБЛИКАНСКОГО БЮДЖЕТА РЕСПУБЛИКИ КОМИ</w:t>
      </w:r>
    </w:p>
    <w:p w:rsidR="00B11951" w:rsidRDefault="00B11951">
      <w:pPr>
        <w:pStyle w:val="ConsPlusTitle"/>
        <w:jc w:val="center"/>
      </w:pPr>
      <w:r>
        <w:t>НЕКОММЕРЧЕСКИМ ОРГАНИЗАЦИЯМ, НЕ ЯВЛЯЮЩИМСЯ</w:t>
      </w:r>
    </w:p>
    <w:p w:rsidR="00B11951" w:rsidRDefault="00B11951">
      <w:pPr>
        <w:pStyle w:val="ConsPlusTitle"/>
        <w:jc w:val="center"/>
      </w:pPr>
      <w:r>
        <w:t>ГОСУДАРСТВЕННЫМИ (МУНИЦИПАЛЬНЫМИ) УЧРЕЖДЕНИЯМИ,</w:t>
      </w:r>
    </w:p>
    <w:p w:rsidR="00B11951" w:rsidRDefault="00B11951">
      <w:pPr>
        <w:pStyle w:val="ConsPlusTitle"/>
        <w:jc w:val="center"/>
      </w:pPr>
      <w:r>
        <w:t>ДЕЯТЕЛЬНОСТЬ КОТОРЫХ СВЯЗАНА С ПОЗИЦИОНИРОВАНИЕМ</w:t>
      </w:r>
    </w:p>
    <w:p w:rsidR="00B11951" w:rsidRDefault="00B11951">
      <w:pPr>
        <w:pStyle w:val="ConsPlusTitle"/>
        <w:jc w:val="center"/>
      </w:pPr>
      <w:r>
        <w:t>И ПРОДВИЖЕНИЕМ РЕСПУБЛИКИ КОМИ НА ТУРИСТСКОМ РЫНКЕ</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(введены </w:t>
            </w:r>
            <w:hyperlink r:id="rId268">
              <w:r>
                <w:rPr>
                  <w:color w:val="0000FF"/>
                </w:rPr>
                <w:t>Постановлением</w:t>
              </w:r>
            </w:hyperlink>
            <w:r>
              <w:rPr>
                <w:color w:val="392C69"/>
              </w:rPr>
              <w:t xml:space="preserve">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Title"/>
        <w:jc w:val="center"/>
        <w:outlineLvl w:val="2"/>
      </w:pPr>
      <w:r>
        <w:t>I. Общие положения</w:t>
      </w:r>
    </w:p>
    <w:p w:rsidR="00B11951" w:rsidRDefault="00B11951">
      <w:pPr>
        <w:pStyle w:val="ConsPlusNormal"/>
      </w:pPr>
    </w:p>
    <w:p w:rsidR="00B11951" w:rsidRDefault="00B11951">
      <w:pPr>
        <w:pStyle w:val="ConsPlusNormal"/>
        <w:ind w:firstLine="540"/>
        <w:jc w:val="both"/>
      </w:pPr>
      <w:bookmarkStart w:id="210" w:name="P3198"/>
      <w:bookmarkEnd w:id="210"/>
      <w:r>
        <w:t>1. Настоящие Правила устанавливает цели, условия и порядок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(далее - некоммерческие организации), деятельность которых связана с позиционированием и продвижением Республики Коми на туристском рынке (далее - субсидии).</w:t>
      </w:r>
    </w:p>
    <w:p w:rsidR="00B11951" w:rsidRDefault="00B11951">
      <w:pPr>
        <w:pStyle w:val="ConsPlusNormal"/>
        <w:spacing w:before="220"/>
        <w:ind w:firstLine="540"/>
        <w:jc w:val="both"/>
      </w:pPr>
      <w:bookmarkStart w:id="211" w:name="P3199"/>
      <w:bookmarkEnd w:id="211"/>
      <w:r>
        <w:t xml:space="preserve">2. Целью предоставления субсидий является финансовое обеспечение затрат некоммерческой организации, указанных в </w:t>
      </w:r>
      <w:hyperlink w:anchor="P3200">
        <w:r>
          <w:rPr>
            <w:color w:val="0000FF"/>
          </w:rPr>
          <w:t>пункте 3</w:t>
        </w:r>
      </w:hyperlink>
      <w:r>
        <w:t xml:space="preserve"> настоящих Правил, в рамках реализации комплекса процессных мероприятий "Создание условий для продвижения туристского потенциала региона" Государственной программы Республики Коми "Развитие экономики и промышленности", на соответствующий финансовый год (далее - Программа).</w:t>
      </w:r>
    </w:p>
    <w:p w:rsidR="00B11951" w:rsidRDefault="00B11951">
      <w:pPr>
        <w:pStyle w:val="ConsPlusNormal"/>
        <w:spacing w:before="220"/>
        <w:ind w:firstLine="540"/>
        <w:jc w:val="both"/>
      </w:pPr>
      <w:bookmarkStart w:id="212" w:name="P3200"/>
      <w:bookmarkEnd w:id="212"/>
      <w:r>
        <w:t xml:space="preserve">3. Субсидии предоставляются некоммерческим организациям, признанных победителями по итогам проведенного отбора в порядке, установленном </w:t>
      </w:r>
      <w:hyperlink w:anchor="P3212">
        <w:r>
          <w:rPr>
            <w:color w:val="0000FF"/>
          </w:rPr>
          <w:t>разделом II</w:t>
        </w:r>
      </w:hyperlink>
      <w:r>
        <w:t xml:space="preserve"> настоящих Правил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B11951" w:rsidRDefault="00B11951">
      <w:pPr>
        <w:pStyle w:val="ConsPlusNormal"/>
        <w:spacing w:before="220"/>
        <w:ind w:firstLine="540"/>
        <w:jc w:val="both"/>
      </w:pPr>
      <w:r>
        <w:t xml:space="preserve">Субсидированию подлежат затраты некоммерческой организации на цель, указанную в </w:t>
      </w:r>
      <w:hyperlink w:anchor="P3199">
        <w:r>
          <w:rPr>
            <w:color w:val="0000FF"/>
          </w:rPr>
          <w:t>пункте 2</w:t>
        </w:r>
      </w:hyperlink>
      <w:r>
        <w:t>, в том числе:</w:t>
      </w:r>
    </w:p>
    <w:p w:rsidR="00B11951" w:rsidRDefault="00B11951">
      <w:pPr>
        <w:pStyle w:val="ConsPlusNormal"/>
        <w:spacing w:before="220"/>
        <w:ind w:firstLine="540"/>
        <w:jc w:val="both"/>
      </w:pPr>
      <w:r>
        <w:t>1) расходы некоммерческой организации, предусмотренные сметой административно-хозяйственных расходов, утвержденной в установленном порядке, а именно:</w:t>
      </w:r>
    </w:p>
    <w:p w:rsidR="00B11951" w:rsidRDefault="00B11951">
      <w:pPr>
        <w:pStyle w:val="ConsPlusNormal"/>
        <w:spacing w:before="220"/>
        <w:ind w:firstLine="540"/>
        <w:jc w:val="both"/>
      </w:pPr>
      <w:r>
        <w:t>расходы на оплату труда;</w:t>
      </w:r>
    </w:p>
    <w:p w:rsidR="00B11951" w:rsidRDefault="00B11951">
      <w:pPr>
        <w:pStyle w:val="ConsPlusNormal"/>
        <w:spacing w:before="220"/>
        <w:ind w:firstLine="540"/>
        <w:jc w:val="both"/>
      </w:pPr>
      <w:r>
        <w:t>расходы на компенсацию оплаты стоимости проезда и провоза багажа к месту использования отпуска и обратно;</w:t>
      </w:r>
    </w:p>
    <w:p w:rsidR="00B11951" w:rsidRDefault="00B11951">
      <w:pPr>
        <w:pStyle w:val="ConsPlusNormal"/>
        <w:spacing w:before="220"/>
        <w:ind w:firstLine="540"/>
        <w:jc w:val="both"/>
      </w:pPr>
      <w:r>
        <w:t>расходы на оплату работ, товаров и услуг;</w:t>
      </w:r>
    </w:p>
    <w:p w:rsidR="00B11951" w:rsidRDefault="00B11951">
      <w:pPr>
        <w:pStyle w:val="ConsPlusNormal"/>
        <w:spacing w:before="220"/>
        <w:ind w:firstLine="540"/>
        <w:jc w:val="both"/>
      </w:pPr>
      <w:r>
        <w:t>расходы на арендную плату;</w:t>
      </w:r>
    </w:p>
    <w:p w:rsidR="00B11951" w:rsidRDefault="00B11951">
      <w:pPr>
        <w:pStyle w:val="ConsPlusNormal"/>
        <w:spacing w:before="220"/>
        <w:ind w:firstLine="540"/>
        <w:jc w:val="both"/>
      </w:pPr>
      <w:r>
        <w:t>на возмещение расходов, связанных со служебными командировками;</w:t>
      </w:r>
    </w:p>
    <w:p w:rsidR="00B11951" w:rsidRDefault="00B11951">
      <w:pPr>
        <w:pStyle w:val="ConsPlusNormal"/>
        <w:spacing w:before="220"/>
        <w:ind w:firstLine="540"/>
        <w:jc w:val="both"/>
      </w:pPr>
      <w:r>
        <w:t xml:space="preserve">расходы на оплату налогов, сборов, страховых взносов и иных обязательных платежей в </w:t>
      </w:r>
      <w:r>
        <w:lastRenderedPageBreak/>
        <w:t>бюджет соответствующего уровня бюджетной системы Российской Федерации;</w:t>
      </w:r>
    </w:p>
    <w:p w:rsidR="00B11951" w:rsidRDefault="00B11951">
      <w:pPr>
        <w:pStyle w:val="ConsPlusNormal"/>
        <w:spacing w:before="220"/>
        <w:ind w:firstLine="540"/>
        <w:jc w:val="both"/>
      </w:pPr>
      <w:r>
        <w:t>2) финансовое обеспечение мероприятий, направленных на позиционирование и продвижение Республики Коми на туристском рынке.</w:t>
      </w:r>
    </w:p>
    <w:p w:rsidR="00B11951" w:rsidRDefault="00B11951">
      <w:pPr>
        <w:pStyle w:val="ConsPlusNormal"/>
        <w:spacing w:before="22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B11951" w:rsidRDefault="00B11951">
      <w:pPr>
        <w:pStyle w:val="ConsPlusNormal"/>
      </w:pPr>
    </w:p>
    <w:p w:rsidR="00B11951" w:rsidRDefault="00B11951">
      <w:pPr>
        <w:pStyle w:val="ConsPlusTitle"/>
        <w:jc w:val="center"/>
        <w:outlineLvl w:val="2"/>
      </w:pPr>
      <w:bookmarkStart w:id="213" w:name="P3212"/>
      <w:bookmarkEnd w:id="213"/>
      <w:r>
        <w:t>II. Требования к проведению отбора</w:t>
      </w:r>
    </w:p>
    <w:p w:rsidR="00B11951" w:rsidRDefault="00B11951">
      <w:pPr>
        <w:pStyle w:val="ConsPlusNormal"/>
      </w:pPr>
    </w:p>
    <w:p w:rsidR="00B11951" w:rsidRDefault="00B11951">
      <w:pPr>
        <w:pStyle w:val="ConsPlusNormal"/>
        <w:ind w:firstLine="540"/>
        <w:jc w:val="both"/>
      </w:pPr>
      <w:r>
        <w:t>5. Проведение отбора некоммерческих организаций осуществляется путем запроса предложений.</w:t>
      </w:r>
    </w:p>
    <w:p w:rsidR="00B11951" w:rsidRDefault="00B11951">
      <w:pPr>
        <w:pStyle w:val="ConsPlusNormal"/>
        <w:spacing w:before="220"/>
        <w:ind w:firstLine="540"/>
        <w:jc w:val="both"/>
      </w:pPr>
      <w:bookmarkStart w:id="214" w:name="P3215"/>
      <w:bookmarkEnd w:id="214"/>
      <w:r>
        <w:t>6. Категорией участников отбора являются некоммерческие организации, целями деятельности которых являются позиционирование и продвижение Республики Коми на туристском рынке (далее - участник отбора).</w:t>
      </w:r>
    </w:p>
    <w:p w:rsidR="00B11951" w:rsidRDefault="00B11951">
      <w:pPr>
        <w:pStyle w:val="ConsPlusNormal"/>
        <w:spacing w:before="220"/>
        <w:ind w:firstLine="540"/>
        <w:jc w:val="both"/>
      </w:pPr>
      <w:bookmarkStart w:id="215" w:name="P3216"/>
      <w:bookmarkEnd w:id="215"/>
      <w:r>
        <w:t>7. Требования к участникам отбора, а также требования к документам, подтверждающим соответствие участника отбора указанным требованиям:</w:t>
      </w:r>
    </w:p>
    <w:p w:rsidR="00B11951" w:rsidRDefault="00B11951">
      <w:pPr>
        <w:pStyle w:val="ConsPlusNormal"/>
        <w:spacing w:before="220"/>
        <w:ind w:firstLine="540"/>
        <w:jc w:val="both"/>
      </w:pPr>
      <w:bookmarkStart w:id="216" w:name="P3217"/>
      <w:bookmarkEnd w:id="216"/>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1951" w:rsidRDefault="00B11951">
      <w:pPr>
        <w:pStyle w:val="ConsPlusNormal"/>
        <w:spacing w:before="22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3) участник отбора не находится в составляемых в рамках реализации полномочий, предусмотренных </w:t>
      </w:r>
      <w:hyperlink r:id="rId26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11951" w:rsidRDefault="00B11951">
      <w:pPr>
        <w:pStyle w:val="ConsPlusNormal"/>
        <w:spacing w:before="220"/>
        <w:ind w:firstLine="540"/>
        <w:jc w:val="both"/>
      </w:pPr>
      <w:bookmarkStart w:id="217" w:name="P3220"/>
      <w:bookmarkEnd w:id="217"/>
      <w:r>
        <w:t xml:space="preserve">4) участник отбора не является иностранным агентом в соответствии с Федеральным </w:t>
      </w:r>
      <w:hyperlink r:id="rId270">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spacing w:before="220"/>
        <w:ind w:firstLine="540"/>
        <w:jc w:val="both"/>
      </w:pPr>
      <w:r>
        <w:t xml:space="preserve">5) участник отбора не получает средства из республиканского бюджета Республики Коми на основании иных нормативных правовых актов Республики Коми на цель, указанную в </w:t>
      </w:r>
      <w:hyperlink w:anchor="P3199">
        <w:r>
          <w:rPr>
            <w:color w:val="0000FF"/>
          </w:rPr>
          <w:t>пункте 2</w:t>
        </w:r>
      </w:hyperlink>
      <w:r>
        <w:t xml:space="preserve"> настоящих Правил;</w:t>
      </w:r>
    </w:p>
    <w:p w:rsidR="00B11951" w:rsidRDefault="00B11951">
      <w:pPr>
        <w:pStyle w:val="ConsPlusNormal"/>
        <w:spacing w:before="220"/>
        <w:ind w:firstLine="540"/>
        <w:jc w:val="both"/>
      </w:pPr>
      <w:r>
        <w:t xml:space="preserve">6) у участника отбора отсутствует просроченная задолженность по возврату в республиканский бюджет Республики Коми, из которого планируется предоставление субсидии в соответствии с настоящими Правилами, иных субсидий, бюджетных инвестиций, а также иная просроченная (неурегулированная) задолженность по денежным обязательствам перед Республикой Коми, из бюджета которого планируется предоставление субсидии в соответствии с </w:t>
      </w:r>
      <w:r>
        <w:lastRenderedPageBreak/>
        <w:t>настоящими Правилами;</w:t>
      </w:r>
    </w:p>
    <w:p w:rsidR="00B11951" w:rsidRDefault="00B11951">
      <w:pPr>
        <w:pStyle w:val="ConsPlusNormal"/>
        <w:spacing w:before="220"/>
        <w:ind w:firstLine="540"/>
        <w:jc w:val="both"/>
      </w:pPr>
      <w: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11951" w:rsidRDefault="00B11951">
      <w:pPr>
        <w:pStyle w:val="ConsPlusNormal"/>
        <w:spacing w:before="220"/>
        <w:ind w:firstLine="540"/>
        <w:jc w:val="both"/>
      </w:pPr>
      <w:r>
        <w:t>8) наличие государственной регистрации в качестве юридического лица;</w:t>
      </w:r>
    </w:p>
    <w:p w:rsidR="00B11951" w:rsidRDefault="00B11951">
      <w:pPr>
        <w:pStyle w:val="ConsPlusNormal"/>
        <w:spacing w:before="220"/>
        <w:ind w:firstLine="540"/>
        <w:jc w:val="both"/>
      </w:pPr>
      <w:r>
        <w:t xml:space="preserve">9) соответствие деятельности участника отбора направлениям, указанным в </w:t>
      </w:r>
      <w:hyperlink w:anchor="P3198">
        <w:r>
          <w:rPr>
            <w:color w:val="0000FF"/>
          </w:rPr>
          <w:t>пункте 1</w:t>
        </w:r>
      </w:hyperlink>
      <w:r>
        <w:t xml:space="preserve"> настоящих Правил;</w:t>
      </w:r>
    </w:p>
    <w:p w:rsidR="00B11951" w:rsidRDefault="00B11951">
      <w:pPr>
        <w:pStyle w:val="ConsPlusNormal"/>
        <w:spacing w:before="220"/>
        <w:ind w:firstLine="540"/>
        <w:jc w:val="both"/>
      </w:pPr>
      <w:r>
        <w:t>10) отсутствие наложений ареста на имущество и банковский счет (счета);</w:t>
      </w:r>
    </w:p>
    <w:p w:rsidR="00B11951" w:rsidRDefault="00B11951">
      <w:pPr>
        <w:pStyle w:val="ConsPlusNormal"/>
        <w:spacing w:before="220"/>
        <w:ind w:firstLine="540"/>
        <w:jc w:val="both"/>
      </w:pPr>
      <w:bookmarkStart w:id="218" w:name="P3227"/>
      <w:bookmarkEnd w:id="218"/>
      <w:r>
        <w:t xml:space="preserve">8. Для подтверждения участником отбора соответствия требованиям, установленным в </w:t>
      </w:r>
      <w:hyperlink w:anchor="P3216">
        <w:r>
          <w:rPr>
            <w:color w:val="0000FF"/>
          </w:rPr>
          <w:t>пункте 7</w:t>
        </w:r>
      </w:hyperlink>
      <w:r>
        <w:t xml:space="preserve"> настоящих Правил, участник отбора предоставляет следующие документы:</w:t>
      </w:r>
    </w:p>
    <w:p w:rsidR="00B11951" w:rsidRDefault="00B11951">
      <w:pPr>
        <w:pStyle w:val="ConsPlusNormal"/>
        <w:spacing w:before="220"/>
        <w:ind w:firstLine="540"/>
        <w:jc w:val="both"/>
      </w:pPr>
      <w:r>
        <w:t>1) копии учредительных документов участника отбора, заверенные руководителем участника отбора (при первичном обращении либо в случае внесения в них изменений);</w:t>
      </w:r>
    </w:p>
    <w:p w:rsidR="00B11951" w:rsidRDefault="00B11951">
      <w:pPr>
        <w:pStyle w:val="ConsPlusNormal"/>
        <w:spacing w:before="220"/>
        <w:ind w:firstLine="540"/>
        <w:jc w:val="both"/>
      </w:pPr>
      <w:r>
        <w:t>2)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B11951" w:rsidRDefault="00B11951">
      <w:pPr>
        <w:pStyle w:val="ConsPlusNormal"/>
        <w:spacing w:before="220"/>
        <w:ind w:firstLine="540"/>
        <w:jc w:val="both"/>
      </w:pPr>
      <w:r>
        <w:t>3)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B11951" w:rsidRDefault="00B11951">
      <w:pPr>
        <w:pStyle w:val="ConsPlusNormal"/>
        <w:spacing w:before="220"/>
        <w:ind w:firstLine="540"/>
        <w:jc w:val="both"/>
      </w:pPr>
      <w:r>
        <w:t>4) копию сметы расходов участника отбора, утвержденную в установленном порядке, и изменения в нее на дату представления заявления, заверенные руководителем участника отбора;</w:t>
      </w:r>
    </w:p>
    <w:p w:rsidR="00B11951" w:rsidRDefault="00B11951">
      <w:pPr>
        <w:pStyle w:val="ConsPlusNormal"/>
        <w:spacing w:before="220"/>
        <w:ind w:firstLine="540"/>
        <w:jc w:val="both"/>
      </w:pPr>
      <w:r>
        <w:t>5) справку об отсутствии в отношении участника отбора процедур реорганизации, ликвидации, банкротства, приостановления ее деятельности в порядке, установленном законодательством Российской Федерации, подписанную руководителем участника отбора;</w:t>
      </w:r>
    </w:p>
    <w:p w:rsidR="00B11951" w:rsidRDefault="00B11951">
      <w:pPr>
        <w:pStyle w:val="ConsPlusNormal"/>
        <w:spacing w:before="220"/>
        <w:ind w:firstLine="540"/>
        <w:jc w:val="both"/>
      </w:pPr>
      <w:r>
        <w:t xml:space="preserve">6) справку о соответствии требованиям, установленным </w:t>
      </w:r>
      <w:hyperlink w:anchor="P3217">
        <w:r>
          <w:rPr>
            <w:color w:val="0000FF"/>
          </w:rPr>
          <w:t>подпунктами 1</w:t>
        </w:r>
      </w:hyperlink>
      <w:r>
        <w:t xml:space="preserve"> - </w:t>
      </w:r>
      <w:hyperlink w:anchor="P3220">
        <w:r>
          <w:rPr>
            <w:color w:val="0000FF"/>
          </w:rPr>
          <w:t>4 пункта 7</w:t>
        </w:r>
      </w:hyperlink>
      <w:r>
        <w:t xml:space="preserve"> настоящих Правил, подписанную руководителем участника отбора;</w:t>
      </w:r>
    </w:p>
    <w:p w:rsidR="00B11951" w:rsidRDefault="00B11951">
      <w:pPr>
        <w:pStyle w:val="ConsPlusNormal"/>
        <w:spacing w:before="220"/>
        <w:ind w:firstLine="540"/>
        <w:jc w:val="both"/>
      </w:pPr>
      <w:r>
        <w:t xml:space="preserve">7) справку о неполучении средств из республиканского бюджета Республики Коми на основании иных нормативных правовых актов Республики Коми на цель, указанную в </w:t>
      </w:r>
      <w:hyperlink w:anchor="P3200">
        <w:r>
          <w:rPr>
            <w:color w:val="0000FF"/>
          </w:rPr>
          <w:t>пункте 3</w:t>
        </w:r>
      </w:hyperlink>
      <w:r>
        <w:t xml:space="preserve"> настоящих Правил.</w:t>
      </w:r>
    </w:p>
    <w:p w:rsidR="00B11951" w:rsidRDefault="00B11951">
      <w:pPr>
        <w:pStyle w:val="ConsPlusNormal"/>
        <w:spacing w:before="220"/>
        <w:ind w:firstLine="540"/>
        <w:jc w:val="both"/>
      </w:pPr>
      <w:bookmarkStart w:id="219" w:name="P3235"/>
      <w:bookmarkEnd w:id="219"/>
      <w:r>
        <w:t xml:space="preserve">9. Министерство не позднее, чем за 5 рабочих дней до дня начала проведения отбора, указанного в </w:t>
      </w:r>
      <w:hyperlink w:anchor="P3253">
        <w:r>
          <w:rPr>
            <w:color w:val="0000FF"/>
          </w:rPr>
          <w:t>пункте 10</w:t>
        </w:r>
      </w:hyperlink>
      <w:r>
        <w:t xml:space="preserve"> настоящих Правил, размещает на сайте Министерства в информационно-телекоммуникационной сети "Интернет" по адресу https://econom.rkomi.ru объявление о проведении отбора, предусматривающее:</w:t>
      </w:r>
    </w:p>
    <w:p w:rsidR="00B11951" w:rsidRDefault="00B11951">
      <w:pPr>
        <w:pStyle w:val="ConsPlusNormal"/>
        <w:spacing w:before="220"/>
        <w:ind w:firstLine="540"/>
        <w:jc w:val="both"/>
      </w:pPr>
      <w:r>
        <w:t>1) дату размещения объявления о проведении отбора;</w:t>
      </w:r>
    </w:p>
    <w:p w:rsidR="00B11951" w:rsidRDefault="00B11951">
      <w:pPr>
        <w:pStyle w:val="ConsPlusNormal"/>
        <w:spacing w:before="220"/>
        <w:ind w:firstLine="540"/>
        <w:jc w:val="both"/>
      </w:pPr>
      <w:r>
        <w:t>2) сроки проведения отбора;</w:t>
      </w:r>
    </w:p>
    <w:p w:rsidR="00B11951" w:rsidRDefault="00B11951">
      <w:pPr>
        <w:pStyle w:val="ConsPlusNormal"/>
        <w:spacing w:before="220"/>
        <w:ind w:firstLine="540"/>
        <w:jc w:val="both"/>
      </w:pPr>
      <w:r>
        <w:t>3) дату начала подачи и окончания приема заявок участников отбора;</w:t>
      </w:r>
    </w:p>
    <w:p w:rsidR="00B11951" w:rsidRDefault="00B11951">
      <w:pPr>
        <w:pStyle w:val="ConsPlusNormal"/>
        <w:spacing w:before="220"/>
        <w:ind w:firstLine="540"/>
        <w:jc w:val="both"/>
      </w:pPr>
      <w:r>
        <w:t>4) наименование, место нахождения, почтовый адрес, адрес электронной почты Министерства;</w:t>
      </w:r>
    </w:p>
    <w:p w:rsidR="00B11951" w:rsidRDefault="00B11951">
      <w:pPr>
        <w:pStyle w:val="ConsPlusNormal"/>
        <w:spacing w:before="220"/>
        <w:ind w:firstLine="540"/>
        <w:jc w:val="both"/>
      </w:pPr>
      <w:r>
        <w:t xml:space="preserve">5) результат предоставления субсидии, а также характеристика результата, установленные </w:t>
      </w:r>
      <w:hyperlink w:anchor="P3330">
        <w:r>
          <w:rPr>
            <w:color w:val="0000FF"/>
          </w:rPr>
          <w:t>пунктом 27</w:t>
        </w:r>
      </w:hyperlink>
      <w:r>
        <w:t xml:space="preserve"> настоящих Правил;</w:t>
      </w:r>
    </w:p>
    <w:p w:rsidR="00B11951" w:rsidRDefault="00B11951">
      <w:pPr>
        <w:pStyle w:val="ConsPlusNormal"/>
        <w:spacing w:before="220"/>
        <w:ind w:firstLine="540"/>
        <w:jc w:val="both"/>
      </w:pPr>
      <w:r>
        <w:t xml:space="preserve">6) требования к участникам отбора, определенные в соответствии с </w:t>
      </w:r>
      <w:hyperlink w:anchor="P3216">
        <w:r>
          <w:rPr>
            <w:color w:val="0000FF"/>
          </w:rPr>
          <w:t>пунктом 7</w:t>
        </w:r>
      </w:hyperlink>
      <w:r>
        <w:t xml:space="preserve"> настоящих Правил, которым участник отбора должен соответствовать на первое число месяца, в котором планируется подача заявок на участие в отборе, и к перечню документов, представляемых участниками отбора для подтверждения соответствия указанным требованиям, определенные в соответствии с </w:t>
      </w:r>
      <w:hyperlink w:anchor="P3216">
        <w:r>
          <w:rPr>
            <w:color w:val="0000FF"/>
          </w:rPr>
          <w:t>пунктом 7</w:t>
        </w:r>
      </w:hyperlink>
      <w:r>
        <w:t xml:space="preserve"> настоящих Правил;</w:t>
      </w:r>
    </w:p>
    <w:p w:rsidR="00B11951" w:rsidRDefault="00B11951">
      <w:pPr>
        <w:pStyle w:val="ConsPlusNormal"/>
        <w:spacing w:before="220"/>
        <w:ind w:firstLine="540"/>
        <w:jc w:val="both"/>
      </w:pPr>
      <w:r>
        <w:t>7) категория участника отбора, которой он должен соответствовать;</w:t>
      </w:r>
    </w:p>
    <w:p w:rsidR="00B11951" w:rsidRDefault="00B11951">
      <w:pPr>
        <w:pStyle w:val="ConsPlusNormal"/>
        <w:spacing w:before="220"/>
        <w:ind w:firstLine="540"/>
        <w:jc w:val="both"/>
      </w:pPr>
      <w:r>
        <w:t xml:space="preserve">8) порядок подачи участниками отбора заявок и требование к содержанию заявок в соответствии с </w:t>
      </w:r>
      <w:hyperlink w:anchor="P3253">
        <w:r>
          <w:rPr>
            <w:color w:val="0000FF"/>
          </w:rPr>
          <w:t>пунктом 10</w:t>
        </w:r>
      </w:hyperlink>
      <w:r>
        <w:t xml:space="preserve"> настоящих Правил;</w:t>
      </w:r>
    </w:p>
    <w:p w:rsidR="00B11951" w:rsidRDefault="00B11951">
      <w:pPr>
        <w:pStyle w:val="ConsPlusNormal"/>
        <w:spacing w:before="220"/>
        <w:ind w:firstLine="540"/>
        <w:jc w:val="both"/>
      </w:pPr>
      <w:r>
        <w:t xml:space="preserve">9)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P3270">
        <w:r>
          <w:rPr>
            <w:color w:val="0000FF"/>
          </w:rPr>
          <w:t>пунктом 12</w:t>
        </w:r>
      </w:hyperlink>
      <w:r>
        <w:t xml:space="preserve"> настоящих Правил;</w:t>
      </w:r>
    </w:p>
    <w:p w:rsidR="00B11951" w:rsidRDefault="00B11951">
      <w:pPr>
        <w:pStyle w:val="ConsPlusNormal"/>
        <w:spacing w:before="220"/>
        <w:ind w:firstLine="540"/>
        <w:jc w:val="both"/>
      </w:pPr>
      <w:r>
        <w:t>10) правила рассмотрения и оценки заявок, предусматривающие:</w:t>
      </w:r>
    </w:p>
    <w:p w:rsidR="00B11951" w:rsidRDefault="00B11951">
      <w:pPr>
        <w:pStyle w:val="ConsPlusNormal"/>
        <w:spacing w:before="220"/>
        <w:ind w:firstLine="540"/>
        <w:jc w:val="both"/>
      </w:pPr>
      <w:r>
        <w:t xml:space="preserve">а) порядок рассмотрения заявок на предмет их соответствия установленным требованиям в соответствии с </w:t>
      </w:r>
      <w:hyperlink w:anchor="P3276">
        <w:r>
          <w:rPr>
            <w:color w:val="0000FF"/>
          </w:rPr>
          <w:t>пунктом 14</w:t>
        </w:r>
      </w:hyperlink>
      <w:r>
        <w:t xml:space="preserve"> настоящих Правил;</w:t>
      </w:r>
    </w:p>
    <w:p w:rsidR="00B11951" w:rsidRDefault="00B11951">
      <w:pPr>
        <w:pStyle w:val="ConsPlusNormal"/>
        <w:spacing w:before="220"/>
        <w:ind w:firstLine="540"/>
        <w:jc w:val="both"/>
      </w:pPr>
      <w:r>
        <w:t xml:space="preserve">б) порядок отклонения заявок в соответствии с </w:t>
      </w:r>
      <w:hyperlink w:anchor="P3278">
        <w:r>
          <w:rPr>
            <w:color w:val="0000FF"/>
          </w:rPr>
          <w:t>пунктом 15</w:t>
        </w:r>
      </w:hyperlink>
      <w:r>
        <w:t xml:space="preserve"> настоящих Правил, а также информацию о причинах их отклонения;</w:t>
      </w:r>
    </w:p>
    <w:p w:rsidR="00B11951" w:rsidRDefault="00B11951">
      <w:pPr>
        <w:pStyle w:val="ConsPlusNormal"/>
        <w:spacing w:before="220"/>
        <w:ind w:firstLine="540"/>
        <w:jc w:val="both"/>
      </w:pPr>
      <w:r>
        <w:t xml:space="preserve">11) порядок возврата заявок на доработку в соответствии с </w:t>
      </w:r>
      <w:hyperlink w:anchor="P3273">
        <w:r>
          <w:rPr>
            <w:color w:val="0000FF"/>
          </w:rPr>
          <w:t>пунктами 13</w:t>
        </w:r>
      </w:hyperlink>
      <w:r>
        <w:t xml:space="preserve"> - </w:t>
      </w:r>
      <w:hyperlink w:anchor="P3276">
        <w:r>
          <w:rPr>
            <w:color w:val="0000FF"/>
          </w:rPr>
          <w:t>14</w:t>
        </w:r>
      </w:hyperlink>
      <w:r>
        <w:t xml:space="preserve"> настоящих Правил;</w:t>
      </w:r>
    </w:p>
    <w:p w:rsidR="00B11951" w:rsidRDefault="00B11951">
      <w:pPr>
        <w:pStyle w:val="ConsPlusNormal"/>
        <w:spacing w:before="220"/>
        <w:ind w:firstLine="540"/>
        <w:jc w:val="both"/>
      </w:pPr>
      <w:r>
        <w:t xml:space="preserve">12)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3301">
        <w:r>
          <w:rPr>
            <w:color w:val="0000FF"/>
          </w:rPr>
          <w:t>пунктом 19</w:t>
        </w:r>
      </w:hyperlink>
      <w:r>
        <w:t xml:space="preserve"> настоящих Правил;</w:t>
      </w:r>
    </w:p>
    <w:p w:rsidR="00B11951" w:rsidRDefault="00B11951">
      <w:pPr>
        <w:pStyle w:val="ConsPlusNormal"/>
        <w:spacing w:before="220"/>
        <w:ind w:firstLine="540"/>
        <w:jc w:val="both"/>
      </w:pPr>
      <w:r>
        <w:t xml:space="preserve">13) порядок предоставления участникам отбора разъяснений положений объявления о проведении отбора в соответствии </w:t>
      </w:r>
      <w:hyperlink w:anchor="P3268">
        <w:r>
          <w:rPr>
            <w:color w:val="0000FF"/>
          </w:rPr>
          <w:t>пунктом 11</w:t>
        </w:r>
      </w:hyperlink>
      <w:r>
        <w:t xml:space="preserve"> настоящих Правил, даты начала и окончания срока такого предоставления;</w:t>
      </w:r>
    </w:p>
    <w:p w:rsidR="00B11951" w:rsidRDefault="00B11951">
      <w:pPr>
        <w:pStyle w:val="ConsPlusNormal"/>
        <w:spacing w:before="220"/>
        <w:ind w:firstLine="540"/>
        <w:jc w:val="both"/>
      </w:pPr>
      <w:r>
        <w:t xml:space="preserve">14)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3302">
        <w:r>
          <w:rPr>
            <w:color w:val="0000FF"/>
          </w:rPr>
          <w:t>пунктом 20</w:t>
        </w:r>
      </w:hyperlink>
      <w:r>
        <w:t xml:space="preserve"> настоящих Правил;</w:t>
      </w:r>
    </w:p>
    <w:p w:rsidR="00B11951" w:rsidRDefault="00B11951">
      <w:pPr>
        <w:pStyle w:val="ConsPlusNormal"/>
        <w:spacing w:before="220"/>
        <w:ind w:firstLine="540"/>
        <w:jc w:val="both"/>
      </w:pPr>
      <w:r>
        <w:t xml:space="preserve">15) сроки размещения протокола подведения итогов отбора (документа об итогах проведения отбора) на официальном сайте Министерства в информационно-телекоммуникационной сети "Интернет" в соответствии с </w:t>
      </w:r>
      <w:hyperlink w:anchor="P3289">
        <w:r>
          <w:rPr>
            <w:color w:val="0000FF"/>
          </w:rPr>
          <w:t>пунктом 17</w:t>
        </w:r>
      </w:hyperlink>
      <w:r>
        <w:t xml:space="preserve"> настоящих Правил;</w:t>
      </w:r>
    </w:p>
    <w:p w:rsidR="00B11951" w:rsidRDefault="00B11951">
      <w:pPr>
        <w:pStyle w:val="ConsPlusNormal"/>
        <w:spacing w:before="220"/>
        <w:ind w:firstLine="540"/>
        <w:jc w:val="both"/>
      </w:pPr>
      <w:bookmarkStart w:id="220" w:name="P3253"/>
      <w:bookmarkEnd w:id="220"/>
      <w:r>
        <w:t xml:space="preserve">10. Для участия в отборе участник отбора непосредственно или посредством почтового отправления в срок, установленный в объявлении о проведении отбора, представляет в Министерство заявку на участие в отборе по форме, установленной в объявлении о проведении отбора, в состав которой входят документы, перечень которых установлен </w:t>
      </w:r>
      <w:hyperlink w:anchor="P3227">
        <w:r>
          <w:rPr>
            <w:color w:val="0000FF"/>
          </w:rPr>
          <w:t>пунктом 8</w:t>
        </w:r>
      </w:hyperlink>
      <w:r>
        <w:t xml:space="preserve"> настоящих Правил (далее - документы).</w:t>
      </w:r>
    </w:p>
    <w:p w:rsidR="00B11951" w:rsidRDefault="00B11951">
      <w:pPr>
        <w:pStyle w:val="ConsPlusNormal"/>
        <w:spacing w:before="220"/>
        <w:ind w:firstLine="540"/>
        <w:jc w:val="both"/>
      </w:pPr>
      <w:r>
        <w:t xml:space="preserve">Участник отбора в дополнение к документам, указанным в </w:t>
      </w:r>
      <w:hyperlink w:anchor="P3227">
        <w:r>
          <w:rPr>
            <w:color w:val="0000FF"/>
          </w:rPr>
          <w:t>пункте 8</w:t>
        </w:r>
      </w:hyperlink>
      <w:r>
        <w:t xml:space="preserve"> настоящих Правил, вправе представить выписку из Единого государственного реестра юридических лиц, сформированную не ранее чем за 30 дней до дня ее представления.</w:t>
      </w:r>
    </w:p>
    <w:p w:rsidR="00B11951" w:rsidRDefault="00B11951">
      <w:pPr>
        <w:pStyle w:val="ConsPlusNormal"/>
        <w:spacing w:before="220"/>
        <w:ind w:firstLine="540"/>
        <w:jc w:val="both"/>
      </w:pPr>
      <w:r>
        <w:t>Предоставляемые участником отбора документы должны соответствовать следующим требованиям:</w:t>
      </w:r>
    </w:p>
    <w:p w:rsidR="00B11951" w:rsidRDefault="00B11951">
      <w:pPr>
        <w:pStyle w:val="ConsPlusNormal"/>
        <w:spacing w:before="220"/>
        <w:ind w:firstLine="540"/>
        <w:jc w:val="both"/>
      </w:pPr>
      <w:r>
        <w:lastRenderedPageBreak/>
        <w:t>1) заявка на участие в отборе должна соответствовать требованиям, установленным в объявлении, и содержать следующую информацию:</w:t>
      </w:r>
    </w:p>
    <w:p w:rsidR="00B11951" w:rsidRDefault="00B11951">
      <w:pPr>
        <w:pStyle w:val="ConsPlusNormal"/>
        <w:spacing w:before="220"/>
        <w:ind w:firstLine="540"/>
        <w:jc w:val="both"/>
      </w:pPr>
      <w:r>
        <w:t>полное наименование участника отбора;</w:t>
      </w:r>
    </w:p>
    <w:p w:rsidR="00B11951" w:rsidRDefault="00B11951">
      <w:pPr>
        <w:pStyle w:val="ConsPlusNormal"/>
        <w:spacing w:before="22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B11951" w:rsidRDefault="00B11951">
      <w:pPr>
        <w:pStyle w:val="ConsPlusNormal"/>
        <w:spacing w:before="220"/>
        <w:ind w:firstLine="540"/>
        <w:jc w:val="both"/>
      </w:pPr>
      <w:r>
        <w:t>коды ИНН, КПП, ОГРН, ОКПО;</w:t>
      </w:r>
    </w:p>
    <w:p w:rsidR="00B11951" w:rsidRDefault="00B11951">
      <w:pPr>
        <w:pStyle w:val="ConsPlusNormal"/>
        <w:spacing w:before="220"/>
        <w:ind w:firstLine="540"/>
        <w:jc w:val="both"/>
      </w:pPr>
      <w:r>
        <w:t>юридический и фактический адрес (с почтовым индексом) участника отбора, банковские реквизиты участника отбора;</w:t>
      </w:r>
    </w:p>
    <w:p w:rsidR="00B11951" w:rsidRDefault="00B11951">
      <w:pPr>
        <w:pStyle w:val="ConsPlusNormal"/>
        <w:spacing w:before="220"/>
        <w:ind w:firstLine="540"/>
        <w:jc w:val="both"/>
      </w:pPr>
      <w:r>
        <w:t>размер запрашиваемой субсидии цифрами и прописью в формате - рубли, копейки;</w:t>
      </w:r>
    </w:p>
    <w:p w:rsidR="00B11951" w:rsidRDefault="00B11951">
      <w:pPr>
        <w:pStyle w:val="ConsPlusNormal"/>
        <w:spacing w:before="22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B11951" w:rsidRDefault="00B11951">
      <w:pPr>
        <w:pStyle w:val="ConsPlusNormal"/>
        <w:spacing w:before="220"/>
        <w:ind w:firstLine="540"/>
        <w:jc w:val="both"/>
      </w:pPr>
      <w:r>
        <w:t xml:space="preserve">2) документы, указанные в </w:t>
      </w:r>
      <w:hyperlink w:anchor="P3227">
        <w:r>
          <w:rPr>
            <w:color w:val="0000FF"/>
          </w:rPr>
          <w:t>пункте 8</w:t>
        </w:r>
      </w:hyperlink>
      <w:r>
        <w:t xml:space="preserve"> настоящих Правил, представляются участником отбора с описью, прошитыми, пронумерованными, скрепленными печатью и подписью руководителя участника отбора, а также с сопроводительным письмом, имеющим исходящий номер и дату.</w:t>
      </w:r>
    </w:p>
    <w:p w:rsidR="00B11951" w:rsidRDefault="00B11951">
      <w:pPr>
        <w:pStyle w:val="ConsPlusNormal"/>
        <w:spacing w:before="220"/>
        <w:ind w:firstLine="540"/>
        <w:jc w:val="both"/>
      </w:pPr>
      <w:r>
        <w:t>Участник отбора несет ответственность за достоверность сведений, указанных в представленных документах.</w:t>
      </w:r>
    </w:p>
    <w:p w:rsidR="00B11951" w:rsidRDefault="00B11951">
      <w:pPr>
        <w:pStyle w:val="ConsPlusNormal"/>
        <w:spacing w:before="220"/>
        <w:ind w:firstLine="540"/>
        <w:jc w:val="both"/>
      </w:pPr>
      <w:r>
        <w:t>Днем представления участником отбора документов, указанных в настоящем пункте, считается день их регистрации в Министерстве.</w:t>
      </w:r>
    </w:p>
    <w:p w:rsidR="00B11951" w:rsidRDefault="00B11951">
      <w:pPr>
        <w:pStyle w:val="ConsPlusNormal"/>
        <w:spacing w:before="220"/>
        <w:ind w:firstLine="540"/>
        <w:jc w:val="both"/>
      </w:pPr>
      <w:r>
        <w:t>При подаче участником отбора документов непосредственно в Министерство, Министерством проставляется отметка на экземпляре сопроводительного письма участника отбора с указанием даты и времени их поступления в Министерство.</w:t>
      </w:r>
    </w:p>
    <w:p w:rsidR="00B11951" w:rsidRDefault="00B11951">
      <w:pPr>
        <w:pStyle w:val="ConsPlusNormal"/>
        <w:spacing w:before="220"/>
        <w:ind w:firstLine="540"/>
        <w:jc w:val="both"/>
      </w:pPr>
      <w:r>
        <w:t>В случае представления участником отбора документов через организацию почтовой связи, иную организацию, осуществляющую доставку корреспонденции, оформляется расписка с указанием перечня принятых документов, даты и времени их поступления в Министерство прикладывается к пакету документов.</w:t>
      </w:r>
    </w:p>
    <w:p w:rsidR="00B11951" w:rsidRDefault="00B11951">
      <w:pPr>
        <w:pStyle w:val="ConsPlusNormal"/>
        <w:spacing w:before="220"/>
        <w:ind w:firstLine="540"/>
        <w:jc w:val="both"/>
      </w:pPr>
      <w:bookmarkStart w:id="221" w:name="P3268"/>
      <w:bookmarkEnd w:id="221"/>
      <w:r>
        <w:t>11. Участник отбора в срок не позднее 2 рабочих дней до срока окончания подачи документов, установленного в объявлении о проведении отбора, вправе обратиться в Министерство с запросом о разъяснении положений объявления о проведении отбора.</w:t>
      </w:r>
    </w:p>
    <w:p w:rsidR="00B11951" w:rsidRDefault="00B11951">
      <w:pPr>
        <w:pStyle w:val="ConsPlusNormal"/>
        <w:spacing w:before="220"/>
        <w:ind w:firstLine="540"/>
        <w:jc w:val="both"/>
      </w:pPr>
      <w:r>
        <w:t>Министерство в течение одного рабочего дня с даты поступления запроса, указанного в настоящем пункте, предоставляет разъяснения участнику отбора по адресу, указанному в запросе.</w:t>
      </w:r>
    </w:p>
    <w:p w:rsidR="00B11951" w:rsidRDefault="00B11951">
      <w:pPr>
        <w:pStyle w:val="ConsPlusNormal"/>
        <w:spacing w:before="220"/>
        <w:ind w:firstLine="540"/>
        <w:jc w:val="both"/>
      </w:pPr>
      <w:bookmarkStart w:id="222" w:name="P3270"/>
      <w:bookmarkEnd w:id="222"/>
      <w:r>
        <w:t>12. Участник отбора вправе отозвать документы для участия в отборе до срока окончания подачи документов, указанного в объявлении о проведении отбора. Министерство в течение 3 рабочих дней с даты получения уведомления от участника отбора об отзыве документов, осуществляет возврат представленных документов участнику отбора посредством почтового отправления по адресу, указанному участником отбором в документах.</w:t>
      </w:r>
    </w:p>
    <w:p w:rsidR="00B11951" w:rsidRDefault="00B11951">
      <w:pPr>
        <w:pStyle w:val="ConsPlusNormal"/>
        <w:spacing w:before="220"/>
        <w:ind w:firstLine="540"/>
        <w:jc w:val="both"/>
      </w:pPr>
      <w:r>
        <w:t>Участник отбора вправе внести изменения в документы для участия в отборе единожды до срока окончания подачи документов, указанного в объявлении о проведении отбора.</w:t>
      </w:r>
    </w:p>
    <w:p w:rsidR="00B11951" w:rsidRDefault="00B11951">
      <w:pPr>
        <w:pStyle w:val="ConsPlusNormal"/>
        <w:spacing w:before="220"/>
        <w:ind w:firstLine="540"/>
        <w:jc w:val="both"/>
      </w:pPr>
      <w:r>
        <w:t xml:space="preserve">В случае принятия участником отбора решения о внесении изменений в документы, уточненные документы подаются при соблюдении требований, установленных </w:t>
      </w:r>
      <w:hyperlink w:anchor="P3253">
        <w:r>
          <w:rPr>
            <w:color w:val="0000FF"/>
          </w:rPr>
          <w:t>пунктом 10</w:t>
        </w:r>
      </w:hyperlink>
      <w:r>
        <w:t xml:space="preserve"> </w:t>
      </w:r>
      <w:r>
        <w:lastRenderedPageBreak/>
        <w:t>настоящих Правил.</w:t>
      </w:r>
    </w:p>
    <w:p w:rsidR="00B11951" w:rsidRDefault="00B11951">
      <w:pPr>
        <w:pStyle w:val="ConsPlusNormal"/>
        <w:spacing w:before="220"/>
        <w:ind w:firstLine="540"/>
        <w:jc w:val="both"/>
      </w:pPr>
      <w:bookmarkStart w:id="223" w:name="P3273"/>
      <w:bookmarkEnd w:id="223"/>
      <w:r>
        <w:t xml:space="preserve">13. В течение 10 рабочих дней со дня окончания подачи документов для участия в отборе, установленном в объявлении о проведении отбора, Министерство проверяет полноту (комплектность) представленных документов на соответствие </w:t>
      </w:r>
      <w:hyperlink w:anchor="P3253">
        <w:r>
          <w:rPr>
            <w:color w:val="0000FF"/>
          </w:rPr>
          <w:t>пунктом 10</w:t>
        </w:r>
      </w:hyperlink>
      <w:r>
        <w:t xml:space="preserve"> настоящих Правил, достоверность представленной информации, а также соответствие участника отбора требованиям, установленным в </w:t>
      </w:r>
      <w:hyperlink w:anchor="P3216">
        <w:r>
          <w:rPr>
            <w:color w:val="0000FF"/>
          </w:rPr>
          <w:t>пункте 7</w:t>
        </w:r>
      </w:hyperlink>
      <w:r>
        <w:t xml:space="preserve"> настоящих Правил и категории отбора, установленной в </w:t>
      </w:r>
      <w:hyperlink w:anchor="P3215">
        <w:r>
          <w:rPr>
            <w:color w:val="0000FF"/>
          </w:rPr>
          <w:t>пункте 6</w:t>
        </w:r>
      </w:hyperlink>
      <w:r>
        <w:t xml:space="preserve"> настоящих Правил.</w:t>
      </w:r>
    </w:p>
    <w:p w:rsidR="00B11951" w:rsidRDefault="00B11951">
      <w:pPr>
        <w:pStyle w:val="ConsPlusNormal"/>
        <w:spacing w:before="220"/>
        <w:ind w:firstLine="540"/>
        <w:jc w:val="both"/>
      </w:pPr>
      <w:r>
        <w:t>Министерство осуществляет проверку достоверности представленной участником отбора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B11951" w:rsidRDefault="00B11951">
      <w:pPr>
        <w:pStyle w:val="ConsPlusNormal"/>
        <w:spacing w:before="220"/>
        <w:ind w:firstLine="540"/>
        <w:jc w:val="both"/>
      </w:pPr>
      <w:r>
        <w:t xml:space="preserve">В случае направления участнику отбора уведомления, указанного в </w:t>
      </w:r>
      <w:hyperlink w:anchor="P3276">
        <w:r>
          <w:rPr>
            <w:color w:val="0000FF"/>
          </w:rPr>
          <w:t>пункте 14</w:t>
        </w:r>
      </w:hyperlink>
      <w:r>
        <w:t xml:space="preserve"> настоящих Правил, срок рассмотрения заявок участников отбора продлевается на срок, рассчитанный как разница между датой отправки уведомления, указанного в </w:t>
      </w:r>
      <w:hyperlink w:anchor="P3276">
        <w:r>
          <w:rPr>
            <w:color w:val="0000FF"/>
          </w:rPr>
          <w:t>пункте 14</w:t>
        </w:r>
      </w:hyperlink>
      <w:r>
        <w:t xml:space="preserve"> настоящих Правил, и датой представления в Министерство документов, подтверждающих устранение выявленных замечаний, указанных в </w:t>
      </w:r>
      <w:hyperlink w:anchor="P3276">
        <w:r>
          <w:rPr>
            <w:color w:val="0000FF"/>
          </w:rPr>
          <w:t>пункте 14</w:t>
        </w:r>
      </w:hyperlink>
      <w:r>
        <w:t xml:space="preserve"> настоящих Правил и (или) информации о невозможности предоставления запрашиваемых документов.</w:t>
      </w:r>
    </w:p>
    <w:p w:rsidR="00B11951" w:rsidRDefault="00B11951">
      <w:pPr>
        <w:pStyle w:val="ConsPlusNormal"/>
        <w:spacing w:before="220"/>
        <w:ind w:firstLine="540"/>
        <w:jc w:val="both"/>
      </w:pPr>
      <w:bookmarkStart w:id="224" w:name="P3276"/>
      <w:bookmarkEnd w:id="224"/>
      <w:r>
        <w:t xml:space="preserve">14. В случае выявления в ходе рассмотрения документов участников отбора, документов, имеющих исправления, повреждения, помарки, препятствующие их прочтению и (или) предоставление участником отбора не в полном объеме документов, указанных в </w:t>
      </w:r>
      <w:hyperlink w:anchor="P3253">
        <w:r>
          <w:rPr>
            <w:color w:val="0000FF"/>
          </w:rPr>
          <w:t>пункте 10</w:t>
        </w:r>
      </w:hyperlink>
      <w:r>
        <w:t xml:space="preserve"> настоящих Правил (далее - замечания), Министерство в течение 5 рабочих дней со дня окончания подачи документов для участия в отборе направляет участнику отбора уведомление, содержащее перечень выявленных замечаний.</w:t>
      </w:r>
    </w:p>
    <w:p w:rsidR="00B11951" w:rsidRDefault="00B11951">
      <w:pPr>
        <w:pStyle w:val="ConsPlusNormal"/>
        <w:spacing w:before="220"/>
        <w:ind w:firstLine="540"/>
        <w:jc w:val="both"/>
      </w:pPr>
      <w:r>
        <w:t xml:space="preserve">Участник отбора вправе внести изменения в документы при условии представления в Министерство в течение 5 рабочих дней со дня получения уведомления, указанного в </w:t>
      </w:r>
      <w:hyperlink w:anchor="P3276">
        <w:r>
          <w:rPr>
            <w:color w:val="0000FF"/>
          </w:rPr>
          <w:t>абзаце первом</w:t>
        </w:r>
      </w:hyperlink>
      <w:r>
        <w:t xml:space="preserve"> настоящего пункта, информации и (или) документов, подтверждающих устранение выявленных замечаний, и (или) обоснованной информации о невозможности устранения соответствующих выявленных замечаний, после представления которых указанные информация и (или) документы становятся неотъемлемой частью заявки.</w:t>
      </w:r>
    </w:p>
    <w:p w:rsidR="00B11951" w:rsidRDefault="00B11951">
      <w:pPr>
        <w:pStyle w:val="ConsPlusNormal"/>
        <w:spacing w:before="220"/>
        <w:ind w:firstLine="540"/>
        <w:jc w:val="both"/>
      </w:pPr>
      <w:bookmarkStart w:id="225" w:name="P3278"/>
      <w:bookmarkEnd w:id="225"/>
      <w:r>
        <w:t>15. По итогам рассмотрения документов участников отбора Министерство осуществляет отклонение документов участника отбора в следующих случаях:</w:t>
      </w:r>
    </w:p>
    <w:p w:rsidR="00B11951" w:rsidRDefault="00B11951">
      <w:pPr>
        <w:pStyle w:val="ConsPlusNormal"/>
        <w:spacing w:before="220"/>
        <w:ind w:firstLine="540"/>
        <w:jc w:val="both"/>
      </w:pPr>
      <w:r>
        <w:t xml:space="preserve">1) несоответствие участника отбора требованиям, установленным в соответствии с </w:t>
      </w:r>
      <w:hyperlink w:anchor="P3216">
        <w:r>
          <w:rPr>
            <w:color w:val="0000FF"/>
          </w:rPr>
          <w:t>пунктом 7</w:t>
        </w:r>
      </w:hyperlink>
      <w:r>
        <w:t xml:space="preserve"> настоящих Правил;</w:t>
      </w:r>
    </w:p>
    <w:p w:rsidR="00B11951" w:rsidRDefault="00B11951">
      <w:pPr>
        <w:pStyle w:val="ConsPlusNormal"/>
        <w:spacing w:before="220"/>
        <w:ind w:firstLine="540"/>
        <w:jc w:val="both"/>
      </w:pPr>
      <w:r>
        <w:t>2) непредставление (представление не в полном объеме) документов, указанных в объявлении о проведении отбора;</w:t>
      </w:r>
    </w:p>
    <w:p w:rsidR="00B11951" w:rsidRDefault="00B11951">
      <w:pPr>
        <w:pStyle w:val="ConsPlusNormal"/>
        <w:spacing w:before="220"/>
        <w:ind w:firstLine="540"/>
        <w:jc w:val="both"/>
      </w:pPr>
      <w:r>
        <w:t xml:space="preserve">3) 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3235">
        <w:r>
          <w:rPr>
            <w:color w:val="0000FF"/>
          </w:rPr>
          <w:t>пунктом 9</w:t>
        </w:r>
      </w:hyperlink>
      <w:r>
        <w:t xml:space="preserve"> настоящих Правил;</w:t>
      </w:r>
    </w:p>
    <w:p w:rsidR="00B11951" w:rsidRDefault="00B11951">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rsidR="00B11951" w:rsidRDefault="00B11951">
      <w:pPr>
        <w:pStyle w:val="ConsPlusNormal"/>
        <w:spacing w:before="220"/>
        <w:ind w:firstLine="540"/>
        <w:jc w:val="both"/>
      </w:pPr>
      <w:r>
        <w:t>5) подачу участником отбора документов после даты и (или) времени, определенных для подачи документов;</w:t>
      </w:r>
    </w:p>
    <w:p w:rsidR="00B11951" w:rsidRDefault="00B11951">
      <w:pPr>
        <w:pStyle w:val="ConsPlusNormal"/>
        <w:spacing w:before="220"/>
        <w:ind w:firstLine="540"/>
        <w:jc w:val="both"/>
      </w:pPr>
      <w:r>
        <w:t xml:space="preserve">6) несоответствие участника отбора категории отбора, установленной </w:t>
      </w:r>
      <w:hyperlink w:anchor="P3215">
        <w:r>
          <w:rPr>
            <w:color w:val="0000FF"/>
          </w:rPr>
          <w:t>пунктом 6</w:t>
        </w:r>
      </w:hyperlink>
      <w:r>
        <w:t xml:space="preserve"> настоящих Правил.</w:t>
      </w:r>
    </w:p>
    <w:p w:rsidR="00B11951" w:rsidRDefault="00B11951">
      <w:pPr>
        <w:pStyle w:val="ConsPlusNormal"/>
        <w:spacing w:before="220"/>
        <w:ind w:firstLine="540"/>
        <w:jc w:val="both"/>
      </w:pPr>
      <w:r>
        <w:lastRenderedPageBreak/>
        <w:t>При отсутствии оснований для отклонения документов участника отбора, участник отбора признается победителем отбора.</w:t>
      </w:r>
    </w:p>
    <w:p w:rsidR="00B11951" w:rsidRDefault="00B11951">
      <w:pPr>
        <w:pStyle w:val="ConsPlusNormal"/>
        <w:spacing w:before="220"/>
        <w:ind w:firstLine="540"/>
        <w:jc w:val="both"/>
      </w:pPr>
      <w:r>
        <w:t xml:space="preserve">16. Субсидия распределяется между победителями отбора в размере, определенном в соответствии с </w:t>
      </w:r>
      <w:hyperlink w:anchor="P3301">
        <w:r>
          <w:rPr>
            <w:color w:val="0000FF"/>
          </w:rPr>
          <w:t>пунктом 19</w:t>
        </w:r>
      </w:hyperlink>
      <w:r>
        <w:t xml:space="preserve"> настоящих Правил.</w:t>
      </w:r>
    </w:p>
    <w:p w:rsidR="00B11951" w:rsidRDefault="00B11951">
      <w:pPr>
        <w:pStyle w:val="ConsPlusNormal"/>
        <w:spacing w:before="220"/>
        <w:ind w:firstLine="540"/>
        <w:jc w:val="both"/>
      </w:pPr>
      <w:r>
        <w:t xml:space="preserve">С победителем отбора заключается соглашение о предоставлении субсидии (далее - Соглашение) в порядке и сроки, установленные </w:t>
      </w:r>
      <w:hyperlink w:anchor="P3302">
        <w:r>
          <w:rPr>
            <w:color w:val="0000FF"/>
          </w:rPr>
          <w:t>пунктом 20</w:t>
        </w:r>
      </w:hyperlink>
      <w:r>
        <w:t xml:space="preserve"> настоящих Правил.</w:t>
      </w:r>
    </w:p>
    <w:p w:rsidR="00B11951" w:rsidRDefault="00B11951">
      <w:pPr>
        <w:pStyle w:val="ConsPlusNormal"/>
        <w:spacing w:before="220"/>
        <w:ind w:firstLine="540"/>
        <w:jc w:val="both"/>
      </w:pPr>
      <w:r>
        <w:t xml:space="preserve">Победитель отбора не заключивший в сроки, установленные с </w:t>
      </w:r>
      <w:hyperlink w:anchor="P3302">
        <w:r>
          <w:rPr>
            <w:color w:val="0000FF"/>
          </w:rPr>
          <w:t>пунктом 20</w:t>
        </w:r>
      </w:hyperlink>
      <w:r>
        <w:t xml:space="preserve"> настоящих Правил признается уклонившимся от заключения Соглашения.</w:t>
      </w:r>
    </w:p>
    <w:p w:rsidR="00B11951" w:rsidRDefault="00B11951">
      <w:pPr>
        <w:pStyle w:val="ConsPlusNormal"/>
        <w:spacing w:before="220"/>
        <w:ind w:firstLine="540"/>
        <w:jc w:val="both"/>
      </w:pPr>
      <w:bookmarkStart w:id="226" w:name="P3289"/>
      <w:bookmarkEnd w:id="226"/>
      <w:r>
        <w:t>17. Результат рассмотрения документов оформляется протоколом подведения итогов отбора, включающего следующие сведения:</w:t>
      </w:r>
    </w:p>
    <w:p w:rsidR="00B11951" w:rsidRDefault="00B11951">
      <w:pPr>
        <w:pStyle w:val="ConsPlusNormal"/>
        <w:spacing w:before="220"/>
        <w:ind w:firstLine="540"/>
        <w:jc w:val="both"/>
      </w:pPr>
      <w:r>
        <w:t>1) дату, время и место проведения рассмотрения документов;</w:t>
      </w:r>
    </w:p>
    <w:p w:rsidR="00B11951" w:rsidRDefault="00B11951">
      <w:pPr>
        <w:pStyle w:val="ConsPlusNormal"/>
        <w:spacing w:before="220"/>
        <w:ind w:firstLine="540"/>
        <w:jc w:val="both"/>
      </w:pPr>
      <w:r>
        <w:t>2) информацию об участниках отбора, документы которых были рассмотрены;</w:t>
      </w:r>
    </w:p>
    <w:p w:rsidR="00B11951" w:rsidRDefault="00B11951">
      <w:pPr>
        <w:pStyle w:val="ConsPlusNormal"/>
        <w:spacing w:before="220"/>
        <w:ind w:firstLine="540"/>
        <w:jc w:val="both"/>
      </w:pPr>
      <w:r>
        <w:t>3) информацию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B11951" w:rsidRDefault="00B11951">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B11951" w:rsidRDefault="00B11951">
      <w:pPr>
        <w:pStyle w:val="ConsPlusNormal"/>
        <w:spacing w:before="220"/>
        <w:ind w:firstLine="540"/>
        <w:jc w:val="both"/>
      </w:pPr>
      <w:r>
        <w:t>Протокол подведения итогов отбора подлежит размещению на официальном сайте Министерства в информационно-телекоммуникационной сети "Интернет" не позднее 14-го календарного дня, следующего за днем подведения итогов отбора.</w:t>
      </w:r>
    </w:p>
    <w:p w:rsidR="00B11951" w:rsidRDefault="00B11951">
      <w:pPr>
        <w:pStyle w:val="ConsPlusNormal"/>
        <w:spacing w:before="220"/>
        <w:ind w:firstLine="540"/>
        <w:jc w:val="both"/>
      </w:pPr>
      <w:r>
        <w:t>18. Проведение отбора может быть отменено в случае уменьшения в срок до окончания подачи документов, установленного в объявлении о проведении отбора, доведенных до Министерства в установленном порядке лимитов бюджетных обязательств на предоставление субсидий на соответствующий финансовый год.</w:t>
      </w:r>
    </w:p>
    <w:p w:rsidR="00B11951" w:rsidRDefault="00B11951">
      <w:pPr>
        <w:pStyle w:val="ConsPlusNormal"/>
        <w:spacing w:before="220"/>
        <w:ind w:firstLine="540"/>
        <w:jc w:val="both"/>
      </w:pPr>
      <w:r>
        <w:t>В данном случае Министерство в интернет-ресурсе, на котором было размещено объявление о проведении отбора, размещает информацию об отмене проведения отбора, а документы участников отбора, поступившие в Министерство для участия в отборе, возвращаются участникам отбора почтовым отправлением.</w:t>
      </w:r>
    </w:p>
    <w:p w:rsidR="00B11951" w:rsidRDefault="00B11951">
      <w:pPr>
        <w:pStyle w:val="ConsPlusNormal"/>
        <w:spacing w:before="220"/>
        <w:ind w:firstLine="540"/>
        <w:jc w:val="both"/>
      </w:pPr>
      <w:r>
        <w:t>Отбор признается несостоявшимся в случае, если до срока окончания подачи документов в Министерство не поступило ни одного документа от участников отбора. Решение оформляется протоколом подведения итогов, который размещается на официальном сайте Министерства в информационно-телекоммуникационной сети "Интернет" не позднее 14-го календарного дня, следующего за днем срока окончания подачи документов.</w:t>
      </w:r>
    </w:p>
    <w:p w:rsidR="00B11951" w:rsidRDefault="00B11951">
      <w:pPr>
        <w:pStyle w:val="ConsPlusNormal"/>
      </w:pPr>
    </w:p>
    <w:p w:rsidR="00B11951" w:rsidRDefault="00B11951">
      <w:pPr>
        <w:pStyle w:val="ConsPlusTitle"/>
        <w:jc w:val="center"/>
        <w:outlineLvl w:val="2"/>
      </w:pPr>
      <w:r>
        <w:t>III. Условия и порядок предоставления субсидий</w:t>
      </w:r>
    </w:p>
    <w:p w:rsidR="00B11951" w:rsidRDefault="00B11951">
      <w:pPr>
        <w:pStyle w:val="ConsPlusNormal"/>
      </w:pPr>
    </w:p>
    <w:p w:rsidR="00B11951" w:rsidRDefault="00B11951">
      <w:pPr>
        <w:pStyle w:val="ConsPlusNormal"/>
        <w:ind w:firstLine="540"/>
        <w:jc w:val="both"/>
      </w:pPr>
      <w:bookmarkStart w:id="227" w:name="P3301"/>
      <w:bookmarkEnd w:id="227"/>
      <w:r>
        <w:t xml:space="preserve">19. Размер субсидии определяется в размере сметы расходов получателя субсидии, утвержденной в установленном порядке, в пределах средств, предусмотренных в республиканском бюджете Республики Коми на цель, указанную в </w:t>
      </w:r>
      <w:hyperlink w:anchor="P3199">
        <w:r>
          <w:rPr>
            <w:color w:val="0000FF"/>
          </w:rPr>
          <w:t>пункте 2</w:t>
        </w:r>
      </w:hyperlink>
      <w:r>
        <w:t xml:space="preserve"> настоящих Правил.</w:t>
      </w:r>
    </w:p>
    <w:p w:rsidR="00B11951" w:rsidRDefault="00B11951">
      <w:pPr>
        <w:pStyle w:val="ConsPlusNormal"/>
        <w:spacing w:before="220"/>
        <w:ind w:firstLine="540"/>
        <w:jc w:val="both"/>
      </w:pPr>
      <w:bookmarkStart w:id="228" w:name="P3302"/>
      <w:bookmarkEnd w:id="228"/>
      <w:r>
        <w:t xml:space="preserve">20. Субсидии предоставляются получателю субсидии, соответствующему требованиям, установленным </w:t>
      </w:r>
      <w:hyperlink w:anchor="P3216">
        <w:r>
          <w:rPr>
            <w:color w:val="0000FF"/>
          </w:rPr>
          <w:t>пунктом 7</w:t>
        </w:r>
      </w:hyperlink>
      <w:r>
        <w:t xml:space="preserve"> настоящих Правил,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lastRenderedPageBreak/>
        <w:t>Срок подготовки Министерством и направления получателю субсидии Соглашения не может превышать 10 рабочих дней со дня размещения Министерством протокола подведения итогов отбора.</w:t>
      </w:r>
    </w:p>
    <w:p w:rsidR="00B11951" w:rsidRDefault="00B11951">
      <w:pPr>
        <w:pStyle w:val="ConsPlusNormal"/>
        <w:spacing w:before="220"/>
        <w:ind w:firstLine="540"/>
        <w:jc w:val="both"/>
      </w:pPr>
      <w:r>
        <w:t>Получатель субсидии в срок не позднее 10 рабочих дней с даты получения проекта Соглашения рассматривает его и направляет подписанное в 2 экземплярах Соглашение в адрес Министерства.</w:t>
      </w:r>
    </w:p>
    <w:p w:rsidR="00B11951" w:rsidRDefault="00B1195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о расторжении Соглашения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21. В Соглашение в обязательном порядке включаются следующие условия:</w:t>
      </w:r>
    </w:p>
    <w:p w:rsidR="00B11951" w:rsidRDefault="00B11951">
      <w:pPr>
        <w:pStyle w:val="ConsPlusNormal"/>
        <w:spacing w:before="220"/>
        <w:ind w:firstLine="540"/>
        <w:jc w:val="both"/>
      </w:pPr>
      <w:r>
        <w:t xml:space="preserve">а) положение о согласии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71">
        <w:r>
          <w:rPr>
            <w:color w:val="0000FF"/>
          </w:rPr>
          <w:t>статьями 268.1</w:t>
        </w:r>
      </w:hyperlink>
      <w:r>
        <w:t xml:space="preserve"> и </w:t>
      </w:r>
      <w:hyperlink r:id="rId272">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B11951" w:rsidRDefault="00B11951">
      <w:pPr>
        <w:pStyle w:val="ConsPlusNormal"/>
        <w:spacing w:before="220"/>
        <w:ind w:firstLine="540"/>
        <w:jc w:val="both"/>
      </w:pPr>
      <w:r>
        <w:t>в)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w:t>
      </w:r>
    </w:p>
    <w:p w:rsidR="00B11951" w:rsidRDefault="00B11951">
      <w:pPr>
        <w:pStyle w:val="ConsPlusNormal"/>
        <w:spacing w:before="220"/>
        <w:ind w:firstLine="540"/>
        <w:jc w:val="both"/>
      </w:pPr>
      <w:r>
        <w:t>г) требование о согласовании новых условий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11951" w:rsidRDefault="00B11951">
      <w:pPr>
        <w:pStyle w:val="ConsPlusNormal"/>
        <w:spacing w:before="220"/>
        <w:ind w:firstLine="540"/>
        <w:jc w:val="both"/>
      </w:pPr>
      <w:r>
        <w:t>д)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B11951" w:rsidRDefault="00B11951">
      <w:pPr>
        <w:pStyle w:val="ConsPlusNormal"/>
        <w:spacing w:before="220"/>
        <w:ind w:firstLine="540"/>
        <w:jc w:val="both"/>
      </w:pPr>
      <w:r>
        <w:t>е)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B11951" w:rsidRDefault="00B11951">
      <w:pPr>
        <w:pStyle w:val="ConsPlusNormal"/>
        <w:spacing w:before="220"/>
        <w:ind w:firstLine="540"/>
        <w:jc w:val="both"/>
      </w:pPr>
      <w:r>
        <w:lastRenderedPageBreak/>
        <w:t>ж) условие ведения некоммерческой организацией раздельного бухгалтерского учета в отношении полученных средств субсидии.</w:t>
      </w:r>
    </w:p>
    <w:p w:rsidR="00B11951" w:rsidRDefault="00B11951">
      <w:pPr>
        <w:pStyle w:val="ConsPlusNormal"/>
        <w:spacing w:before="220"/>
        <w:ind w:firstLine="540"/>
        <w:jc w:val="both"/>
      </w:pPr>
      <w:r>
        <w:t>22. Субсидии перечисляются при соблюдении следующих условий:</w:t>
      </w:r>
    </w:p>
    <w:p w:rsidR="00B11951" w:rsidRDefault="00B11951">
      <w:pPr>
        <w:pStyle w:val="ConsPlusNormal"/>
        <w:spacing w:before="220"/>
        <w:ind w:firstLine="540"/>
        <w:jc w:val="both"/>
      </w:pPr>
      <w:r>
        <w:t>1) наличие у получателя субсидии заключенного Соглашения;</w:t>
      </w:r>
    </w:p>
    <w:p w:rsidR="00B11951" w:rsidRDefault="00B11951">
      <w:pPr>
        <w:pStyle w:val="ConsPlusNormal"/>
        <w:spacing w:before="220"/>
        <w:ind w:firstLine="540"/>
        <w:jc w:val="both"/>
      </w:pPr>
      <w:r>
        <w:t xml:space="preserve">2) представление в Министерство документов, предусмотренных </w:t>
      </w:r>
      <w:hyperlink w:anchor="P3319">
        <w:r>
          <w:rPr>
            <w:color w:val="0000FF"/>
          </w:rPr>
          <w:t>пунктом 24</w:t>
        </w:r>
      </w:hyperlink>
      <w:r>
        <w:t xml:space="preserve"> настоящих Правил.</w:t>
      </w:r>
    </w:p>
    <w:p w:rsidR="00B11951" w:rsidRDefault="00B11951">
      <w:pPr>
        <w:pStyle w:val="ConsPlusNormal"/>
        <w:spacing w:before="220"/>
        <w:ind w:firstLine="540"/>
        <w:jc w:val="both"/>
      </w:pPr>
      <w:r>
        <w:t>23. Перечисление субсидии осуществляется в соответствии с графиком перечисления субсидии, установленным Соглашением.</w:t>
      </w:r>
    </w:p>
    <w:p w:rsidR="00B11951" w:rsidRDefault="00B11951">
      <w:pPr>
        <w:pStyle w:val="ConsPlusNormal"/>
        <w:spacing w:before="220"/>
        <w:ind w:firstLine="540"/>
        <w:jc w:val="both"/>
      </w:pPr>
      <w:bookmarkStart w:id="229" w:name="P3319"/>
      <w:bookmarkEnd w:id="229"/>
      <w:r>
        <w:t>24. Для перечисления субсидии получатель субсидии в срок, установленный Соглашением, представляет в Министерство:</w:t>
      </w:r>
    </w:p>
    <w:p w:rsidR="00B11951" w:rsidRDefault="00B11951">
      <w:pPr>
        <w:pStyle w:val="ConsPlusNormal"/>
        <w:spacing w:before="220"/>
        <w:ind w:firstLine="540"/>
        <w:jc w:val="both"/>
      </w:pPr>
      <w:r>
        <w:t>а) заявку на перечисление субсидии по форме, установленной в Соглашении (далее - заявка);</w:t>
      </w:r>
    </w:p>
    <w:p w:rsidR="00B11951" w:rsidRDefault="00B11951">
      <w:pPr>
        <w:pStyle w:val="ConsPlusNormal"/>
        <w:spacing w:before="220"/>
        <w:ind w:firstLine="540"/>
        <w:jc w:val="both"/>
      </w:pPr>
      <w:r>
        <w:t>б) справку об отсутствии в отношении получателя субсидии на дату представления заявки процедур ликвидации, реорганизации, банкротства, приостановления ее деятельности в порядке, установленном законодательством Российской Федерации, подписанную руководителем получателя субсидии;</w:t>
      </w:r>
    </w:p>
    <w:p w:rsidR="00B11951" w:rsidRDefault="00B11951">
      <w:pPr>
        <w:pStyle w:val="ConsPlusNormal"/>
        <w:spacing w:before="220"/>
        <w:ind w:firstLine="540"/>
        <w:jc w:val="both"/>
      </w:pPr>
      <w:r>
        <w:t>в) справку об отсутствии на дату представления заявки наложений ареста на имущество и банковский счет (счета), подписанную руководителем получателя субсидии;</w:t>
      </w:r>
    </w:p>
    <w:p w:rsidR="00B11951" w:rsidRDefault="00B11951">
      <w:pPr>
        <w:pStyle w:val="ConsPlusNormal"/>
        <w:spacing w:before="220"/>
        <w:ind w:firstLine="540"/>
        <w:jc w:val="both"/>
      </w:pPr>
      <w:r>
        <w:t xml:space="preserve">г) справку о соответствии получателя субсидии требованиям, установленным </w:t>
      </w:r>
      <w:hyperlink w:anchor="P3216">
        <w:r>
          <w:rPr>
            <w:color w:val="0000FF"/>
          </w:rPr>
          <w:t>пунктом 7</w:t>
        </w:r>
      </w:hyperlink>
      <w:r>
        <w:t xml:space="preserve"> настоящими Правилами, подписанную руководителем (уполномоченным лицом) получателя субсидии.</w:t>
      </w:r>
    </w:p>
    <w:p w:rsidR="00B11951" w:rsidRDefault="00B11951">
      <w:pPr>
        <w:pStyle w:val="ConsPlusNormal"/>
        <w:spacing w:before="220"/>
        <w:ind w:firstLine="540"/>
        <w:jc w:val="both"/>
      </w:pPr>
      <w:r>
        <w:t xml:space="preserve">25. Министерство в течение 10 рабочих дней со дня получения от получателя субсидии документов, указанных в </w:t>
      </w:r>
      <w:hyperlink w:anchor="P3319">
        <w:r>
          <w:rPr>
            <w:color w:val="0000FF"/>
          </w:rPr>
          <w:t>пункте 24</w:t>
        </w:r>
      </w:hyperlink>
      <w:r>
        <w:t xml:space="preserve"> настоящих Правил, рассматривает их и при отсутствии замечаний перечисляет получателю субсидии субсидию в размере, указанном в заявке, но не выше средств, предусмотренных в республиканском бюджете Республики Коми на соответствующие цели, либо направляет мотивированный отказ в перечислении субсидии в случае:</w:t>
      </w:r>
    </w:p>
    <w:p w:rsidR="00B11951" w:rsidRDefault="00B11951">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3319">
        <w:r>
          <w:rPr>
            <w:color w:val="0000FF"/>
          </w:rPr>
          <w:t>пунктом 24</w:t>
        </w:r>
      </w:hyperlink>
      <w:r>
        <w:t xml:space="preserve"> настоящих Правил, или непредставление (представление не в полном объеме) указанных документов;</w:t>
      </w:r>
    </w:p>
    <w:p w:rsidR="00B11951" w:rsidRDefault="00B11951">
      <w:pPr>
        <w:pStyle w:val="ConsPlusNormal"/>
        <w:spacing w:before="220"/>
        <w:ind w:firstLine="540"/>
        <w:jc w:val="both"/>
      </w:pPr>
      <w:r>
        <w:t>установление факта недостоверности представленной получателем субсидии информации.</w:t>
      </w:r>
    </w:p>
    <w:p w:rsidR="00B11951" w:rsidRDefault="00B11951">
      <w:pPr>
        <w:pStyle w:val="ConsPlusNormal"/>
        <w:spacing w:before="220"/>
        <w:ind w:firstLine="540"/>
        <w:jc w:val="both"/>
      </w:pPr>
      <w:r>
        <w:t>Министерство осуществляет проверку достоверности представленной получателем субсидии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B11951" w:rsidRDefault="00B11951">
      <w:pPr>
        <w:pStyle w:val="ConsPlusNormal"/>
        <w:spacing w:before="220"/>
        <w:ind w:firstLine="540"/>
        <w:jc w:val="both"/>
      </w:pPr>
      <w:r>
        <w:t xml:space="preserve">В случае устранения выявленных недостатков получатель субсидии вправе повторно в соответствии с настоящими Правилами представить в Министерство документы, указанные в </w:t>
      </w:r>
      <w:hyperlink w:anchor="P3319">
        <w:r>
          <w:rPr>
            <w:color w:val="0000FF"/>
          </w:rPr>
          <w:t>пункте 24</w:t>
        </w:r>
      </w:hyperlink>
      <w:r>
        <w:t xml:space="preserve"> настоящих Правил. В таком случае рассмотрение документов Министерством осуществляется в порядке, установленном настоящим пунктом.</w:t>
      </w:r>
    </w:p>
    <w:p w:rsidR="00B11951" w:rsidRDefault="00B11951">
      <w:pPr>
        <w:pStyle w:val="ConsPlusNormal"/>
        <w:spacing w:before="220"/>
        <w:ind w:firstLine="540"/>
        <w:jc w:val="both"/>
      </w:pPr>
      <w:r>
        <w:t>26. Перечисление субсидии осуществляется Министерством на указанный в Соглашении расчетный счет получателя субсидии, открытый в российской кредитной организации.</w:t>
      </w:r>
    </w:p>
    <w:p w:rsidR="00B11951" w:rsidRDefault="00B11951">
      <w:pPr>
        <w:pStyle w:val="ConsPlusNormal"/>
        <w:spacing w:before="220"/>
        <w:ind w:firstLine="540"/>
        <w:jc w:val="both"/>
      </w:pPr>
      <w:bookmarkStart w:id="230" w:name="P3330"/>
      <w:bookmarkEnd w:id="230"/>
      <w:r>
        <w:t>27. Результатом предоставления субсидии является:</w:t>
      </w:r>
    </w:p>
    <w:p w:rsidR="00B11951" w:rsidRDefault="00B11951">
      <w:pPr>
        <w:pStyle w:val="ConsPlusNormal"/>
        <w:spacing w:before="220"/>
        <w:ind w:firstLine="540"/>
        <w:jc w:val="both"/>
      </w:pPr>
      <w:r>
        <w:lastRenderedPageBreak/>
        <w:t>Проведены мероприятия, направленные на позиционирование и продвижение Республики Коми на туристском рынке.</w:t>
      </w:r>
    </w:p>
    <w:p w:rsidR="00B11951" w:rsidRDefault="00B11951">
      <w:pPr>
        <w:pStyle w:val="ConsPlusNormal"/>
        <w:spacing w:before="220"/>
        <w:ind w:firstLine="540"/>
        <w:jc w:val="both"/>
      </w:pPr>
      <w:r>
        <w:t>Характеристикой результата предоставления субсидии (далее - характеристика результата) является:</w:t>
      </w:r>
    </w:p>
    <w:p w:rsidR="00B11951" w:rsidRDefault="00B11951">
      <w:pPr>
        <w:pStyle w:val="ConsPlusNormal"/>
        <w:spacing w:before="220"/>
        <w:ind w:firstLine="540"/>
        <w:jc w:val="both"/>
      </w:pPr>
      <w:r>
        <w:t>количество юридических лиц, индивидуальных предпринимателей, принявших участие в мероприятиях, направленных на позиционирование и продвижение Республики Коми на туристском рынке.</w:t>
      </w:r>
    </w:p>
    <w:p w:rsidR="00B11951" w:rsidRDefault="00B11951">
      <w:pPr>
        <w:pStyle w:val="ConsPlusNormal"/>
        <w:spacing w:before="220"/>
        <w:ind w:firstLine="540"/>
        <w:jc w:val="both"/>
      </w:pPr>
      <w:r>
        <w:t>Конечное значение результата предоставления субсидии, характеристика результата и точная дата завершения устанавливается в Соглашении.</w:t>
      </w:r>
    </w:p>
    <w:p w:rsidR="00B11951" w:rsidRDefault="00B11951">
      <w:pPr>
        <w:pStyle w:val="ConsPlusNormal"/>
        <w:spacing w:before="220"/>
        <w:ind w:firstLine="540"/>
        <w:jc w:val="both"/>
      </w:pPr>
      <w:r>
        <w:t xml:space="preserve">28. Министерство принимает решение о приостановлении перечисления субсидий получателю субсидии в случае непредставления (представления не в полном объеме) отчетов, указанных в </w:t>
      </w:r>
      <w:hyperlink w:anchor="P3343">
        <w:r>
          <w:rPr>
            <w:color w:val="0000FF"/>
          </w:rPr>
          <w:t>пункте 30</w:t>
        </w:r>
      </w:hyperlink>
      <w:r>
        <w:t xml:space="preserve"> настоящих Правил.</w:t>
      </w:r>
    </w:p>
    <w:p w:rsidR="00B11951" w:rsidRDefault="00B11951">
      <w:pPr>
        <w:pStyle w:val="ConsPlusNormal"/>
        <w:spacing w:before="22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обстоятельств. Указанное решение направляется Министерством получателю субсидии в течение 5 рабочих дней со дня его принятия.</w:t>
      </w:r>
    </w:p>
    <w:p w:rsidR="00B11951" w:rsidRDefault="00B11951">
      <w:pPr>
        <w:pStyle w:val="ConsPlusNormal"/>
        <w:spacing w:before="220"/>
        <w:ind w:firstLine="540"/>
        <w:jc w:val="both"/>
      </w:pPr>
      <w:r>
        <w:t xml:space="preserve">29. Для возобновления получения субсидии в текущем финансовом году получатель субсидии имеет право не позднее 5 рабочих дней со дня получения решения Министерства о приостановлении перечисления субсидии направить надлежащим образом оформленные документы, указанные в </w:t>
      </w:r>
      <w:hyperlink w:anchor="P3343">
        <w:r>
          <w:rPr>
            <w:color w:val="0000FF"/>
          </w:rPr>
          <w:t>пункте 30</w:t>
        </w:r>
      </w:hyperlink>
      <w:r>
        <w:t xml:space="preserve"> настоящих Правил. Возобновление перечисления субсидий получателю субсидии осуществляется в течение 10 рабочих дней со дня поступления в Министерство документов, указанных в </w:t>
      </w:r>
      <w:hyperlink w:anchor="P3343">
        <w:r>
          <w:rPr>
            <w:color w:val="0000FF"/>
          </w:rPr>
          <w:t>пункте 30</w:t>
        </w:r>
      </w:hyperlink>
      <w:r>
        <w:t xml:space="preserve"> настоящих Правил, на основании решения Министерства о возобновлении перечисления субсидии.</w:t>
      </w:r>
    </w:p>
    <w:p w:rsidR="00B11951" w:rsidRDefault="00B11951">
      <w:pPr>
        <w:pStyle w:val="ConsPlusNormal"/>
      </w:pPr>
    </w:p>
    <w:p w:rsidR="00B11951" w:rsidRDefault="00B11951">
      <w:pPr>
        <w:pStyle w:val="ConsPlusTitle"/>
        <w:jc w:val="center"/>
        <w:outlineLvl w:val="2"/>
      </w:pPr>
      <w:r>
        <w:t>IV. Требования к отчетности, осуществлении контроля</w:t>
      </w:r>
    </w:p>
    <w:p w:rsidR="00B11951" w:rsidRDefault="00B11951">
      <w:pPr>
        <w:pStyle w:val="ConsPlusTitle"/>
        <w:jc w:val="center"/>
      </w:pPr>
      <w:r>
        <w:t>(мониторинга) за соблюдением условий и порядка</w:t>
      </w:r>
    </w:p>
    <w:p w:rsidR="00B11951" w:rsidRDefault="00B11951">
      <w:pPr>
        <w:pStyle w:val="ConsPlusTitle"/>
        <w:jc w:val="center"/>
      </w:pPr>
      <w:r>
        <w:t>предоставления субсидий и ответственности за их нарушение</w:t>
      </w:r>
    </w:p>
    <w:p w:rsidR="00B11951" w:rsidRDefault="00B11951">
      <w:pPr>
        <w:pStyle w:val="ConsPlusNormal"/>
      </w:pPr>
    </w:p>
    <w:p w:rsidR="00B11951" w:rsidRDefault="00B11951">
      <w:pPr>
        <w:pStyle w:val="ConsPlusNormal"/>
        <w:ind w:firstLine="540"/>
        <w:jc w:val="both"/>
      </w:pPr>
      <w:bookmarkStart w:id="231" w:name="P3343"/>
      <w:bookmarkEnd w:id="231"/>
      <w:r>
        <w:t xml:space="preserve">30. Получатель субсидии представляет в Министерство отчеты о достижении значений результатов, а также характеристик результата, указанных в </w:t>
      </w:r>
      <w:hyperlink w:anchor="P3330">
        <w:r>
          <w:rPr>
            <w:color w:val="0000FF"/>
          </w:rPr>
          <w:t>пункте 27</w:t>
        </w:r>
      </w:hyperlink>
      <w:r>
        <w:t xml:space="preserve"> настоящих Правил, и об осуществлении расходов, источником финансового обеспечения которых является субсидия, в сроки и по формам, установленным Соглашением. Указанная отчетность представляется не реже одного раза в квартал.</w:t>
      </w:r>
    </w:p>
    <w:p w:rsidR="00B11951" w:rsidRDefault="00B11951">
      <w:pPr>
        <w:pStyle w:val="ConsPlusNormal"/>
        <w:spacing w:before="220"/>
        <w:ind w:firstLine="540"/>
        <w:jc w:val="both"/>
      </w:pPr>
      <w:bookmarkStart w:id="232" w:name="P3344"/>
      <w:bookmarkEnd w:id="232"/>
      <w:r>
        <w:t>Получатель субсидии представляет в Министерство отчет о реализации плана мероприятий по достижению результатов предоставления Субсидии в сроки и по форме, установленной Соглашением.</w:t>
      </w:r>
    </w:p>
    <w:p w:rsidR="00B11951" w:rsidRDefault="00B11951">
      <w:pPr>
        <w:pStyle w:val="ConsPlusNormal"/>
        <w:spacing w:before="220"/>
        <w:ind w:firstLine="540"/>
        <w:jc w:val="both"/>
      </w:pPr>
      <w:r>
        <w:t xml:space="preserve">Министерство в течение 5 рабочих дней осуществляет проверку отчетов, указанных в </w:t>
      </w:r>
      <w:hyperlink w:anchor="P3343">
        <w:r>
          <w:rPr>
            <w:color w:val="0000FF"/>
          </w:rPr>
          <w:t>абзацах первом</w:t>
        </w:r>
      </w:hyperlink>
      <w:r>
        <w:t xml:space="preserve"> и </w:t>
      </w:r>
      <w:hyperlink w:anchor="P3344">
        <w:r>
          <w:rPr>
            <w:color w:val="0000FF"/>
          </w:rPr>
          <w:t>втором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B11951" w:rsidRDefault="00B11951">
      <w:pPr>
        <w:pStyle w:val="ConsPlusNormal"/>
        <w:spacing w:before="22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B11951" w:rsidRDefault="00B11951">
      <w:pPr>
        <w:pStyle w:val="ConsPlusNormal"/>
        <w:spacing w:before="220"/>
        <w:ind w:firstLine="540"/>
        <w:jc w:val="both"/>
      </w:pPr>
      <w:r>
        <w:t>Получатель субсидии в течение 5 рабочих дней с даты получения непринятых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B11951" w:rsidRDefault="00B11951">
      <w:pPr>
        <w:pStyle w:val="ConsPlusNormal"/>
        <w:spacing w:before="220"/>
        <w:ind w:firstLine="540"/>
        <w:jc w:val="both"/>
      </w:pPr>
      <w:r>
        <w:lastRenderedPageBreak/>
        <w:t>31. Ответственность за достоверность представленных в Министерство документов и отчетов, установленных настоящими Правилами, возлагается на получателя субсидии.</w:t>
      </w:r>
    </w:p>
    <w:p w:rsidR="00B11951" w:rsidRDefault="00B11951">
      <w:pPr>
        <w:pStyle w:val="ConsPlusNormal"/>
        <w:spacing w:before="220"/>
        <w:ind w:firstLine="540"/>
        <w:jc w:val="both"/>
      </w:pPr>
      <w:r>
        <w:t>Средства субсидий являются целевыми и не могут быть использованы по иному назначению. Нецелевое использование средств субсидий влечет применение мер ответственности в соответствии с законодательством Российской Федерации.</w:t>
      </w:r>
    </w:p>
    <w:p w:rsidR="00B11951" w:rsidRDefault="00B11951">
      <w:pPr>
        <w:pStyle w:val="ConsPlusNormal"/>
        <w:spacing w:before="220"/>
        <w:ind w:firstLine="540"/>
        <w:jc w:val="both"/>
      </w:pPr>
      <w:r>
        <w:t xml:space="preserve">32. Контроль за соблюдением условий и порядка предоставления субсидий, в том числе в части достижения результатов предоставления субсидии, осуществляется Министерством, иными органами государственного финансового контроля, в соответствии со </w:t>
      </w:r>
      <w:hyperlink r:id="rId273">
        <w:r>
          <w:rPr>
            <w:color w:val="0000FF"/>
          </w:rPr>
          <w:t>статьями 268.1</w:t>
        </w:r>
      </w:hyperlink>
      <w:r>
        <w:t xml:space="preserve"> и </w:t>
      </w:r>
      <w:hyperlink r:id="rId274">
        <w:r>
          <w:rPr>
            <w:color w:val="0000FF"/>
          </w:rPr>
          <w:t>269.2</w:t>
        </w:r>
      </w:hyperlink>
      <w:r>
        <w:t xml:space="preserve"> Бюджетного кодекса Российской Федерации, в том числе путем проведения проверок.</w:t>
      </w:r>
    </w:p>
    <w:p w:rsidR="00B11951" w:rsidRDefault="00B11951">
      <w:pPr>
        <w:pStyle w:val="ConsPlusNormal"/>
        <w:spacing w:before="220"/>
        <w:ind w:firstLine="540"/>
        <w:jc w:val="both"/>
      </w:pPr>
      <w:r>
        <w:t>33.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B11951" w:rsidRDefault="00B11951">
      <w:pPr>
        <w:pStyle w:val="ConsPlusNormal"/>
        <w:spacing w:before="220"/>
        <w:ind w:firstLine="540"/>
        <w:jc w:val="both"/>
      </w:pPr>
      <w:bookmarkStart w:id="233" w:name="P3352"/>
      <w:bookmarkEnd w:id="233"/>
      <w:r>
        <w:t xml:space="preserve">34. В случае установления факта недостижения некоммерческой организацией результатов предоставления субсидии, характеристики результата предусмотренных в </w:t>
      </w:r>
      <w:hyperlink w:anchor="P3330">
        <w:r>
          <w:rPr>
            <w:color w:val="0000FF"/>
          </w:rPr>
          <w:t>пункте 27</w:t>
        </w:r>
      </w:hyperlink>
      <w:r>
        <w:t xml:space="preserve"> настоящих Правил, в сроки, установленные Соглашением, объем субсидии, подлежащий возврату в республиканский бюджет Республики Коми в установленные настоящими Правилами сроки (Vвозврата), рассчитывается Министерством по формуле:</w:t>
      </w:r>
    </w:p>
    <w:p w:rsidR="00B11951" w:rsidRDefault="00B11951">
      <w:pPr>
        <w:pStyle w:val="ConsPlusNormal"/>
      </w:pPr>
    </w:p>
    <w:p w:rsidR="00B11951" w:rsidRDefault="00B11951">
      <w:pPr>
        <w:pStyle w:val="ConsPlusNormal"/>
        <w:jc w:val="center"/>
      </w:pPr>
      <w:r>
        <w:t>Vвозврата = (Vсубсидии x k x m / n) x 0,1,</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Vсубсидии - размер субсидии, предоставленной некоммерческой организацией в отчетном финансовом году;</w:t>
      </w:r>
    </w:p>
    <w:p w:rsidR="00B11951" w:rsidRDefault="00B11951">
      <w:pPr>
        <w:pStyle w:val="ConsPlusNormal"/>
        <w:spacing w:before="220"/>
        <w:ind w:firstLine="540"/>
        <w:jc w:val="both"/>
      </w:pPr>
      <w:r>
        <w:t>m - количество результатов и характеристик результата, необходимых для оценки достижения результатов предоставления субсидии, по которым 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имеет положительное значение;</w:t>
      </w:r>
    </w:p>
    <w:p w:rsidR="00B11951" w:rsidRDefault="00B11951">
      <w:pPr>
        <w:pStyle w:val="ConsPlusNormal"/>
        <w:spacing w:before="220"/>
        <w:ind w:firstLine="540"/>
        <w:jc w:val="both"/>
      </w:pPr>
      <w:r>
        <w:t>n - общее количество результатов и характеристик результатов, необходимых для оценки достижения результатов предоставления субсидии;</w:t>
      </w:r>
    </w:p>
    <w:p w:rsidR="00B11951" w:rsidRDefault="00B11951">
      <w:pPr>
        <w:pStyle w:val="ConsPlusNormal"/>
        <w:spacing w:before="220"/>
        <w:ind w:firstLine="540"/>
        <w:jc w:val="both"/>
      </w:pPr>
      <w:r>
        <w:t>k - коэффициент возврата субсидии.</w:t>
      </w:r>
    </w:p>
    <w:p w:rsidR="00B11951" w:rsidRDefault="00B11951">
      <w:pPr>
        <w:pStyle w:val="ConsPlusNormal"/>
        <w:spacing w:before="220"/>
        <w:ind w:firstLine="540"/>
        <w:jc w:val="both"/>
      </w:pPr>
      <w:r>
        <w:t>Коэффициент возврата субсидии рассчитывается по формуле:</w:t>
      </w:r>
    </w:p>
    <w:p w:rsidR="00B11951" w:rsidRDefault="00B11951">
      <w:pPr>
        <w:pStyle w:val="ConsPlusNormal"/>
      </w:pPr>
    </w:p>
    <w:p w:rsidR="00B11951" w:rsidRDefault="00B11951">
      <w:pPr>
        <w:pStyle w:val="ConsPlusNormal"/>
        <w:jc w:val="center"/>
      </w:pPr>
      <w:r>
        <w:t>k = SUM Di / m,</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Di - индекс, отражающий уровень недостижения i-го результата или характеристики результатов, необходимого для оценки достижения результата предоставления субсидии.</w:t>
      </w:r>
    </w:p>
    <w:p w:rsidR="00B11951" w:rsidRDefault="00B1195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или характеристик результатов, необходимого для оценки достижения результата предоставления субсидии.</w:t>
      </w:r>
    </w:p>
    <w:p w:rsidR="00B11951" w:rsidRDefault="00B11951">
      <w:pPr>
        <w:pStyle w:val="ConsPlusNormal"/>
        <w:spacing w:before="220"/>
        <w:ind w:firstLine="540"/>
        <w:jc w:val="both"/>
      </w:pPr>
      <w:r>
        <w:t>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определяется:</w:t>
      </w:r>
    </w:p>
    <w:p w:rsidR="00B11951" w:rsidRDefault="00B11951">
      <w:pPr>
        <w:pStyle w:val="ConsPlusNormal"/>
        <w:spacing w:before="220"/>
        <w:ind w:firstLine="540"/>
        <w:jc w:val="both"/>
      </w:pPr>
      <w:r>
        <w:lastRenderedPageBreak/>
        <w:t>а) для результатов и характеристики результата, необходимых для оценки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Ti / Si,</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Ti - фактически достигнутое значение i-го целевого результата или характеристики результата, необходимого для оценки достижения результатов предоставления субсидии, на отчетную дату;</w:t>
      </w:r>
    </w:p>
    <w:p w:rsidR="00B11951" w:rsidRDefault="00B11951">
      <w:pPr>
        <w:pStyle w:val="ConsPlusNormal"/>
        <w:spacing w:before="220"/>
        <w:ind w:firstLine="540"/>
        <w:jc w:val="both"/>
      </w:pPr>
      <w:r>
        <w:t>Si - плановое значение i-го целевого результата или характеристики результата, необходимого для оценки достижения результатов предоставления субсидии, установленного Соглашением;</w:t>
      </w:r>
    </w:p>
    <w:p w:rsidR="00B11951" w:rsidRDefault="00B11951">
      <w:pPr>
        <w:pStyle w:val="ConsPlusNormal"/>
        <w:spacing w:before="220"/>
        <w:ind w:firstLine="540"/>
        <w:jc w:val="both"/>
      </w:pPr>
      <w:r>
        <w:t>б) для результатов и характеристик результатов, необходимых для оценки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Si / Ti.</w:t>
      </w:r>
    </w:p>
    <w:p w:rsidR="00B11951" w:rsidRDefault="00B11951">
      <w:pPr>
        <w:pStyle w:val="ConsPlusNormal"/>
      </w:pPr>
    </w:p>
    <w:p w:rsidR="00B11951" w:rsidRDefault="00B11951">
      <w:pPr>
        <w:pStyle w:val="ConsPlusNormal"/>
        <w:ind w:firstLine="540"/>
        <w:jc w:val="both"/>
      </w:pPr>
      <w:bookmarkStart w:id="234" w:name="P3380"/>
      <w:bookmarkEnd w:id="234"/>
      <w:r>
        <w:t xml:space="preserve">35. Объем субсидии, рассчитанный в соответствии с </w:t>
      </w:r>
      <w:hyperlink w:anchor="P3352">
        <w:r>
          <w:rPr>
            <w:color w:val="0000FF"/>
          </w:rPr>
          <w:t>пунктом 34</w:t>
        </w:r>
      </w:hyperlink>
      <w:r>
        <w:t xml:space="preserve"> настоящих Правил, подлежит возврату получателем субсидии в республиканский бюджет Республики Коми в срок до 1 июля года, следующего за годом предоставления субсидии, на основании письма-уведомления о возврате средств в республиканский бюджет Республики Коми, направленного Министерством получателю субсидии.</w:t>
      </w:r>
    </w:p>
    <w:p w:rsidR="00B11951" w:rsidRDefault="00B11951">
      <w:pPr>
        <w:pStyle w:val="ConsPlusNormal"/>
        <w:spacing w:before="220"/>
        <w:ind w:firstLine="540"/>
        <w:jc w:val="both"/>
      </w:pPr>
      <w:bookmarkStart w:id="235" w:name="P3381"/>
      <w:bookmarkEnd w:id="235"/>
      <w:r>
        <w:t>36. В случае нарушения условий и (или) порядка предоставления субсидии, выявленных в том числе по фактам проверок, субсидия подлежит возврату в следующем порядке:</w:t>
      </w:r>
    </w:p>
    <w:p w:rsidR="00B11951" w:rsidRDefault="00B11951">
      <w:pPr>
        <w:pStyle w:val="ConsPlusNormal"/>
        <w:spacing w:before="220"/>
        <w:ind w:firstLine="540"/>
        <w:jc w:val="both"/>
      </w:pPr>
      <w:r>
        <w:t>Министерство в течение 5 рабочих дней со дня подписания акта проверки использования средств республиканского бюджета Республики Коми или получения сведений от иных органов государственного финансового контроля (надзора) направляет получателю субсидии письмо-уведомление о возврате средств в республиканский бюджет Республики Коми.</w:t>
      </w:r>
    </w:p>
    <w:p w:rsidR="00B11951" w:rsidRDefault="00B11951">
      <w:pPr>
        <w:pStyle w:val="ConsPlusNormal"/>
        <w:spacing w:before="220"/>
        <w:ind w:firstLine="540"/>
        <w:jc w:val="both"/>
      </w:pPr>
      <w:r>
        <w:t>Получатель субсидии в течение 30 дней (если в уведомлении не указан иной срок) со дня получения уведомления осуществляет возврат субсидий, использованных не по назначению или с нарушением установленных условий и (или) порядка их предоставления, в республиканский бюджет Республики Коми.</w:t>
      </w:r>
    </w:p>
    <w:p w:rsidR="00B11951" w:rsidRDefault="00B11951">
      <w:pPr>
        <w:pStyle w:val="ConsPlusNormal"/>
        <w:spacing w:before="220"/>
        <w:ind w:firstLine="540"/>
        <w:jc w:val="both"/>
      </w:pPr>
      <w:r>
        <w:t>37.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 но не позднее 1 мая года, следующего за отчетным.</w:t>
      </w:r>
    </w:p>
    <w:p w:rsidR="00B11951" w:rsidRDefault="00B11951">
      <w:pPr>
        <w:pStyle w:val="ConsPlusNormal"/>
        <w:spacing w:before="220"/>
        <w:ind w:firstLine="540"/>
        <w:jc w:val="both"/>
      </w:pPr>
      <w:bookmarkStart w:id="236" w:name="P3385"/>
      <w:bookmarkEnd w:id="236"/>
      <w:r>
        <w:t>В целях принятия Министерством решения о наличии потребности в неиспользованной в отчетном финансовом году субсидии (остатка субсидии), в срок до 1 апреля года, следующего за отчетным, некоммерческая организация направляет в Министерство информацию о наличии потребности в направлении неиспользованной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обоснование наличия потребности и документами, подтверждающими возникновение обязательств.</w:t>
      </w:r>
    </w:p>
    <w:p w:rsidR="00B11951" w:rsidRDefault="00B11951">
      <w:pPr>
        <w:pStyle w:val="ConsPlusNormal"/>
        <w:spacing w:before="220"/>
        <w:ind w:firstLine="540"/>
        <w:jc w:val="both"/>
      </w:pPr>
      <w:r>
        <w:t xml:space="preserve">Министерство рассматривает документы, указанные в </w:t>
      </w:r>
      <w:hyperlink w:anchor="P3385">
        <w:r>
          <w:rPr>
            <w:color w:val="0000FF"/>
          </w:rPr>
          <w:t>абзаце втором</w:t>
        </w:r>
      </w:hyperlink>
      <w:r>
        <w:t xml:space="preserve"> настоящего пункта, и </w:t>
      </w:r>
      <w:r>
        <w:lastRenderedPageBreak/>
        <w:t>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B11951" w:rsidRDefault="00B11951">
      <w:pPr>
        <w:pStyle w:val="ConsPlusNormal"/>
        <w:spacing w:before="220"/>
        <w:ind w:firstLine="540"/>
        <w:jc w:val="both"/>
      </w:pPr>
      <w:r>
        <w:t>В случае принятия Министерством решения о наличии потребности в направлении не использованных на начало текущего финансового года остатков субсидий на те же цели, соответствующих целям предоставления субсидии (далее - решение о наличии потребности), указанное решение вместе с пояснительной запиской, содержащей обоснование необходимости его принятия, в течение десяти рабочих дней со дня принятия такого решения представляется в Министерство финансов Республики Коми.</w:t>
      </w:r>
    </w:p>
    <w:p w:rsidR="00B11951" w:rsidRDefault="00B11951">
      <w:pPr>
        <w:pStyle w:val="ConsPlusNormal"/>
        <w:spacing w:before="220"/>
        <w:ind w:firstLine="540"/>
        <w:jc w:val="both"/>
      </w:pPr>
      <w:r>
        <w:t xml:space="preserve">38. В случае невыполнения в установленный срок уведомлений, направленных в соответствии с </w:t>
      </w:r>
      <w:hyperlink w:anchor="P3380">
        <w:r>
          <w:rPr>
            <w:color w:val="0000FF"/>
          </w:rPr>
          <w:t>пунктами 35</w:t>
        </w:r>
      </w:hyperlink>
      <w:r>
        <w:t xml:space="preserve"> и </w:t>
      </w:r>
      <w:hyperlink w:anchor="P3381">
        <w:r>
          <w:rPr>
            <w:color w:val="0000FF"/>
          </w:rPr>
          <w:t>36</w:t>
        </w:r>
      </w:hyperlink>
      <w:r>
        <w:t xml:space="preserve"> настоящих Правил, Министерство обеспечивает взыскание субсидий в порядке, установленном законодательством Российской Федерации.</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1.14</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237" w:name="P3400"/>
      <w:bookmarkEnd w:id="237"/>
      <w:r>
        <w:t>ПОРЯДОК</w:t>
      </w:r>
    </w:p>
    <w:p w:rsidR="00B11951" w:rsidRDefault="00B11951">
      <w:pPr>
        <w:pStyle w:val="ConsPlusTitle"/>
        <w:jc w:val="center"/>
      </w:pPr>
      <w:r>
        <w:t>ПРЕДОСТАВЛЕНИЯ ГРАНТОВ ПРАВИТЕЛЬСТВА РЕСПУБЛИКИ КОМИ</w:t>
      </w:r>
    </w:p>
    <w:p w:rsidR="00B11951" w:rsidRDefault="00B11951">
      <w:pPr>
        <w:pStyle w:val="ConsPlusTitle"/>
        <w:jc w:val="center"/>
      </w:pPr>
      <w:r>
        <w:t>В ФОРМЕ СУБСИДИЙ НА ФИНАНСОВОЕ ОБЕСПЕЧЕНИЕ ПРОЕКТОВ</w:t>
      </w:r>
    </w:p>
    <w:p w:rsidR="00B11951" w:rsidRDefault="00B11951">
      <w:pPr>
        <w:pStyle w:val="ConsPlusTitle"/>
        <w:jc w:val="center"/>
      </w:pPr>
      <w:r>
        <w:t>В СФЕРАХ НАУКИ, ТЕХНОЛОГИЙ И ИННОВАЦИЙ</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 </w:t>
            </w:r>
            <w:hyperlink r:id="rId275">
              <w:r>
                <w:rPr>
                  <w:color w:val="0000FF"/>
                </w:rPr>
                <w:t>Постановлением</w:t>
              </w:r>
            </w:hyperlink>
            <w:r>
              <w:rPr>
                <w:color w:val="392C69"/>
              </w:rPr>
              <w:t xml:space="preserve"> Правительства РК от 01.03.2024 N 100,</w:t>
            </w:r>
          </w:p>
          <w:p w:rsidR="00B11951" w:rsidRDefault="00B11951">
            <w:pPr>
              <w:pStyle w:val="ConsPlusNormal"/>
              <w:jc w:val="center"/>
            </w:pPr>
            <w:r>
              <w:rPr>
                <w:color w:val="392C69"/>
              </w:rPr>
              <w:t xml:space="preserve">с изм., внесенными </w:t>
            </w:r>
            <w:hyperlink r:id="rId276">
              <w:r>
                <w:rPr>
                  <w:color w:val="0000FF"/>
                </w:rPr>
                <w:t>Постановлением</w:t>
              </w:r>
            </w:hyperlink>
            <w:r>
              <w:rPr>
                <w:color w:val="392C69"/>
              </w:rPr>
              <w:t xml:space="preserve"> Правительства РК</w:t>
            </w:r>
          </w:p>
          <w:p w:rsidR="00B11951" w:rsidRDefault="00B11951">
            <w:pPr>
              <w:pStyle w:val="ConsPlusNormal"/>
              <w:jc w:val="center"/>
            </w:pPr>
            <w:r>
              <w:rPr>
                <w:color w:val="392C69"/>
              </w:rPr>
              <w:t>от 07.06.2022 N 274 (ред. 15.03.2024))</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Normal"/>
        <w:ind w:firstLine="540"/>
        <w:jc w:val="both"/>
      </w:pPr>
      <w:bookmarkStart w:id="238" w:name="P3409"/>
      <w:bookmarkEnd w:id="238"/>
      <w:r>
        <w:t>1. Настоящий Порядок устанавливает цели, условия и правила предоставления грантов Правительства Республики Коми в форме субсидий на финансовое обеспечение проектов в сферах науки, технологий и инноваций (далее соответственно - Гранты, Проекты), а также регламентирует порядок формирования и работы конкурсной комиссии и представление отчетности об использовании Грантов.</w:t>
      </w:r>
    </w:p>
    <w:p w:rsidR="00B11951" w:rsidRDefault="00B11951">
      <w:pPr>
        <w:pStyle w:val="ConsPlusNormal"/>
        <w:spacing w:before="220"/>
        <w:ind w:firstLine="540"/>
        <w:jc w:val="both"/>
      </w:pPr>
      <w:r>
        <w:t>Гранты предоставляются в целях:</w:t>
      </w:r>
    </w:p>
    <w:p w:rsidR="00B11951" w:rsidRDefault="00B11951">
      <w:pPr>
        <w:pStyle w:val="ConsPlusNormal"/>
        <w:spacing w:before="220"/>
        <w:ind w:firstLine="540"/>
        <w:jc w:val="both"/>
      </w:pPr>
      <w:r>
        <w:t>стимулирования развития на территории Республики Коми научной, научно-технической и инновационной деятельности;</w:t>
      </w:r>
    </w:p>
    <w:p w:rsidR="00B11951" w:rsidRDefault="00B11951">
      <w:pPr>
        <w:pStyle w:val="ConsPlusNormal"/>
        <w:spacing w:before="220"/>
        <w:ind w:firstLine="540"/>
        <w:jc w:val="both"/>
      </w:pPr>
      <w:r>
        <w:t>реализации особо значимых для Республики Коми Проектов в сферах науки, технологий и инноваций.</w:t>
      </w:r>
    </w:p>
    <w:p w:rsidR="00B11951" w:rsidRDefault="00B11951">
      <w:pPr>
        <w:pStyle w:val="ConsPlusNormal"/>
        <w:spacing w:before="220"/>
        <w:ind w:firstLine="540"/>
        <w:jc w:val="both"/>
      </w:pPr>
      <w:r>
        <w:t>Понятия, используемые в настоящем Порядке:</w:t>
      </w:r>
    </w:p>
    <w:p w:rsidR="00B11951" w:rsidRDefault="00B11951">
      <w:pPr>
        <w:pStyle w:val="ConsPlusNormal"/>
        <w:spacing w:before="220"/>
        <w:ind w:firstLine="540"/>
        <w:jc w:val="both"/>
      </w:pPr>
      <w:r>
        <w:t xml:space="preserve">"Грант" - денежные средства, предоставляемые за счет средств республиканского бюджета Республики Коми в форме субсидий на конкурсной основе на осуществление Проектов, особо </w:t>
      </w:r>
      <w:r>
        <w:lastRenderedPageBreak/>
        <w:t>значимых для Республики Коми, в рамках тем научных исследований и разработок, включенных в Перечень тем научных исследований и разработок.</w:t>
      </w:r>
    </w:p>
    <w:p w:rsidR="00B11951" w:rsidRDefault="00B11951">
      <w:pPr>
        <w:pStyle w:val="ConsPlusNormal"/>
        <w:spacing w:before="220"/>
        <w:ind w:firstLine="540"/>
        <w:jc w:val="both"/>
      </w:pPr>
      <w:r>
        <w:t>"Конкурс" - процедура отбора, проводимая в целях определения Грантополучателя.</w:t>
      </w:r>
    </w:p>
    <w:p w:rsidR="00B11951" w:rsidRDefault="00B11951">
      <w:pPr>
        <w:pStyle w:val="ConsPlusNormal"/>
        <w:spacing w:before="220"/>
        <w:ind w:firstLine="540"/>
        <w:jc w:val="both"/>
      </w:pPr>
      <w:r>
        <w:t>"Участник конкурса" - юридическое лицо, зарегистрированное и осуществляющее деятельность на территории Республики Коми, в том числе государственное учреждение Республики Коми (за исключением казенного учреждения), подавшее заявку на участие в конкурсе.</w:t>
      </w:r>
    </w:p>
    <w:p w:rsidR="00B11951" w:rsidRDefault="00B11951">
      <w:pPr>
        <w:pStyle w:val="ConsPlusNormal"/>
        <w:spacing w:before="220"/>
        <w:ind w:firstLine="540"/>
        <w:jc w:val="both"/>
      </w:pPr>
      <w:r>
        <w:t>"Грантополучатель" - участник конкурса, победивший в конкурсе на соискание Гранта, с которым заключается соглашение о предоставлении Гранта.</w:t>
      </w:r>
    </w:p>
    <w:p w:rsidR="00B11951" w:rsidRDefault="00B11951">
      <w:pPr>
        <w:pStyle w:val="ConsPlusNormal"/>
        <w:spacing w:before="220"/>
        <w:ind w:firstLine="540"/>
        <w:jc w:val="both"/>
      </w:pPr>
      <w:r>
        <w:t>"Перечень тем научных исследований и разработок" - перечень актуальных научно-технических проблем, подлежащих решению в течение не более трех лет, формируемый на основании приоритетных для Республики Коми направлений развития науки, технологий и инноваций. Перечень тем научных исследований и разработок утверждается Советом по науке и образованию при Главе Республики Коми на основании предложений по темам научных исследований и разработок от органов исполнительной власти Республики Коми, научных и образовательных учреждений Республики Коми.</w:t>
      </w:r>
    </w:p>
    <w:p w:rsidR="00B11951" w:rsidRDefault="00B11951">
      <w:pPr>
        <w:pStyle w:val="ConsPlusNormal"/>
        <w:spacing w:before="220"/>
        <w:ind w:firstLine="540"/>
        <w:jc w:val="both"/>
      </w:pPr>
      <w:r>
        <w:t>2. Гранты предоставляются в форме субсидий в пределах бюджетных ассигнований, предусмотренных в республиканском бюджете Республики Коми на очередной финансовый год и на плановый период, в соответствии со сводной бюджетной росписью республиканского бюджета Республики Коми и утвержденными лимитами бюджетных обязательств, на финансовое обеспечение затрат.</w:t>
      </w:r>
    </w:p>
    <w:p w:rsidR="00B11951" w:rsidRDefault="00B11951">
      <w:pPr>
        <w:pStyle w:val="ConsPlusNormal"/>
        <w:spacing w:before="220"/>
        <w:ind w:firstLine="540"/>
        <w:jc w:val="both"/>
      </w:pPr>
      <w:r>
        <w:t xml:space="preserve">3. Условием предоставления Гранта является соответствие Грантополучателя и его Проекта требованиям, указанным в </w:t>
      </w:r>
      <w:hyperlink w:anchor="P3459">
        <w:r>
          <w:rPr>
            <w:color w:val="0000FF"/>
          </w:rPr>
          <w:t>пунктах 10</w:t>
        </w:r>
      </w:hyperlink>
      <w:r>
        <w:t xml:space="preserve"> и </w:t>
      </w:r>
      <w:hyperlink w:anchor="P3468">
        <w:r>
          <w:rPr>
            <w:color w:val="0000FF"/>
          </w:rPr>
          <w:t>11</w:t>
        </w:r>
      </w:hyperlink>
      <w:r>
        <w:t xml:space="preserve"> настоящего Порядка.</w:t>
      </w:r>
    </w:p>
    <w:p w:rsidR="00B11951" w:rsidRDefault="00B11951">
      <w:pPr>
        <w:pStyle w:val="ConsPlusNormal"/>
        <w:spacing w:before="220"/>
        <w:ind w:firstLine="540"/>
        <w:jc w:val="both"/>
      </w:pPr>
      <w:r>
        <w:t>4. Главным распорядителем бюджетных средств, осуществляющим предоставление Грантов, является Министерство образования и науки Республики Коми (далее - Министерство).</w:t>
      </w:r>
    </w:p>
    <w:p w:rsidR="00B11951" w:rsidRDefault="00B11951">
      <w:pPr>
        <w:pStyle w:val="ConsPlusNormal"/>
        <w:spacing w:before="220"/>
        <w:ind w:firstLine="540"/>
        <w:jc w:val="both"/>
      </w:pPr>
      <w:r>
        <w:t>Гранты предоставляются в рамках реализации ведомственного проекта "Финансовая поддержка проектов юридических лиц в сферах науки, технологий и инноваций" Государственной программы Республики Коми "Развитие экономики и промышленности".</w:t>
      </w:r>
    </w:p>
    <w:p w:rsidR="00B11951" w:rsidRDefault="00B11951">
      <w:pPr>
        <w:pStyle w:val="ConsPlusNormal"/>
        <w:spacing w:before="220"/>
        <w:ind w:firstLine="540"/>
        <w:jc w:val="both"/>
      </w:pPr>
      <w:r>
        <w:t>5. Сведения о Грантах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B11951" w:rsidRDefault="00B11951">
      <w:pPr>
        <w:pStyle w:val="ConsPlusNormal"/>
        <w:spacing w:before="220"/>
        <w:ind w:firstLine="540"/>
        <w:jc w:val="both"/>
      </w:pPr>
      <w:bookmarkStart w:id="239" w:name="P3424"/>
      <w:bookmarkEnd w:id="239"/>
      <w:r>
        <w:t>6. Предельный размер Гранта по одному Проекту составляет 3 591 800 рублей в год.</w:t>
      </w:r>
    </w:p>
    <w:p w:rsidR="00B11951" w:rsidRDefault="00B11951">
      <w:pPr>
        <w:pStyle w:val="ConsPlusNormal"/>
        <w:spacing w:before="220"/>
        <w:ind w:firstLine="540"/>
        <w:jc w:val="both"/>
      </w:pPr>
      <w:r>
        <w:t>Количество предоставляемых Грантов - 1 в год.</w:t>
      </w:r>
    </w:p>
    <w:p w:rsidR="00B11951" w:rsidRDefault="00B11951">
      <w:pPr>
        <w:pStyle w:val="ConsPlusNormal"/>
        <w:spacing w:before="220"/>
        <w:ind w:firstLine="540"/>
        <w:jc w:val="both"/>
      </w:pPr>
      <w:bookmarkStart w:id="240" w:name="P3426"/>
      <w:bookmarkEnd w:id="240"/>
      <w:r>
        <w:t>7. Результатом предоставления Гранта является: ежегодно реализован Проект или этап Проекта.</w:t>
      </w:r>
    </w:p>
    <w:p w:rsidR="00B11951" w:rsidRDefault="00B11951">
      <w:pPr>
        <w:pStyle w:val="ConsPlusNormal"/>
        <w:spacing w:before="220"/>
        <w:ind w:firstLine="540"/>
        <w:jc w:val="both"/>
      </w:pPr>
      <w:bookmarkStart w:id="241" w:name="P3427"/>
      <w:bookmarkEnd w:id="241"/>
      <w:r>
        <w:t>8. Характеристиками результата предоставления Гранта (далее - характеристики результата), являются:</w:t>
      </w:r>
    </w:p>
    <w:p w:rsidR="00B11951" w:rsidRDefault="00B11951">
      <w:pPr>
        <w:pStyle w:val="ConsPlusNormal"/>
        <w:spacing w:before="220"/>
        <w:ind w:firstLine="540"/>
        <w:jc w:val="both"/>
      </w:pPr>
      <w:r>
        <w:t>выручка от реализации продукции/услуг, разработанной в рамках Проекта, руб.;</w:t>
      </w:r>
    </w:p>
    <w:p w:rsidR="00B11951" w:rsidRDefault="00B11951">
      <w:pPr>
        <w:pStyle w:val="ConsPlusNormal"/>
        <w:spacing w:before="220"/>
        <w:ind w:firstLine="540"/>
        <w:jc w:val="both"/>
      </w:pPr>
      <w:r>
        <w:t>количество исследователей, занятых в реализации Проекта, в возрасте до 39 лет и их доля в общем количестве исследователей, чел./%;</w:t>
      </w:r>
    </w:p>
    <w:p w:rsidR="00B11951" w:rsidRDefault="00B11951">
      <w:pPr>
        <w:pStyle w:val="ConsPlusNormal"/>
        <w:spacing w:before="220"/>
        <w:ind w:firstLine="540"/>
        <w:jc w:val="both"/>
      </w:pPr>
      <w:r>
        <w:t xml:space="preserve">количество технологий, разработанных и переданных для внедрения в производство в </w:t>
      </w:r>
      <w:r>
        <w:lastRenderedPageBreak/>
        <w:t>организации, действующие в реальном секторе экономики, единиц;</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both"/>
            </w:pPr>
            <w:r>
              <w:rPr>
                <w:color w:val="392C69"/>
              </w:rPr>
              <w:t xml:space="preserve">Действие абз. 5 п. 8 в части количества опубликованных статей в научных изданиях, индексируемых в международных базах данных Scopus, Web of Science, приостановлено до 31.12.2024 </w:t>
            </w:r>
            <w:hyperlink r:id="rId277">
              <w:r>
                <w:rPr>
                  <w:color w:val="0000FF"/>
                </w:rPr>
                <w:t>Постановлением</w:t>
              </w:r>
            </w:hyperlink>
            <w:r>
              <w:rPr>
                <w:color w:val="392C69"/>
              </w:rPr>
              <w:t xml:space="preserve"> Правительства РК от 07.06.2022 N 274 (ред. 15.03.2024).</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spacing w:before="280"/>
        <w:ind w:firstLine="540"/>
        <w:jc w:val="both"/>
      </w:pPr>
      <w:r>
        <w:t>количество опубликованных статей в научных изданиях, индексируемых в международных базах данных Scopus, Web of Science, РИНЦ, ВАК, единиц по каждой базе данных отдельно;</w:t>
      </w:r>
    </w:p>
    <w:p w:rsidR="00B11951" w:rsidRDefault="00B11951">
      <w:pPr>
        <w:pStyle w:val="ConsPlusNormal"/>
        <w:spacing w:before="220"/>
        <w:ind w:firstLine="540"/>
        <w:jc w:val="both"/>
      </w:pPr>
      <w:r>
        <w:t>количество патентов и (или) заявок на получение патента на изобретение, поданных в рамках реализации Проекта, единиц;</w:t>
      </w:r>
    </w:p>
    <w:p w:rsidR="00B11951" w:rsidRDefault="00B11951">
      <w:pPr>
        <w:pStyle w:val="ConsPlusNormal"/>
        <w:spacing w:before="220"/>
        <w:ind w:firstLine="540"/>
        <w:jc w:val="both"/>
      </w:pPr>
      <w:r>
        <w:t>количество высокотехнологичных рабочих мест, созданных Грантополучателем и (или) на предприятии(ях) партнера(ов), единиц;</w:t>
      </w:r>
    </w:p>
    <w:p w:rsidR="00B11951" w:rsidRDefault="00B11951">
      <w:pPr>
        <w:pStyle w:val="ConsPlusNormal"/>
        <w:spacing w:before="220"/>
        <w:ind w:firstLine="540"/>
        <w:jc w:val="both"/>
      </w:pPr>
      <w:r>
        <w:t>объем продаж, в том числе экспорта, продукции/услуг Грантополучателя, разработанной в рамках Проекта, руб.</w:t>
      </w:r>
    </w:p>
    <w:p w:rsidR="00B11951" w:rsidRDefault="00B11951">
      <w:pPr>
        <w:pStyle w:val="ConsPlusNormal"/>
        <w:spacing w:before="220"/>
        <w:ind w:firstLine="540"/>
        <w:jc w:val="both"/>
      </w:pPr>
      <w:r>
        <w:t>9. В целях определения Грантополучателя Министерство проводит конкурс.</w:t>
      </w:r>
    </w:p>
    <w:p w:rsidR="00B11951" w:rsidRDefault="00B11951">
      <w:pPr>
        <w:pStyle w:val="ConsPlusNormal"/>
        <w:spacing w:before="220"/>
        <w:ind w:firstLine="540"/>
        <w:jc w:val="both"/>
      </w:pPr>
      <w:r>
        <w:t>Для проведения конкурса Министерство:</w:t>
      </w:r>
    </w:p>
    <w:p w:rsidR="00B11951" w:rsidRDefault="00B11951">
      <w:pPr>
        <w:pStyle w:val="ConsPlusNormal"/>
        <w:spacing w:before="220"/>
        <w:ind w:firstLine="540"/>
        <w:jc w:val="both"/>
      </w:pPr>
      <w:r>
        <w:t>а) создает конкурсную комиссию;</w:t>
      </w:r>
    </w:p>
    <w:p w:rsidR="00B11951" w:rsidRDefault="00B11951">
      <w:pPr>
        <w:pStyle w:val="ConsPlusNormal"/>
        <w:spacing w:before="220"/>
        <w:ind w:firstLine="540"/>
        <w:jc w:val="both"/>
      </w:pPr>
      <w:r>
        <w:t xml:space="preserve">б) разрабатывает конкурсную документацию и не менее чем за 30 календарных дней до истечения срока подачи на конкурс документов, указанных в </w:t>
      </w:r>
      <w:hyperlink w:anchor="P3472">
        <w:r>
          <w:rPr>
            <w:color w:val="0000FF"/>
          </w:rPr>
          <w:t>пункте 12</w:t>
        </w:r>
      </w:hyperlink>
      <w:r>
        <w:t xml:space="preserve"> настоящего Порядка, размещает на едином портале и официальном сайте Министерства в информационно-телекоммуникационной сети "Интернет" (далее - официальный сайт) объявление о конкурсе, содержащее следующие сведения:</w:t>
      </w:r>
    </w:p>
    <w:p w:rsidR="00B11951" w:rsidRDefault="00B11951">
      <w:pPr>
        <w:pStyle w:val="ConsPlusNormal"/>
        <w:spacing w:before="220"/>
        <w:ind w:firstLine="540"/>
        <w:jc w:val="both"/>
      </w:pPr>
      <w:r>
        <w:t>порядок подачи, место, дата и время начала и окончания срока подачи заявок на участие в конкурсе;</w:t>
      </w:r>
    </w:p>
    <w:p w:rsidR="00B11951" w:rsidRDefault="00B11951">
      <w:pPr>
        <w:pStyle w:val="ConsPlusNormal"/>
        <w:spacing w:before="220"/>
        <w:ind w:firstLine="540"/>
        <w:jc w:val="both"/>
      </w:pPr>
      <w:r>
        <w:t>наименование, место нахождения, почтовый адрес, адрес электронной почты Министерства;</w:t>
      </w:r>
    </w:p>
    <w:p w:rsidR="00B11951" w:rsidRDefault="00B11951">
      <w:pPr>
        <w:pStyle w:val="ConsPlusNormal"/>
        <w:spacing w:before="220"/>
        <w:ind w:firstLine="540"/>
        <w:jc w:val="both"/>
      </w:pPr>
      <w:r>
        <w:t xml:space="preserve">цели предоставления Гранта, предусмотренные </w:t>
      </w:r>
      <w:hyperlink w:anchor="P3409">
        <w:r>
          <w:rPr>
            <w:color w:val="0000FF"/>
          </w:rPr>
          <w:t>пунктом 1</w:t>
        </w:r>
      </w:hyperlink>
      <w:r>
        <w:t xml:space="preserve"> настоящего Порядка;</w:t>
      </w:r>
    </w:p>
    <w:p w:rsidR="00B11951" w:rsidRDefault="00B11951">
      <w:pPr>
        <w:pStyle w:val="ConsPlusNormal"/>
        <w:spacing w:before="220"/>
        <w:ind w:firstLine="540"/>
        <w:jc w:val="both"/>
      </w:pPr>
      <w:r>
        <w:t xml:space="preserve">результат и характеристики предоставления Гранта, предусмотренные </w:t>
      </w:r>
      <w:hyperlink w:anchor="P3426">
        <w:r>
          <w:rPr>
            <w:color w:val="0000FF"/>
          </w:rPr>
          <w:t>пунктами 7</w:t>
        </w:r>
      </w:hyperlink>
      <w:r>
        <w:t xml:space="preserve">, </w:t>
      </w:r>
      <w:hyperlink w:anchor="P3427">
        <w:r>
          <w:rPr>
            <w:color w:val="0000FF"/>
          </w:rPr>
          <w:t>8</w:t>
        </w:r>
      </w:hyperlink>
      <w:r>
        <w:t xml:space="preserve"> настоящего Порядка;</w:t>
      </w:r>
    </w:p>
    <w:p w:rsidR="00B11951" w:rsidRDefault="00B11951">
      <w:pPr>
        <w:pStyle w:val="ConsPlusNormal"/>
        <w:spacing w:before="220"/>
        <w:ind w:firstLine="540"/>
        <w:jc w:val="both"/>
      </w:pPr>
      <w: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B11951" w:rsidRDefault="00B11951">
      <w:pPr>
        <w:pStyle w:val="ConsPlusNormal"/>
        <w:spacing w:before="220"/>
        <w:ind w:firstLine="540"/>
        <w:jc w:val="both"/>
      </w:pPr>
      <w:r>
        <w:t xml:space="preserve">требования к участникам конкурса и Проектам, предусмотренные </w:t>
      </w:r>
      <w:hyperlink w:anchor="P3459">
        <w:r>
          <w:rPr>
            <w:color w:val="0000FF"/>
          </w:rPr>
          <w:t>пунктами 10</w:t>
        </w:r>
      </w:hyperlink>
      <w:r>
        <w:t xml:space="preserve">, </w:t>
      </w:r>
      <w:hyperlink w:anchor="P3468">
        <w:r>
          <w:rPr>
            <w:color w:val="0000FF"/>
          </w:rPr>
          <w:t>11</w:t>
        </w:r>
      </w:hyperlink>
      <w:r>
        <w:t xml:space="preserve"> настоящего Порядка, и перечень документов, представляемых участниками конкурса для подтверждения их соответствия указанным требованиям;</w:t>
      </w:r>
    </w:p>
    <w:p w:rsidR="00B11951" w:rsidRDefault="00B11951">
      <w:pPr>
        <w:pStyle w:val="ConsPlusNormal"/>
        <w:spacing w:before="220"/>
        <w:ind w:firstLine="540"/>
        <w:jc w:val="both"/>
      </w:pPr>
      <w:r>
        <w:t>требования к содержанию, форме и составу заявки на участие в конкурсе, анкете участника конкурса;</w:t>
      </w:r>
    </w:p>
    <w:p w:rsidR="00B11951" w:rsidRDefault="00B11951">
      <w:pPr>
        <w:pStyle w:val="ConsPlusNormal"/>
        <w:spacing w:before="220"/>
        <w:ind w:firstLine="540"/>
        <w:jc w:val="both"/>
      </w:pPr>
      <w:r>
        <w:t>порядок отзыва заявок на участие в конкурсе, порядок возврата заявок на участие в конкурсе, определяющий в том числе основания для возврата заявок на участие в конкурсе, порядок внесения изменений в заявки на участие в конкурсе;</w:t>
      </w:r>
    </w:p>
    <w:p w:rsidR="00B11951" w:rsidRDefault="00B11951">
      <w:pPr>
        <w:pStyle w:val="ConsPlusNormal"/>
        <w:spacing w:before="220"/>
        <w:ind w:firstLine="540"/>
        <w:jc w:val="both"/>
      </w:pPr>
      <w:r>
        <w:t>место, дата, время, порядок и правила проведения экспертизы заявок на участие в конкурсе;</w:t>
      </w:r>
    </w:p>
    <w:p w:rsidR="00B11951" w:rsidRDefault="00B11951">
      <w:pPr>
        <w:pStyle w:val="ConsPlusNormal"/>
        <w:spacing w:before="220"/>
        <w:ind w:firstLine="540"/>
        <w:jc w:val="both"/>
      </w:pPr>
      <w:r>
        <w:lastRenderedPageBreak/>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B11951" w:rsidRDefault="00B11951">
      <w:pPr>
        <w:pStyle w:val="ConsPlusNormal"/>
        <w:spacing w:before="220"/>
        <w:ind w:firstLine="540"/>
        <w:jc w:val="both"/>
      </w:pPr>
      <w:r>
        <w:t xml:space="preserve">объем софинансирования Проекта в соответствии с </w:t>
      </w:r>
      <w:hyperlink w:anchor="P3468">
        <w:r>
          <w:rPr>
            <w:color w:val="0000FF"/>
          </w:rPr>
          <w:t>пунктом 11</w:t>
        </w:r>
      </w:hyperlink>
      <w:r>
        <w:t xml:space="preserve"> настоящего Порядка;</w:t>
      </w:r>
    </w:p>
    <w:p w:rsidR="00B11951" w:rsidRDefault="00B11951">
      <w:pPr>
        <w:pStyle w:val="ConsPlusNormal"/>
        <w:spacing w:before="220"/>
        <w:ind w:firstLine="540"/>
        <w:jc w:val="both"/>
      </w:pPr>
      <w:r>
        <w:t>срок выполнения работ по Проекту;</w:t>
      </w:r>
    </w:p>
    <w:p w:rsidR="00B11951" w:rsidRDefault="00B11951">
      <w:pPr>
        <w:pStyle w:val="ConsPlusNormal"/>
        <w:spacing w:before="220"/>
        <w:ind w:firstLine="540"/>
        <w:jc w:val="both"/>
      </w:pPr>
      <w:r>
        <w:t>предельный размер Гранта;</w:t>
      </w:r>
    </w:p>
    <w:p w:rsidR="00B11951" w:rsidRDefault="00B11951">
      <w:pPr>
        <w:pStyle w:val="ConsPlusNormal"/>
        <w:spacing w:before="220"/>
        <w:ind w:firstLine="540"/>
        <w:jc w:val="both"/>
      </w:pPr>
      <w:r>
        <w:t>срок, в течение которого победитель конкурса должен подписать соглашение;</w:t>
      </w:r>
    </w:p>
    <w:p w:rsidR="00B11951" w:rsidRDefault="00B11951">
      <w:pPr>
        <w:pStyle w:val="ConsPlusNormal"/>
        <w:spacing w:before="220"/>
        <w:ind w:firstLine="540"/>
        <w:jc w:val="both"/>
      </w:pPr>
      <w:r>
        <w:t>условия признания победителя (победителей) конкурса уклонившимся от заключения соглашения;</w:t>
      </w:r>
    </w:p>
    <w:p w:rsidR="00B11951" w:rsidRDefault="00B11951">
      <w:pPr>
        <w:pStyle w:val="ConsPlusNormal"/>
        <w:spacing w:before="220"/>
        <w:ind w:firstLine="540"/>
        <w:jc w:val="both"/>
      </w:pPr>
      <w:r>
        <w:t>порядок и сроки внесения изменений в конкурсную документацию;</w:t>
      </w:r>
    </w:p>
    <w:p w:rsidR="00B11951" w:rsidRDefault="00B11951">
      <w:pPr>
        <w:pStyle w:val="ConsPlusNormal"/>
        <w:spacing w:before="220"/>
        <w:ind w:firstLine="540"/>
        <w:jc w:val="both"/>
      </w:pPr>
      <w:r>
        <w:t>критерии оценки заявки на участие в конкурсе в соответствии с перечнем критериев, порядок и сроки оценки заявок на участие в конкурсе;</w:t>
      </w:r>
    </w:p>
    <w:p w:rsidR="00B11951" w:rsidRDefault="00B11951">
      <w:pPr>
        <w:pStyle w:val="ConsPlusNormal"/>
        <w:spacing w:before="220"/>
        <w:ind w:firstLine="540"/>
        <w:jc w:val="both"/>
      </w:pPr>
      <w:r>
        <w:t>сроки размещения на официальном сайте и едином портале информации о результатах конкурса.</w:t>
      </w:r>
    </w:p>
    <w:p w:rsidR="00B11951" w:rsidRDefault="00B11951">
      <w:pPr>
        <w:pStyle w:val="ConsPlusNormal"/>
        <w:spacing w:before="220"/>
        <w:ind w:firstLine="540"/>
        <w:jc w:val="both"/>
      </w:pPr>
      <w:r>
        <w:t>В случае если на дату окончания приема заявок по одной или нескольким темам научных исследований и разработок, включенным в Перечень тем научных исследований и разработок, не представлена ни одна заявка, Министерство вправе продлить срок приема заявок.</w:t>
      </w:r>
    </w:p>
    <w:p w:rsidR="00B11951" w:rsidRDefault="00B11951">
      <w:pPr>
        <w:pStyle w:val="ConsPlusNormal"/>
        <w:spacing w:before="220"/>
        <w:ind w:firstLine="540"/>
        <w:jc w:val="both"/>
      </w:pPr>
      <w:bookmarkStart w:id="242" w:name="P3459"/>
      <w:bookmarkEnd w:id="242"/>
      <w:r>
        <w:t>10. Требования, которым должен соответствовать участник конкурса:</w:t>
      </w:r>
    </w:p>
    <w:p w:rsidR="00B11951" w:rsidRDefault="00B11951">
      <w:pPr>
        <w:pStyle w:val="ConsPlusNormal"/>
        <w:spacing w:before="220"/>
        <w:ind w:firstLine="540"/>
        <w:jc w:val="both"/>
      </w:pPr>
      <w:r>
        <w:t xml:space="preserve">а) у участника конкурса на едином налоговом счете отсутствует или не превышает размер, определенный </w:t>
      </w:r>
      <w:hyperlink r:id="rId27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11951" w:rsidRDefault="00B11951">
      <w:pPr>
        <w:pStyle w:val="ConsPlusNormal"/>
        <w:spacing w:before="220"/>
        <w:ind w:firstLine="540"/>
        <w:jc w:val="both"/>
      </w:pPr>
      <w:bookmarkStart w:id="243" w:name="P3461"/>
      <w:bookmarkEnd w:id="243"/>
      <w:r>
        <w:t>б) у участника конкурса по состоянию на 1-е число месяца, предшествующего месяцу, в котором подается заявка на участие в конкурсе, отсутствует просроченная задолженность по возврату в республиканский бюджет Республики Коми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Коми (за исключением государственных бюджетных и автономных учреждений Республики Коми);</w:t>
      </w:r>
    </w:p>
    <w:p w:rsidR="00B11951" w:rsidRDefault="00B11951">
      <w:pPr>
        <w:pStyle w:val="ConsPlusNormal"/>
        <w:spacing w:before="220"/>
        <w:ind w:firstLine="540"/>
        <w:jc w:val="both"/>
      </w:pPr>
      <w:r>
        <w:t>в) участник конкурса по состоянию на 1-е число месяца, предшествующего месяцу, в котором подается заявка на участие в конкурсе,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участника конкурса не введена процедура банкротства, его деятельность не приостановлена в порядке, предусмотренном законодательством Российской Федерации;</w:t>
      </w:r>
    </w:p>
    <w:p w:rsidR="00B11951" w:rsidRDefault="00B11951">
      <w:pPr>
        <w:pStyle w:val="ConsPlusNormal"/>
        <w:spacing w:before="220"/>
        <w:ind w:firstLine="540"/>
        <w:jc w:val="both"/>
      </w:pPr>
      <w:r>
        <w:t xml:space="preserve">г) участник конкурса по состоянию на 1-е число месяца, предшествующего месяцу, в котором подается заявка на участие в конкурсе,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lastRenderedPageBreak/>
        <w:t>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1951" w:rsidRDefault="00B11951">
      <w:pPr>
        <w:pStyle w:val="ConsPlusNormal"/>
        <w:spacing w:before="220"/>
        <w:ind w:firstLine="540"/>
        <w:jc w:val="both"/>
      </w:pPr>
      <w:r>
        <w:t>д) участник конкурса по состоянию на 1-е число месяца, предшествующего месяцу, в котором подается заявка на участие в конкурсе, не получает средства из республиканского бюджета Республики Коми на основании иных нормативных правовых актов Республики Коми на реализацию Проекта, указанного в заявке на участие в конкурсе;</w:t>
      </w:r>
    </w:p>
    <w:p w:rsidR="00B11951" w:rsidRDefault="00B11951">
      <w:pPr>
        <w:pStyle w:val="ConsPlusNormal"/>
        <w:spacing w:before="220"/>
        <w:ind w:firstLine="540"/>
        <w:jc w:val="both"/>
      </w:pPr>
      <w:r>
        <w:t>е) участник конкурса по состоянию на 1-е число месяца, предшествующего месяцу, в котором подается заявка на участие в конкурсе,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ж) участник конкурса по состоянию на 1-е число месяца, предшествующего месяцу, в котором подается заявка на участие в конкурсе, не находится в составляемых в рамках реализации полномочий, предусмотренных </w:t>
      </w:r>
      <w:hyperlink r:id="rId27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11951" w:rsidRDefault="00B11951">
      <w:pPr>
        <w:pStyle w:val="ConsPlusNormal"/>
        <w:spacing w:before="220"/>
        <w:ind w:firstLine="540"/>
        <w:jc w:val="both"/>
      </w:pPr>
      <w:bookmarkStart w:id="244" w:name="P3467"/>
      <w:bookmarkEnd w:id="244"/>
      <w:r>
        <w:t xml:space="preserve">з) участник конкурса по состоянию на 1-е число месяца, предшествующего месяцу, в котором подается заявка на участие в конкурсе, не является иностранным агентом в соответствии с Федеральным </w:t>
      </w:r>
      <w:hyperlink r:id="rId280">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spacing w:before="220"/>
        <w:ind w:firstLine="540"/>
        <w:jc w:val="both"/>
      </w:pPr>
      <w:bookmarkStart w:id="245" w:name="P3468"/>
      <w:bookmarkEnd w:id="245"/>
      <w:r>
        <w:t>11. Требования, предъявляемые к Проекту:</w:t>
      </w:r>
    </w:p>
    <w:p w:rsidR="00B11951" w:rsidRDefault="00B11951">
      <w:pPr>
        <w:pStyle w:val="ConsPlusNormal"/>
        <w:spacing w:before="220"/>
        <w:ind w:firstLine="540"/>
        <w:jc w:val="both"/>
      </w:pPr>
      <w:r>
        <w:t>срок реализации Проекта - не более трех календарных лет, по одному этапу ежегодно в течение 1, 2 или 3 лет соответственно, в соответствии с календарным планом работ по Проекту, устанавливаемым соглашением о предоставлении Гранта (далее - соглашение);</w:t>
      </w:r>
    </w:p>
    <w:p w:rsidR="00B11951" w:rsidRDefault="00B11951">
      <w:pPr>
        <w:pStyle w:val="ConsPlusNormal"/>
        <w:spacing w:before="220"/>
        <w:ind w:firstLine="540"/>
        <w:jc w:val="both"/>
      </w:pPr>
      <w:r>
        <w:t>Грантополучатель обеспечивает софинансирование Проекта в размере не менее 20 процентов от объема предоставляемого Гранта.</w:t>
      </w:r>
    </w:p>
    <w:p w:rsidR="00B11951" w:rsidRDefault="00B11951">
      <w:pPr>
        <w:pStyle w:val="ConsPlusNormal"/>
        <w:spacing w:before="220"/>
        <w:ind w:firstLine="540"/>
        <w:jc w:val="both"/>
      </w:pPr>
      <w:r>
        <w:t>Грантополучатель вправе включить в смету расходов на выполнение Проекта собственные средства Грантополучателя или средства Грантополучателя и организации(ий), а также индивидуального(ых) предпринимателя(ей),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затраты, произведенные ранее первого этапа работ, но не ранее 1 января года предоставления Гранта.</w:t>
      </w:r>
    </w:p>
    <w:p w:rsidR="00B11951" w:rsidRDefault="00B11951">
      <w:pPr>
        <w:pStyle w:val="ConsPlusNormal"/>
        <w:spacing w:before="220"/>
        <w:ind w:firstLine="540"/>
        <w:jc w:val="both"/>
      </w:pPr>
      <w:bookmarkStart w:id="246" w:name="P3472"/>
      <w:bookmarkEnd w:id="246"/>
      <w:r>
        <w:t>12. Для участия в конкурсе участник конкурса представляет в Министерство в сроки, указанные в объявлении о конкурсе, комплект документов на бумажном носителе и в электронном виде (далее - Заявка на участие в конкурсе), включающий в себя:</w:t>
      </w:r>
    </w:p>
    <w:p w:rsidR="00B11951" w:rsidRDefault="00B11951">
      <w:pPr>
        <w:pStyle w:val="ConsPlusNormal"/>
        <w:spacing w:before="220"/>
        <w:ind w:firstLine="540"/>
        <w:jc w:val="both"/>
      </w:pPr>
      <w:r>
        <w:t>а) сопроводительное письмо, подписанное руководителем участника конкурса или лицом, исполняющим его обязанности (с представлением документов, подтверждающих полномочия указанного лица), содержащее в том числе опись документов, содержащихся в Заявке на участие в конкурсе;</w:t>
      </w:r>
    </w:p>
    <w:p w:rsidR="00B11951" w:rsidRDefault="00B11951">
      <w:pPr>
        <w:pStyle w:val="ConsPlusNormal"/>
        <w:spacing w:before="220"/>
        <w:ind w:firstLine="540"/>
        <w:jc w:val="both"/>
      </w:pPr>
      <w:r>
        <w:t>б) информационную карту Проекта, содержащую информацию о Проекте;</w:t>
      </w:r>
    </w:p>
    <w:p w:rsidR="00B11951" w:rsidRDefault="00B11951">
      <w:pPr>
        <w:pStyle w:val="ConsPlusNormal"/>
        <w:spacing w:before="220"/>
        <w:ind w:firstLine="540"/>
        <w:jc w:val="both"/>
      </w:pPr>
      <w:r>
        <w:lastRenderedPageBreak/>
        <w:t>в) анкету участника конкурса;</w:t>
      </w:r>
    </w:p>
    <w:p w:rsidR="00B11951" w:rsidRDefault="00B11951">
      <w:pPr>
        <w:pStyle w:val="ConsPlusNormal"/>
        <w:spacing w:before="220"/>
        <w:ind w:firstLine="540"/>
        <w:jc w:val="both"/>
      </w:pPr>
      <w:r>
        <w:t>г) копии разрешительных документов на право осуществления работ в рамках реализации Проекта, заверенные руководителем участника конкурса (копии лицензий на соответствующий вид деятельности и (или) допусков саморегулируемых организаций к выполнению соответствующих видов работ) (при необходимости);</w:t>
      </w:r>
    </w:p>
    <w:p w:rsidR="00B11951" w:rsidRDefault="00B11951">
      <w:pPr>
        <w:pStyle w:val="ConsPlusNormal"/>
        <w:spacing w:before="220"/>
        <w:ind w:firstLine="540"/>
        <w:jc w:val="both"/>
      </w:pPr>
      <w:r>
        <w:t>д) копии бухгалтерских балансов и отчетов о финансовых результатах за истекший год и на последнюю отчетную дату текущего года, заверенные руководителем участника конкурса;</w:t>
      </w:r>
    </w:p>
    <w:p w:rsidR="00B11951" w:rsidRDefault="00B11951">
      <w:pPr>
        <w:pStyle w:val="ConsPlusNormal"/>
        <w:spacing w:before="220"/>
        <w:ind w:firstLine="540"/>
        <w:jc w:val="both"/>
      </w:pPr>
      <w:r>
        <w:t>е) сведения налогового органа о наличии (отсутствии) на едином налоговом счете задолженности (недоимки) по налогам, сборам, страховым взносам, сформированную не ранее чем за 10 рабочих дней до даты подачи Заявки;</w:t>
      </w:r>
    </w:p>
    <w:p w:rsidR="00B11951" w:rsidRDefault="00B11951">
      <w:pPr>
        <w:pStyle w:val="ConsPlusNormal"/>
        <w:spacing w:before="220"/>
        <w:ind w:firstLine="540"/>
        <w:jc w:val="both"/>
      </w:pPr>
      <w:r>
        <w:t xml:space="preserve">ж) подписанную руководителем (лицом, исполняющим обязанности руководителя) или иным уполномоченным им лицом, главным бухгалтером или иным должностным лицом, на которое возложено ведение бухгалтерского учета, участника конкурса справку, подтверждающую соответствие участника конкурса по состоянию на 1-е число месяца, предшествующего месяцу, в котором подается Заявка на участие в конкурсе, требованиям, установленным </w:t>
      </w:r>
      <w:hyperlink w:anchor="P3461">
        <w:r>
          <w:rPr>
            <w:color w:val="0000FF"/>
          </w:rPr>
          <w:t>подпунктами "б</w:t>
        </w:r>
      </w:hyperlink>
      <w:r>
        <w:t xml:space="preserve"> - </w:t>
      </w:r>
      <w:hyperlink w:anchor="P3467">
        <w:r>
          <w:rPr>
            <w:color w:val="0000FF"/>
          </w:rPr>
          <w:t>з" пункта 10</w:t>
        </w:r>
      </w:hyperlink>
      <w:r>
        <w:t xml:space="preserve"> настоящего Порядка;</w:t>
      </w:r>
    </w:p>
    <w:p w:rsidR="00B11951" w:rsidRDefault="00B11951">
      <w:pPr>
        <w:pStyle w:val="ConsPlusNormal"/>
        <w:spacing w:before="220"/>
        <w:ind w:firstLine="540"/>
        <w:jc w:val="both"/>
      </w:pPr>
      <w:r>
        <w:t xml:space="preserve">з) документы для проведения оценки Заявки на участие в конкурсе на соответствие </w:t>
      </w:r>
      <w:hyperlink w:anchor="P3613">
        <w:r>
          <w:rPr>
            <w:color w:val="0000FF"/>
          </w:rPr>
          <w:t>критериям</w:t>
        </w:r>
      </w:hyperlink>
      <w:r>
        <w:t xml:space="preserve"> оценки Заявок участника конкурса на получение Грантов, указанным в приложении к настоящему Порядку;</w:t>
      </w:r>
    </w:p>
    <w:p w:rsidR="00B11951" w:rsidRDefault="00B11951">
      <w:pPr>
        <w:pStyle w:val="ConsPlusNormal"/>
        <w:spacing w:before="220"/>
        <w:ind w:firstLine="540"/>
        <w:jc w:val="both"/>
      </w:pPr>
      <w:r>
        <w:t xml:space="preserve">и) согласие учредителя участника конкурса на участие участника конкурса в конкурсе и последующее заключение им соглашения о предоставлении Гранта с учетом необходимости обеспечения привлечения софинансирования в соответствии с </w:t>
      </w:r>
      <w:hyperlink w:anchor="P3468">
        <w:r>
          <w:rPr>
            <w:color w:val="0000FF"/>
          </w:rPr>
          <w:t>пунктом 11</w:t>
        </w:r>
      </w:hyperlink>
      <w:r>
        <w:t xml:space="preserve"> настоящего Порядка, оформленное на бланке указанного учредителя, - для государственных бюджетных и автономных учреждений Республики Коми, не находящихся в ведении Министерства;</w:t>
      </w:r>
    </w:p>
    <w:p w:rsidR="00B11951" w:rsidRDefault="00B11951">
      <w:pPr>
        <w:pStyle w:val="ConsPlusNormal"/>
        <w:spacing w:before="220"/>
        <w:ind w:firstLine="540"/>
        <w:jc w:val="both"/>
      </w:pPr>
      <w:r>
        <w:t>к)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на участие в конкурсе, иной информации об участнике конкурса, связанной с участием в конкурсе на предоставление Грантов, подписанное руководителем участника конкурса.</w:t>
      </w:r>
    </w:p>
    <w:p w:rsidR="00B11951" w:rsidRDefault="00B11951">
      <w:pPr>
        <w:pStyle w:val="ConsPlusNormal"/>
        <w:spacing w:before="220"/>
        <w:ind w:firstLine="540"/>
        <w:jc w:val="both"/>
      </w:pPr>
      <w:r>
        <w:t>13. Заявка на участие в конкурсе представляется в виде, позволяющем в полном объеме прочитать текст каждого документа, входящего в состав Заявки на участие в конкурсе, и распознать его реквизиты.</w:t>
      </w:r>
    </w:p>
    <w:p w:rsidR="00B11951" w:rsidRDefault="00B11951">
      <w:pPr>
        <w:pStyle w:val="ConsPlusNormal"/>
        <w:spacing w:before="220"/>
        <w:ind w:firstLine="540"/>
        <w:jc w:val="both"/>
      </w:pPr>
      <w:r>
        <w:t>Исправления в Заявке на участие в конкурсе должны быть заверены подписью руководителя участника конкурса и печатью участника конкурса (при наличии печати).</w:t>
      </w:r>
    </w:p>
    <w:p w:rsidR="00B11951" w:rsidRDefault="00B11951">
      <w:pPr>
        <w:pStyle w:val="ConsPlusNormal"/>
        <w:spacing w:before="220"/>
        <w:ind w:firstLine="540"/>
        <w:jc w:val="both"/>
      </w:pPr>
      <w:r>
        <w:t>Заявка на участие в конкурсе должна быть прошита, пронумерована, заверена подписью руководителя участника конкурса и лица, уполномоченного на ведение бухгалтерского учета и представление бухгалтерской (финансовой) отчетности, скреплена печатью участника конкурса (при наличии печати).</w:t>
      </w:r>
    </w:p>
    <w:p w:rsidR="00B11951" w:rsidRDefault="00B11951">
      <w:pPr>
        <w:pStyle w:val="ConsPlusNormal"/>
        <w:spacing w:before="220"/>
        <w:ind w:firstLine="540"/>
        <w:jc w:val="both"/>
      </w:pPr>
      <w:r>
        <w:t>При необходимости Министерство до окончания сроков приема Заявок на участие в конкурсе запрашивает у участника конкурса дополнительные документы, подтверждающие сведения и информацию, представленные в Заявке на участие в конкурсе. Запрос дополнительных документов должен быть мотивированным и не нарушать принцип обеспечения равного доступа участников конкурса к получению Грантов в соответствии с настоящим Порядком.</w:t>
      </w:r>
    </w:p>
    <w:p w:rsidR="00B11951" w:rsidRDefault="00B11951">
      <w:pPr>
        <w:pStyle w:val="ConsPlusNormal"/>
        <w:spacing w:before="220"/>
        <w:ind w:firstLine="540"/>
        <w:jc w:val="both"/>
      </w:pPr>
      <w:r>
        <w:t>Участники конкурса несут ответственность за полноту и достоверность информации, содержащейся в Заявке на участие в конкурсе.</w:t>
      </w:r>
    </w:p>
    <w:p w:rsidR="00B11951" w:rsidRDefault="00B11951">
      <w:pPr>
        <w:pStyle w:val="ConsPlusNormal"/>
        <w:spacing w:before="220"/>
        <w:ind w:firstLine="540"/>
        <w:jc w:val="both"/>
      </w:pPr>
      <w:r>
        <w:lastRenderedPageBreak/>
        <w:t>Министерство регистрирует представленную участником конкурса Заявку на участие в конкурсе в день ее поступления в Министерство.</w:t>
      </w:r>
    </w:p>
    <w:p w:rsidR="00B11951" w:rsidRDefault="00B11951">
      <w:pPr>
        <w:pStyle w:val="ConsPlusNormal"/>
        <w:spacing w:before="220"/>
        <w:ind w:firstLine="540"/>
        <w:jc w:val="both"/>
      </w:pPr>
      <w:r>
        <w:t>Участнику конкурса в день подачи Заявки на участие в конкурсе выдается расписка с указанием даты и времени поступления Заявки на участие в конкурсе (далее - расписка) в Министерство. В случае направления участником конкурса Заявки на участие в конкурсе через организацию почтовой связи, иную организацию, осуществляющую доставку корреспонденции, расписка направляется по указанному в Заявке на участие в конкурсе адресу в течение 3 рабочих дней со дня регистрации Министерством Заявки на участие в конкурсе.</w:t>
      </w:r>
    </w:p>
    <w:p w:rsidR="00B11951" w:rsidRDefault="00B11951">
      <w:pPr>
        <w:pStyle w:val="ConsPlusNormal"/>
        <w:spacing w:before="220"/>
        <w:ind w:firstLine="540"/>
        <w:jc w:val="both"/>
      </w:pPr>
      <w:r>
        <w:t>14. В состав конкурсной комиссии входят председатель, заместитель председателя, секретарь и иные члены конкурсной комиссии. Общее количество членов конкурсной комиссии должно составлять не менее 10 человек.</w:t>
      </w:r>
    </w:p>
    <w:p w:rsidR="00B11951" w:rsidRDefault="00B11951">
      <w:pPr>
        <w:pStyle w:val="ConsPlusNormal"/>
        <w:spacing w:before="220"/>
        <w:ind w:firstLine="540"/>
        <w:jc w:val="both"/>
      </w:pPr>
      <w:r>
        <w:t>Председатель конкурсной комиссии:</w:t>
      </w:r>
    </w:p>
    <w:p w:rsidR="00B11951" w:rsidRDefault="00B11951">
      <w:pPr>
        <w:pStyle w:val="ConsPlusNormal"/>
        <w:spacing w:before="220"/>
        <w:ind w:firstLine="540"/>
        <w:jc w:val="both"/>
      </w:pPr>
      <w:r>
        <w:t>организует работу конкурсной комиссии;</w:t>
      </w:r>
    </w:p>
    <w:p w:rsidR="00B11951" w:rsidRDefault="00B11951">
      <w:pPr>
        <w:pStyle w:val="ConsPlusNormal"/>
        <w:spacing w:before="220"/>
        <w:ind w:firstLine="540"/>
        <w:jc w:val="both"/>
      </w:pPr>
      <w:r>
        <w:t>определяет место, дату и время проведения ее заседаний;</w:t>
      </w:r>
    </w:p>
    <w:p w:rsidR="00B11951" w:rsidRDefault="00B11951">
      <w:pPr>
        <w:pStyle w:val="ConsPlusNormal"/>
        <w:spacing w:before="220"/>
        <w:ind w:firstLine="540"/>
        <w:jc w:val="both"/>
      </w:pPr>
      <w:r>
        <w:t>председательствует на заседаниях конкурсной комиссии;</w:t>
      </w:r>
    </w:p>
    <w:p w:rsidR="00B11951" w:rsidRDefault="00B11951">
      <w:pPr>
        <w:pStyle w:val="ConsPlusNormal"/>
        <w:spacing w:before="220"/>
        <w:ind w:firstLine="540"/>
        <w:jc w:val="both"/>
      </w:pPr>
      <w:r>
        <w:t>руководит деятельностью конкурсной комиссии.</w:t>
      </w:r>
    </w:p>
    <w:p w:rsidR="00B11951" w:rsidRDefault="00B11951">
      <w:pPr>
        <w:pStyle w:val="ConsPlusNormal"/>
        <w:spacing w:before="220"/>
        <w:ind w:firstLine="540"/>
        <w:jc w:val="both"/>
      </w:pPr>
      <w:r>
        <w:t>В отсутствие председателя конкурсной комиссии его функции исполняет заместитель председателя конкурсной комиссии.</w:t>
      </w:r>
    </w:p>
    <w:p w:rsidR="00B11951" w:rsidRDefault="00B11951">
      <w:pPr>
        <w:pStyle w:val="ConsPlusNormal"/>
        <w:spacing w:before="220"/>
        <w:ind w:firstLine="540"/>
        <w:jc w:val="both"/>
      </w:pPr>
      <w:r>
        <w:t>Секретарь конкурсной комиссии:</w:t>
      </w:r>
    </w:p>
    <w:p w:rsidR="00B11951" w:rsidRDefault="00B11951">
      <w:pPr>
        <w:pStyle w:val="ConsPlusNormal"/>
        <w:spacing w:before="220"/>
        <w:ind w:firstLine="540"/>
        <w:jc w:val="both"/>
      </w:pPr>
      <w:r>
        <w:t>обеспечивает подготовку материалов к заседаниям конкурсной комиссии;</w:t>
      </w:r>
    </w:p>
    <w:p w:rsidR="00B11951" w:rsidRDefault="00B11951">
      <w:pPr>
        <w:pStyle w:val="ConsPlusNormal"/>
        <w:spacing w:before="220"/>
        <w:ind w:firstLine="540"/>
        <w:jc w:val="both"/>
      </w:pPr>
      <w:r>
        <w:t>своевременно уведомляет членов конкурсной комиссии о месте, дате и времени проведения ее заседаний;</w:t>
      </w:r>
    </w:p>
    <w:p w:rsidR="00B11951" w:rsidRDefault="00B11951">
      <w:pPr>
        <w:pStyle w:val="ConsPlusNormal"/>
        <w:spacing w:before="220"/>
        <w:ind w:firstLine="540"/>
        <w:jc w:val="both"/>
      </w:pPr>
      <w:r>
        <w:t>ведет протоколы заседаний конкурсной комиссии;</w:t>
      </w:r>
    </w:p>
    <w:p w:rsidR="00B11951" w:rsidRDefault="00B11951">
      <w:pPr>
        <w:pStyle w:val="ConsPlusNormal"/>
        <w:spacing w:before="220"/>
        <w:ind w:firstLine="540"/>
        <w:jc w:val="both"/>
      </w:pPr>
      <w:r>
        <w:t>обеспечивает хранение документов конкурсной комиссии.</w:t>
      </w:r>
    </w:p>
    <w:p w:rsidR="00B11951" w:rsidRDefault="00B11951">
      <w:pPr>
        <w:pStyle w:val="ConsPlusNormal"/>
        <w:spacing w:before="220"/>
        <w:ind w:firstLine="540"/>
        <w:jc w:val="both"/>
      </w:pPr>
      <w:r>
        <w:t>Члены конкурсной комиссии:</w:t>
      </w:r>
    </w:p>
    <w:p w:rsidR="00B11951" w:rsidRDefault="00B11951">
      <w:pPr>
        <w:pStyle w:val="ConsPlusNormal"/>
        <w:spacing w:before="220"/>
        <w:ind w:firstLine="540"/>
        <w:jc w:val="both"/>
      </w:pPr>
      <w:r>
        <w:t>принимают личное участие в работе конкурсной комиссии, а при невозможности присутствовать заблаговременно извещают об этом секретаря конкурсной комиссии по электронной почте;</w:t>
      </w:r>
    </w:p>
    <w:p w:rsidR="00B11951" w:rsidRDefault="00B11951">
      <w:pPr>
        <w:pStyle w:val="ConsPlusNormal"/>
        <w:spacing w:before="220"/>
        <w:ind w:firstLine="540"/>
        <w:jc w:val="both"/>
      </w:pPr>
      <w:r>
        <w:t>рассматривают Заявки на участие в конкурсе.</w:t>
      </w:r>
    </w:p>
    <w:p w:rsidR="00B11951" w:rsidRDefault="00B11951">
      <w:pPr>
        <w:pStyle w:val="ConsPlusNormal"/>
        <w:spacing w:before="220"/>
        <w:ind w:firstLine="540"/>
        <w:jc w:val="both"/>
      </w:pPr>
      <w:r>
        <w:t>Работа конкурсной комиссии осуществляется в форме заседания, которое может быть проведено как очно, так и с использованием видео-конференц-связи.</w:t>
      </w:r>
    </w:p>
    <w:p w:rsidR="00B11951" w:rsidRDefault="00B11951">
      <w:pPr>
        <w:pStyle w:val="ConsPlusNormal"/>
        <w:spacing w:before="220"/>
        <w:ind w:firstLine="540"/>
        <w:jc w:val="both"/>
      </w:pPr>
      <w:r>
        <w:t>Заседание конкурсной комиссии считается правомочным, если на нем присутствует не менее половины от общего количества ее членов.</w:t>
      </w:r>
    </w:p>
    <w:p w:rsidR="00B11951" w:rsidRDefault="00B11951">
      <w:pPr>
        <w:pStyle w:val="ConsPlusNormal"/>
        <w:spacing w:before="220"/>
        <w:ind w:firstLine="540"/>
        <w:jc w:val="both"/>
      </w:pPr>
      <w:r>
        <w:t>Конкурсная комиссия вправе привлекать экспертов для участия в ее заседаниях.</w:t>
      </w:r>
    </w:p>
    <w:p w:rsidR="00B11951" w:rsidRDefault="00B11951">
      <w:pPr>
        <w:pStyle w:val="ConsPlusNormal"/>
        <w:spacing w:before="220"/>
        <w:ind w:firstLine="540"/>
        <w:jc w:val="both"/>
      </w:pPr>
      <w:r>
        <w:t xml:space="preserve">15. Решения конкурсной комиссии принимаются путем открытого голосования простым большинством голосов присутствующих на заседании лиц, входящих в состав конкурсной комиссии. При равном количестве голосов голос председательствующего на заседании конкурсной комиссии </w:t>
      </w:r>
      <w:r>
        <w:lastRenderedPageBreak/>
        <w:t>является решающим.</w:t>
      </w:r>
    </w:p>
    <w:p w:rsidR="00B11951" w:rsidRDefault="00B11951">
      <w:pPr>
        <w:pStyle w:val="ConsPlusNormal"/>
        <w:spacing w:before="220"/>
        <w:ind w:firstLine="540"/>
        <w:jc w:val="both"/>
      </w:pPr>
      <w:r>
        <w:t>16. Экспертиза Заявок на участие в конкурсе осуществляется в 2 этапа.</w:t>
      </w:r>
    </w:p>
    <w:p w:rsidR="00B11951" w:rsidRDefault="00B11951">
      <w:pPr>
        <w:pStyle w:val="ConsPlusNormal"/>
        <w:spacing w:before="220"/>
        <w:ind w:firstLine="540"/>
        <w:jc w:val="both"/>
      </w:pPr>
      <w:r>
        <w:t xml:space="preserve">17. На первом этапе экспертизы Заявок на участие в конкурсе конкурсная комиссия в течение 5 рабочих дней со дня окончания приема Заявок на участие в конкурсе осуществляет проверку участников конкурса и их Проектов на соответствие требованиям, установленным </w:t>
      </w:r>
      <w:hyperlink w:anchor="P3459">
        <w:r>
          <w:rPr>
            <w:color w:val="0000FF"/>
          </w:rPr>
          <w:t>пунктами 10</w:t>
        </w:r>
      </w:hyperlink>
      <w:r>
        <w:t xml:space="preserve">, </w:t>
      </w:r>
      <w:hyperlink w:anchor="P3468">
        <w:r>
          <w:rPr>
            <w:color w:val="0000FF"/>
          </w:rPr>
          <w:t>11</w:t>
        </w:r>
      </w:hyperlink>
      <w:r>
        <w:t xml:space="preserve"> настоящего Порядка, и проверку Заявок на участие в конкурсе требованиям, установленным </w:t>
      </w:r>
      <w:hyperlink w:anchor="P3472">
        <w:r>
          <w:rPr>
            <w:color w:val="0000FF"/>
          </w:rPr>
          <w:t>пунктом 12</w:t>
        </w:r>
      </w:hyperlink>
      <w:r>
        <w:t xml:space="preserve"> настоящего Порядка.</w:t>
      </w:r>
    </w:p>
    <w:p w:rsidR="00B11951" w:rsidRDefault="00B11951">
      <w:pPr>
        <w:pStyle w:val="ConsPlusNormal"/>
        <w:spacing w:before="220"/>
        <w:ind w:firstLine="540"/>
        <w:jc w:val="both"/>
      </w:pPr>
      <w:r>
        <w:t>18. Конкурсная комиссия на первом этапе экспертизы Заявок на участие в конкурсе осуществляет рассмотрение документов, представленных в составе Заявок на участие в конкурсе, и принимает одно из следующих решений:</w:t>
      </w:r>
    </w:p>
    <w:p w:rsidR="00B11951" w:rsidRDefault="00B11951">
      <w:pPr>
        <w:pStyle w:val="ConsPlusNormal"/>
        <w:spacing w:before="220"/>
        <w:ind w:firstLine="540"/>
        <w:jc w:val="both"/>
      </w:pPr>
      <w:r>
        <w:t>а) решение о допуске Заявки на участие в конкурсе к участию во втором этапе экспертизы;</w:t>
      </w:r>
    </w:p>
    <w:p w:rsidR="00B11951" w:rsidRDefault="00B11951">
      <w:pPr>
        <w:pStyle w:val="ConsPlusNormal"/>
        <w:spacing w:before="220"/>
        <w:ind w:firstLine="540"/>
        <w:jc w:val="both"/>
      </w:pPr>
      <w:r>
        <w:t>б) решение об отказе участнику конкурса в допуске поданной им Заявки на участие в конкурсе.</w:t>
      </w:r>
    </w:p>
    <w:p w:rsidR="00B11951" w:rsidRDefault="00B11951">
      <w:pPr>
        <w:pStyle w:val="ConsPlusNormal"/>
        <w:spacing w:before="220"/>
        <w:ind w:firstLine="540"/>
        <w:jc w:val="both"/>
      </w:pPr>
      <w:r>
        <w:t>19. Основаниями для отказа участнику конкурса в допуске поданной им Заявки на участие в конкурсе являются:</w:t>
      </w:r>
    </w:p>
    <w:p w:rsidR="00B11951" w:rsidRDefault="00B11951">
      <w:pPr>
        <w:pStyle w:val="ConsPlusNormal"/>
        <w:spacing w:before="220"/>
        <w:ind w:firstLine="540"/>
        <w:jc w:val="both"/>
      </w:pPr>
      <w:r>
        <w:t>а) поступление Заявки на участие в конкурсе после установленного срока окончания приема Заявок на участие в конкурсе;</w:t>
      </w:r>
    </w:p>
    <w:p w:rsidR="00B11951" w:rsidRDefault="00B11951">
      <w:pPr>
        <w:pStyle w:val="ConsPlusNormal"/>
        <w:spacing w:before="220"/>
        <w:ind w:firstLine="540"/>
        <w:jc w:val="both"/>
      </w:pPr>
      <w:r>
        <w:t xml:space="preserve">б) непредставление (представление не в полном объеме) документов, указанных в </w:t>
      </w:r>
      <w:hyperlink w:anchor="P3472">
        <w:r>
          <w:rPr>
            <w:color w:val="0000FF"/>
          </w:rPr>
          <w:t>пункте 12</w:t>
        </w:r>
      </w:hyperlink>
      <w:r>
        <w:t xml:space="preserve"> настоящего Порядка;</w:t>
      </w:r>
    </w:p>
    <w:p w:rsidR="00B11951" w:rsidRDefault="00B11951">
      <w:pPr>
        <w:pStyle w:val="ConsPlusNormal"/>
        <w:spacing w:before="220"/>
        <w:ind w:firstLine="540"/>
        <w:jc w:val="both"/>
      </w:pPr>
      <w:r>
        <w:t>в) установление факта недостоверности представленной участником конкурса информации;</w:t>
      </w:r>
    </w:p>
    <w:p w:rsidR="00B11951" w:rsidRDefault="00B11951">
      <w:pPr>
        <w:pStyle w:val="ConsPlusNormal"/>
        <w:spacing w:before="220"/>
        <w:ind w:firstLine="540"/>
        <w:jc w:val="both"/>
      </w:pPr>
      <w:r>
        <w:t xml:space="preserve">г) несоответствие участника конкурса и его Проекта требованиям, указанным в </w:t>
      </w:r>
      <w:hyperlink w:anchor="P3459">
        <w:r>
          <w:rPr>
            <w:color w:val="0000FF"/>
          </w:rPr>
          <w:t>пунктах 10</w:t>
        </w:r>
      </w:hyperlink>
      <w:r>
        <w:t xml:space="preserve"> и </w:t>
      </w:r>
      <w:hyperlink w:anchor="P3468">
        <w:r>
          <w:rPr>
            <w:color w:val="0000FF"/>
          </w:rPr>
          <w:t>11</w:t>
        </w:r>
      </w:hyperlink>
      <w:r>
        <w:t xml:space="preserve"> настоящего Порядка.</w:t>
      </w:r>
    </w:p>
    <w:p w:rsidR="00B11951" w:rsidRDefault="00B11951">
      <w:pPr>
        <w:pStyle w:val="ConsPlusNormal"/>
        <w:spacing w:before="220"/>
        <w:ind w:firstLine="540"/>
        <w:jc w:val="both"/>
      </w:pPr>
      <w:r>
        <w:t>20. Проверка достоверности информации осуществляется Министерством путем проверки документов на предмет наличия в них противоречивых сведений и (или) направления официальных запросов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B11951" w:rsidRDefault="00B11951">
      <w:pPr>
        <w:pStyle w:val="ConsPlusNormal"/>
        <w:spacing w:before="220"/>
        <w:ind w:firstLine="540"/>
        <w:jc w:val="both"/>
      </w:pPr>
      <w:r>
        <w:t>21. Информация о результатах первого этапа экспертизы Заявок на участие в конкурсе, включающая информацию об участниках конкурса, Заявках на участие в конкурсе, допущенных ко второму этапу экспертизы Заявок на участие в конкурсе, а также об участниках конкурса, которым отказано в допуске поданных ими Заявок на участие в конкурсе (с указанием причин отказа), фиксируется в протоколе первого этапа экспертизы Заявок на участие в конкурсе, который подписывается в течение 5 рабочих дней со дня проведения заседания конкурсной комиссии всеми членами конкурсной комиссии, принявшими участие в рассмотрении таких Заявок на участие в конкурсе, и размещается на едином портале и официальном сайте не позднее 5 рабочих дней со дня подписания конкурсной комиссией протокола первого этапа экспертизы Заявок на участие в конкурсе.</w:t>
      </w:r>
    </w:p>
    <w:p w:rsidR="00B11951" w:rsidRDefault="00B11951">
      <w:pPr>
        <w:pStyle w:val="ConsPlusNormal"/>
        <w:spacing w:before="220"/>
        <w:ind w:firstLine="540"/>
        <w:jc w:val="both"/>
      </w:pPr>
      <w:r>
        <w:t>22. Если по результатам первого этапа экспертизы Заявок на участие в конкурсе конкурсной комиссией принято решение об отказе в допуске поданной Заявки на участие в конкурсе всем участникам конкурса, конкурс признается несостоявшимся.</w:t>
      </w:r>
    </w:p>
    <w:p w:rsidR="00B11951" w:rsidRDefault="00B11951">
      <w:pPr>
        <w:pStyle w:val="ConsPlusNormal"/>
        <w:spacing w:before="220"/>
        <w:ind w:firstLine="540"/>
        <w:jc w:val="both"/>
      </w:pPr>
      <w:r>
        <w:t xml:space="preserve">23. Информация о том, что объявленный конкурс не состоялся, размещается на едином портале и на официальном сайте не позднее 2 рабочих дней со дня принятия конкурсной </w:t>
      </w:r>
      <w:r>
        <w:lastRenderedPageBreak/>
        <w:t>комиссией решения об отказе в допуске поданной Заявки на участие в конкурсе всем участникам конкурса.</w:t>
      </w:r>
    </w:p>
    <w:p w:rsidR="00B11951" w:rsidRDefault="00B11951">
      <w:pPr>
        <w:pStyle w:val="ConsPlusNormal"/>
        <w:spacing w:before="220"/>
        <w:ind w:firstLine="540"/>
        <w:jc w:val="both"/>
      </w:pPr>
      <w:r>
        <w:t xml:space="preserve">24. На втором этапе экспертизы Заявок на участие в конкурсе конкурсная комиссия осуществляет оценку Заявок на участие в конкурсе, допущенных к участию во втором этапе экспертизы, на соответствие </w:t>
      </w:r>
      <w:hyperlink w:anchor="P3613">
        <w:r>
          <w:rPr>
            <w:color w:val="0000FF"/>
          </w:rPr>
          <w:t>критериям</w:t>
        </w:r>
      </w:hyperlink>
      <w:r>
        <w:t>, приведенным в приложении к настоящему Порядку и установленным конкурсной документацией, в течение 20 рабочих дней со дня подписания конкурсной комиссией протокола первого этапа экспертизы Заявок на участие в конкурсе.</w:t>
      </w:r>
    </w:p>
    <w:p w:rsidR="00B11951" w:rsidRDefault="00B11951">
      <w:pPr>
        <w:pStyle w:val="ConsPlusNormal"/>
        <w:spacing w:before="220"/>
        <w:ind w:firstLine="540"/>
        <w:jc w:val="both"/>
      </w:pPr>
      <w:r>
        <w:t>Для оценки Заявок на участие в конкурсе по каждому критерию используется метод экспертных оценок по каждому показателю критерия для качественной и количественной оценки, вынесения заключения на основе профессионального, научного и практического опыта.</w:t>
      </w:r>
    </w:p>
    <w:p w:rsidR="00B11951" w:rsidRDefault="00B11951">
      <w:pPr>
        <w:pStyle w:val="ConsPlusNormal"/>
        <w:spacing w:before="220"/>
        <w:ind w:firstLine="540"/>
        <w:jc w:val="both"/>
      </w:pPr>
      <w:r>
        <w:t>25. На основании оценки Заявок на участие в конкурсе конкурсная комиссия присваивает каждой Заявке на участие в конкурсе порядковый номер (в порядке уменьшения суммы набранных при оценке баллов). Заявке на участие в конкурсе, набравшей наибольшую сумму баллов, присваивается первый номер. Если 2 или более Заявки на участие в конкурсе набрали одинаковую сумму баллов, меньший порядковый номер присваивается Заявке на участие в конкурсе, поданной ранее.</w:t>
      </w:r>
    </w:p>
    <w:p w:rsidR="00B11951" w:rsidRDefault="00B11951">
      <w:pPr>
        <w:pStyle w:val="ConsPlusNormal"/>
        <w:spacing w:before="220"/>
        <w:ind w:firstLine="540"/>
        <w:jc w:val="both"/>
      </w:pPr>
      <w:r>
        <w:t>26. По результатам оценки Заявок на участие в конкурсе конкурсная комиссия принимает решение об определении победителя конкурса для заключения соглашения и отражает данное решение в протоколе второго этапа экспертизы Заявок на участие в конкурсе. Победителем конкурса признается участник конкурса, Заявка на участие в конкурсе которого получила по итогам оценки наибольшую сумму баллов.</w:t>
      </w:r>
    </w:p>
    <w:p w:rsidR="00B11951" w:rsidRDefault="00B11951">
      <w:pPr>
        <w:pStyle w:val="ConsPlusNormal"/>
        <w:spacing w:before="220"/>
        <w:ind w:firstLine="540"/>
        <w:jc w:val="both"/>
      </w:pPr>
      <w:r>
        <w:t>В отношении участников конкурса, Заявки которых были допущены ко второму этапу экспертизы, не признанных победителями конкурса, конкурсной комиссией принимается решение об отказе в предоставлении Гранта, отражаемое в протоколе второго этапа экспертизы Заявок на участие в конкурсе.</w:t>
      </w:r>
    </w:p>
    <w:p w:rsidR="00B11951" w:rsidRDefault="00B11951">
      <w:pPr>
        <w:pStyle w:val="ConsPlusNormal"/>
        <w:spacing w:before="220"/>
        <w:ind w:firstLine="540"/>
        <w:jc w:val="both"/>
      </w:pPr>
      <w:r>
        <w:t>27. Информация о дате, времени, месте проведения рассмотрения и оценки Заявок на участие в конкурсе, результатах рассмотрения и оценки каждой Заявки на участие в конкурсе, допущенной к участию во втором этапе экспертизы, баллах по результатам оценки каждой такой Заявки на участие в конкурсе, победителе конкурса, с которым будет заключено соглашение, а также размере предоставляемого Гранта фиксируется в протоколе второго этапа экспертизы Заявок на участие в конкурсе, который подписывается в течение 5 рабочих дней со дня проведения заседания конкурсной комиссии всеми членами конкурсной комиссии, принявшими участие в рассмотрении таких заявок, и размещается на едином портале и официальном сайте не позднее 2 рабочих дней со дня подписания конкурсной комиссией протокола второго этапа экспертизы Заявок на участие в конкурсе.</w:t>
      </w:r>
    </w:p>
    <w:p w:rsidR="00B11951" w:rsidRDefault="00B11951">
      <w:pPr>
        <w:pStyle w:val="ConsPlusNormal"/>
        <w:spacing w:before="220"/>
        <w:ind w:firstLine="540"/>
        <w:jc w:val="both"/>
      </w:pPr>
      <w:r>
        <w:t>28. На основании протокола второго этапа экспертизы Заявок на участие в конкурсе Министерство издает приказ о предоставлении Гранта победителю конкурса в течение 5 рабочих дней со дня подписания протокола.</w:t>
      </w:r>
    </w:p>
    <w:p w:rsidR="00B11951" w:rsidRDefault="00B11951">
      <w:pPr>
        <w:pStyle w:val="ConsPlusNormal"/>
        <w:spacing w:before="220"/>
        <w:ind w:firstLine="540"/>
        <w:jc w:val="both"/>
      </w:pPr>
      <w:r>
        <w:t xml:space="preserve">Гранты предоставляются победителям конкурса в размерах, утвержденных приказом Министерства, в соответствии с Заявкой на участие в конкурсе, но не более размера, указанного в </w:t>
      </w:r>
      <w:hyperlink w:anchor="P3424">
        <w:r>
          <w:rPr>
            <w:color w:val="0000FF"/>
          </w:rPr>
          <w:t>пункте 6</w:t>
        </w:r>
      </w:hyperlink>
      <w:r>
        <w:t xml:space="preserve"> настоящего Порядка.</w:t>
      </w:r>
    </w:p>
    <w:p w:rsidR="00B11951" w:rsidRDefault="00B11951">
      <w:pPr>
        <w:pStyle w:val="ConsPlusNormal"/>
        <w:spacing w:before="220"/>
        <w:ind w:firstLine="540"/>
        <w:jc w:val="both"/>
      </w:pPr>
      <w:r>
        <w:t>29. Основаниями для отказа участнику конкурса в предоставлении Гранта являются:</w:t>
      </w:r>
    </w:p>
    <w:p w:rsidR="00B11951" w:rsidRDefault="00B11951">
      <w:pPr>
        <w:pStyle w:val="ConsPlusNormal"/>
        <w:spacing w:before="220"/>
        <w:ind w:firstLine="540"/>
        <w:jc w:val="both"/>
      </w:pPr>
      <w:r>
        <w:t xml:space="preserve">а) несоответствие представленных участником конкурса документов требованиям, предусмотренным </w:t>
      </w:r>
      <w:hyperlink w:anchor="P3472">
        <w:r>
          <w:rPr>
            <w:color w:val="0000FF"/>
          </w:rPr>
          <w:t>пунктом 12</w:t>
        </w:r>
      </w:hyperlink>
      <w:r>
        <w:t xml:space="preserve"> настоящего Порядка, или непредставление (представление не в полном объеме) указанных документов, несоответствие участника конкурса и его Проекта требованиям, указанным в </w:t>
      </w:r>
      <w:hyperlink w:anchor="P3459">
        <w:r>
          <w:rPr>
            <w:color w:val="0000FF"/>
          </w:rPr>
          <w:t>пунктах 10</w:t>
        </w:r>
      </w:hyperlink>
      <w:r>
        <w:t xml:space="preserve"> и </w:t>
      </w:r>
      <w:hyperlink w:anchor="P3468">
        <w:r>
          <w:rPr>
            <w:color w:val="0000FF"/>
          </w:rPr>
          <w:t>11</w:t>
        </w:r>
      </w:hyperlink>
      <w:r>
        <w:t xml:space="preserve"> настоящего Порядка;</w:t>
      </w:r>
    </w:p>
    <w:p w:rsidR="00B11951" w:rsidRDefault="00B11951">
      <w:pPr>
        <w:pStyle w:val="ConsPlusNormal"/>
        <w:spacing w:before="220"/>
        <w:ind w:firstLine="540"/>
        <w:jc w:val="both"/>
      </w:pPr>
      <w:r>
        <w:lastRenderedPageBreak/>
        <w:t>б) установление факта недостоверности информации, представленной Грантополучателем в соответствии с настоящим Порядком;</w:t>
      </w:r>
    </w:p>
    <w:p w:rsidR="00B11951" w:rsidRDefault="00B11951">
      <w:pPr>
        <w:pStyle w:val="ConsPlusNormal"/>
        <w:spacing w:before="220"/>
        <w:ind w:firstLine="540"/>
        <w:jc w:val="both"/>
      </w:pPr>
      <w:r>
        <w:t>в) непризнание участника конкурса победителем конкурса по итогам второго этапа экспертизы Заявок на участие в конкурсе.</w:t>
      </w:r>
    </w:p>
    <w:p w:rsidR="00B11951" w:rsidRDefault="00B11951">
      <w:pPr>
        <w:pStyle w:val="ConsPlusNormal"/>
        <w:spacing w:before="220"/>
        <w:ind w:firstLine="540"/>
        <w:jc w:val="both"/>
      </w:pPr>
      <w:r>
        <w:t>30. Гранты расходуются Грантополучателем на реализацию Проектов в соответствии со сметой Проекта и календарным планом работ по Проекту по следующим направлениям:</w:t>
      </w:r>
    </w:p>
    <w:p w:rsidR="00B11951" w:rsidRDefault="00B11951">
      <w:pPr>
        <w:pStyle w:val="ConsPlusNormal"/>
        <w:spacing w:before="220"/>
        <w:ind w:firstLine="540"/>
        <w:jc w:val="both"/>
      </w:pPr>
      <w:r>
        <w:t>оплата труда исполнителей Проекта с начислениями на выплаты по оплате труда - не более 20 процентов от размера предоставляемого Гранта;</w:t>
      </w:r>
    </w:p>
    <w:p w:rsidR="00B11951" w:rsidRDefault="00B11951">
      <w:pPr>
        <w:pStyle w:val="ConsPlusNormal"/>
        <w:spacing w:before="220"/>
        <w:ind w:firstLine="540"/>
        <w:jc w:val="both"/>
      </w:pPr>
      <w:r>
        <w:t>расходы на сертификацию продукции и защиту прав интеллектуальной собственности;</w:t>
      </w:r>
    </w:p>
    <w:p w:rsidR="00B11951" w:rsidRDefault="00B11951">
      <w:pPr>
        <w:pStyle w:val="ConsPlusNormal"/>
        <w:spacing w:before="220"/>
        <w:ind w:firstLine="540"/>
        <w:jc w:val="both"/>
      </w:pPr>
      <w:r>
        <w:t>общехозяйственные расходы, связанные с выполнением Проекта (арендная плата за пользование имуществом, оплата коммунальных услуг), - не более 10 процентов от размера предоставляемого Гранта;</w:t>
      </w:r>
    </w:p>
    <w:p w:rsidR="00B11951" w:rsidRDefault="00B11951">
      <w:pPr>
        <w:pStyle w:val="ConsPlusNormal"/>
        <w:spacing w:before="220"/>
        <w:ind w:firstLine="540"/>
        <w:jc w:val="both"/>
      </w:pPr>
      <w:r>
        <w:t>расходы на приобретение материальных запасов и основных средств, необходимых для выполнения Проекта;</w:t>
      </w:r>
    </w:p>
    <w:p w:rsidR="00B11951" w:rsidRDefault="00B11951">
      <w:pPr>
        <w:pStyle w:val="ConsPlusNormal"/>
        <w:spacing w:before="220"/>
        <w:ind w:firstLine="540"/>
        <w:jc w:val="both"/>
      </w:pPr>
      <w:r>
        <w:t>расходы на оказание услуг (выполнение работ) привлекаемыми организациями;</w:t>
      </w:r>
    </w:p>
    <w:p w:rsidR="00B11951" w:rsidRDefault="00B11951">
      <w:pPr>
        <w:pStyle w:val="ConsPlusNormal"/>
        <w:spacing w:before="220"/>
        <w:ind w:firstLine="540"/>
        <w:jc w:val="both"/>
      </w:pPr>
      <w:r>
        <w:t>прочие расходы, непосредственно связанные с осуществлением Проекта.</w:t>
      </w:r>
    </w:p>
    <w:p w:rsidR="00B11951" w:rsidRDefault="00B11951">
      <w:pPr>
        <w:pStyle w:val="ConsPlusNormal"/>
        <w:spacing w:before="220"/>
        <w:ind w:firstLine="540"/>
        <w:jc w:val="both"/>
      </w:pPr>
      <w:r>
        <w:t>31. Грантополучатель обязан соблюдать запрет на приобретение средств иностранной валюты за счет средств Гранта,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11951" w:rsidRDefault="00B11951">
      <w:pPr>
        <w:pStyle w:val="ConsPlusNormal"/>
        <w:spacing w:before="220"/>
        <w:ind w:firstLine="540"/>
        <w:jc w:val="both"/>
      </w:pPr>
      <w:bookmarkStart w:id="247" w:name="P3543"/>
      <w:bookmarkEnd w:id="247"/>
      <w:r>
        <w:t>32. Соглашение заключается с Грантополучателем в срок не более 20 рабочих дней со дня размещения результатов конкурса на официальном сайте.</w:t>
      </w:r>
    </w:p>
    <w:p w:rsidR="00B11951" w:rsidRDefault="00B11951">
      <w:pPr>
        <w:pStyle w:val="ConsPlusNormal"/>
        <w:spacing w:before="220"/>
        <w:ind w:firstLine="540"/>
        <w:jc w:val="both"/>
      </w:pPr>
      <w:r>
        <w:t>33. В соглашение включаются следующие положения:</w:t>
      </w:r>
    </w:p>
    <w:p w:rsidR="00B11951" w:rsidRDefault="00B11951">
      <w:pPr>
        <w:pStyle w:val="ConsPlusNormal"/>
        <w:spacing w:before="220"/>
        <w:ind w:firstLine="540"/>
        <w:jc w:val="both"/>
      </w:pPr>
      <w:bookmarkStart w:id="248" w:name="P3545"/>
      <w:bookmarkEnd w:id="248"/>
      <w:r>
        <w:t>размер Гранта, сроки и условия его перечисления и расходования;</w:t>
      </w:r>
    </w:p>
    <w:p w:rsidR="00B11951" w:rsidRDefault="00B11951">
      <w:pPr>
        <w:pStyle w:val="ConsPlusNormal"/>
        <w:spacing w:before="220"/>
        <w:ind w:firstLine="540"/>
        <w:jc w:val="both"/>
      </w:pPr>
      <w:r>
        <w:t xml:space="preserve">обязательство Грантополучателя о соответствии Грантополучателя и его Проекта требованиям </w:t>
      </w:r>
      <w:hyperlink w:anchor="P3459">
        <w:r>
          <w:rPr>
            <w:color w:val="0000FF"/>
          </w:rPr>
          <w:t>пунктов 10</w:t>
        </w:r>
      </w:hyperlink>
      <w:r>
        <w:t xml:space="preserve">, </w:t>
      </w:r>
      <w:hyperlink w:anchor="P3468">
        <w:r>
          <w:rPr>
            <w:color w:val="0000FF"/>
          </w:rPr>
          <w:t>11</w:t>
        </w:r>
      </w:hyperlink>
      <w:r>
        <w:t xml:space="preserve"> настоящего Порядка в период действия соглашения;</w:t>
      </w:r>
    </w:p>
    <w:p w:rsidR="00B11951" w:rsidRDefault="00B11951">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11951" w:rsidRDefault="00B11951">
      <w:pPr>
        <w:pStyle w:val="ConsPlusNormal"/>
        <w:spacing w:before="220"/>
        <w:ind w:firstLine="540"/>
        <w:jc w:val="both"/>
      </w:pPr>
      <w:r>
        <w:t>результаты предоставления Гранта;</w:t>
      </w:r>
    </w:p>
    <w:p w:rsidR="00B11951" w:rsidRDefault="00B11951">
      <w:pPr>
        <w:pStyle w:val="ConsPlusNormal"/>
        <w:spacing w:before="220"/>
        <w:ind w:firstLine="540"/>
        <w:jc w:val="both"/>
      </w:pPr>
      <w:r>
        <w:t>значения характеристик результата, необходимых для достижения результата предоставления Гранта;</w:t>
      </w:r>
    </w:p>
    <w:p w:rsidR="00B11951" w:rsidRDefault="00B11951">
      <w:pPr>
        <w:pStyle w:val="ConsPlusNormal"/>
        <w:spacing w:before="220"/>
        <w:ind w:firstLine="540"/>
        <w:jc w:val="both"/>
      </w:pPr>
      <w:r>
        <w:t>обязательство Грантополучателя уведомлять Министерство о наступлении обстоятельств, препятствующих реализации Проекта, а также влияющих или способных оказывать влияние на надлежащее исполнение обязательств по соглашению;</w:t>
      </w:r>
    </w:p>
    <w:p w:rsidR="00B11951" w:rsidRDefault="00B11951">
      <w:pPr>
        <w:pStyle w:val="ConsPlusNormal"/>
        <w:spacing w:before="220"/>
        <w:ind w:firstLine="540"/>
        <w:jc w:val="both"/>
      </w:pPr>
      <w:r>
        <w:t>формы и сроки представления Грантополучателем отчета о расходах, источником финансового обеспечения которых является Грант, отчета о достижении результатов предоставления Гранта (значений характеристик результата), отчета о реализации Проекта;</w:t>
      </w:r>
    </w:p>
    <w:p w:rsidR="00B11951" w:rsidRDefault="00B11951">
      <w:pPr>
        <w:pStyle w:val="ConsPlusNormal"/>
        <w:spacing w:before="220"/>
        <w:ind w:firstLine="540"/>
        <w:jc w:val="both"/>
      </w:pPr>
      <w:r>
        <w:lastRenderedPageBreak/>
        <w:t>право Министерства устанавливать сроки и формы представления дополнительной отчетности;</w:t>
      </w:r>
    </w:p>
    <w:p w:rsidR="00B11951" w:rsidRDefault="00B11951">
      <w:pPr>
        <w:pStyle w:val="ConsPlusNormal"/>
        <w:spacing w:before="220"/>
        <w:ind w:firstLine="540"/>
        <w:jc w:val="both"/>
      </w:pPr>
      <w:r>
        <w:t xml:space="preserve">согласие Грантополучателя и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Грантополучателем порядка и условий предоставления Гранта в соответствии со </w:t>
      </w:r>
      <w:hyperlink r:id="rId281">
        <w:r>
          <w:rPr>
            <w:color w:val="0000FF"/>
          </w:rPr>
          <w:t>статьями 268.1</w:t>
        </w:r>
      </w:hyperlink>
      <w:r>
        <w:t xml:space="preserve"> и </w:t>
      </w:r>
      <w:hyperlink r:id="rId282">
        <w:r>
          <w:rPr>
            <w:color w:val="0000FF"/>
          </w:rPr>
          <w:t>269.2</w:t>
        </w:r>
      </w:hyperlink>
      <w:r>
        <w:t xml:space="preserve"> Бюджетного кодекса Российской Федерации, и на включение таких положений в соглашение;</w:t>
      </w:r>
    </w:p>
    <w:p w:rsidR="00B11951" w:rsidRDefault="00B11951">
      <w:pPr>
        <w:pStyle w:val="ConsPlusNormal"/>
        <w:spacing w:before="220"/>
        <w:ind w:firstLine="540"/>
        <w:jc w:val="both"/>
      </w:pPr>
      <w:r>
        <w:t>порядок осуществления контроля за соблюдением условий и порядка предоставления Гранта;</w:t>
      </w:r>
    </w:p>
    <w:p w:rsidR="00B11951" w:rsidRDefault="00B11951">
      <w:pPr>
        <w:pStyle w:val="ConsPlusNormal"/>
        <w:spacing w:before="220"/>
        <w:ind w:firstLine="540"/>
        <w:jc w:val="both"/>
      </w:pPr>
      <w:r>
        <w:t>порядок и сроки возврата средств Гранта;</w:t>
      </w:r>
    </w:p>
    <w:p w:rsidR="00B11951" w:rsidRDefault="00B11951">
      <w:pPr>
        <w:pStyle w:val="ConsPlusNormal"/>
        <w:spacing w:before="220"/>
        <w:ind w:firstLine="540"/>
        <w:jc w:val="both"/>
      </w:pPr>
      <w:r>
        <w:t>условие о согласовании новых условий соглашения или о его расторжении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B11951" w:rsidRDefault="00B11951">
      <w:pPr>
        <w:pStyle w:val="ConsPlusNormal"/>
        <w:spacing w:before="220"/>
        <w:ind w:firstLine="540"/>
        <w:jc w:val="both"/>
      </w:pPr>
      <w:r>
        <w:t xml:space="preserve">условие о принятии Грантополучателем решения о последующем предоставлении средств иным лицам в соответствии с нормативным правовым актом Правительства Российской Федерации, предусмотренным </w:t>
      </w:r>
      <w:hyperlink r:id="rId283">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B11951" w:rsidRDefault="00B11951">
      <w:pPr>
        <w:pStyle w:val="ConsPlusNormal"/>
        <w:spacing w:before="220"/>
        <w:ind w:firstLine="540"/>
        <w:jc w:val="both"/>
      </w:pPr>
      <w:r>
        <w:t xml:space="preserve">об осуществлении Грантополучателем мониторинга достижения результата предоставления субсидии и контроля использования иными лицами средств, источником финансового обеспечения которых является Грант, в соответствии с нормативным правовым актом, Правительства Российской Федерации, предусмотренным </w:t>
      </w:r>
      <w:hyperlink r:id="rId284">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B11951" w:rsidRDefault="00B11951">
      <w:pPr>
        <w:pStyle w:val="ConsPlusNormal"/>
        <w:spacing w:before="220"/>
        <w:ind w:firstLine="540"/>
        <w:jc w:val="both"/>
      </w:pPr>
      <w:r>
        <w:t xml:space="preserve">об установлении результатов предоставления Гранта и характеристик результата с учетом положений нормативного правового акта, предусмотренного </w:t>
      </w:r>
      <w:hyperlink w:anchor="P3545">
        <w:r>
          <w:rPr>
            <w:color w:val="0000FF"/>
          </w:rPr>
          <w:t>абзацем вторым</w:t>
        </w:r>
      </w:hyperlink>
      <w:r>
        <w:t xml:space="preserve"> настоящего подпункта, и </w:t>
      </w:r>
      <w:hyperlink r:id="rId285">
        <w:r>
          <w:rPr>
            <w:color w:val="0000FF"/>
          </w:rPr>
          <w:t>абзацев первого</w:t>
        </w:r>
      </w:hyperlink>
      <w:r>
        <w:t xml:space="preserve"> и </w:t>
      </w:r>
      <w:hyperlink r:id="rId286">
        <w:r>
          <w:rPr>
            <w:color w:val="0000FF"/>
          </w:rPr>
          <w:t>второго пункта 10 статьи 16.5</w:t>
        </w:r>
      </w:hyperlink>
      <w:r>
        <w:t xml:space="preserve"> Федерального закона "О науке и государственной научно-технической политике".</w:t>
      </w:r>
    </w:p>
    <w:p w:rsidR="00B11951" w:rsidRDefault="00B11951">
      <w:pPr>
        <w:pStyle w:val="ConsPlusNormal"/>
        <w:spacing w:before="220"/>
        <w:ind w:firstLine="540"/>
        <w:jc w:val="both"/>
      </w:pPr>
      <w:r>
        <w:t>34. Соглашение должно содержать обязательство о софинансировании Грантополучателем Проекта в размере не менее 20 процентов от объема предоставляемого Гранта.</w:t>
      </w:r>
    </w:p>
    <w:p w:rsidR="00B11951" w:rsidRDefault="00B11951">
      <w:pPr>
        <w:pStyle w:val="ConsPlusNormal"/>
        <w:spacing w:before="220"/>
        <w:ind w:firstLine="540"/>
        <w:jc w:val="both"/>
      </w:pPr>
      <w:r>
        <w:t xml:space="preserve">35. В случае неподписания соглашения в срок, установленный </w:t>
      </w:r>
      <w:hyperlink w:anchor="P3543">
        <w:r>
          <w:rPr>
            <w:color w:val="0000FF"/>
          </w:rPr>
          <w:t>пунктом 32</w:t>
        </w:r>
      </w:hyperlink>
      <w:r>
        <w:t xml:space="preserve"> настоящего Порядка, из-за действия и (или) бездействия Грантополучателя такой Грантополучатель признается уклонившимся от заключения соглашения.</w:t>
      </w:r>
    </w:p>
    <w:p w:rsidR="00B11951" w:rsidRDefault="00B11951">
      <w:pPr>
        <w:pStyle w:val="ConsPlusNormal"/>
        <w:spacing w:before="220"/>
        <w:ind w:firstLine="540"/>
        <w:jc w:val="both"/>
      </w:pPr>
      <w:r>
        <w:t>36. Соглашение заключается в двух экземплярах в соответствии с типовой формой, утвержденной Министерством финансов Республики Коми, в соответствии с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установленными Правительством Российской Федерации.</w:t>
      </w:r>
    </w:p>
    <w:p w:rsidR="00B11951" w:rsidRDefault="00B11951">
      <w:pPr>
        <w:pStyle w:val="ConsPlusNormal"/>
        <w:spacing w:before="220"/>
        <w:ind w:firstLine="540"/>
        <w:jc w:val="both"/>
      </w:pPr>
      <w:r>
        <w:t xml:space="preserve">Изменение соглашения, в том числе расторжение соглашения, осуществляется по </w:t>
      </w:r>
      <w:r>
        <w:lastRenderedPageBreak/>
        <w:t>соглашению между Министерством и Грантополучателем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Республики Коми, законодательством Российской Федерации и законодательством Республики Коми.</w:t>
      </w:r>
    </w:p>
    <w:p w:rsidR="00B11951" w:rsidRDefault="00B11951">
      <w:pPr>
        <w:pStyle w:val="ConsPlusNormal"/>
        <w:spacing w:before="220"/>
        <w:ind w:firstLine="540"/>
        <w:jc w:val="both"/>
      </w:pPr>
      <w:r>
        <w:t>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11951" w:rsidRDefault="00B11951">
      <w:pPr>
        <w:pStyle w:val="ConsPlusNormal"/>
        <w:spacing w:before="220"/>
        <w:ind w:firstLine="540"/>
        <w:jc w:val="both"/>
      </w:pPr>
      <w:r>
        <w:t>В случае реорганизации Грантополучателя, являющегося юридическим лицом, в форме разделения, выделения,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республиканский бюджет Республики Коми.</w:t>
      </w:r>
    </w:p>
    <w:p w:rsidR="00B11951" w:rsidRDefault="00B11951">
      <w:pPr>
        <w:pStyle w:val="ConsPlusNormal"/>
        <w:spacing w:before="220"/>
        <w:ind w:firstLine="540"/>
        <w:jc w:val="both"/>
      </w:pPr>
      <w:r>
        <w:t>37.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 соглашение согласовывается с учетом новых условий. В случае недостижения согласия по новым условиям соглашение расторгается.</w:t>
      </w:r>
    </w:p>
    <w:p w:rsidR="00B11951" w:rsidRDefault="00B11951">
      <w:pPr>
        <w:pStyle w:val="ConsPlusNormal"/>
        <w:spacing w:before="220"/>
        <w:ind w:firstLine="540"/>
        <w:jc w:val="both"/>
      </w:pPr>
      <w:r>
        <w:t>38. Перечисление Гранта осуществляется в соответствии с бюджетным законодательством Российской Федерации на:</w:t>
      </w:r>
    </w:p>
    <w:p w:rsidR="00B11951" w:rsidRDefault="00B11951">
      <w:pPr>
        <w:pStyle w:val="ConsPlusNormal"/>
        <w:spacing w:before="220"/>
        <w:ind w:firstLine="540"/>
        <w:jc w:val="both"/>
      </w:pPr>
      <w:r>
        <w:t>а) лицевой счет, открытый в Управлении Федерального казначейства по Республике Коми (в случае, если Грантополучателем является бюджетное учреждение);</w:t>
      </w:r>
    </w:p>
    <w:p w:rsidR="00B11951" w:rsidRDefault="00B11951">
      <w:pPr>
        <w:pStyle w:val="ConsPlusNormal"/>
        <w:spacing w:before="220"/>
        <w:ind w:firstLine="540"/>
        <w:jc w:val="both"/>
      </w:pPr>
      <w:r>
        <w:t>б) лицевой счет, открытый в Управлении Федерального казначейства по Республике Коми, или расчетный счет, открытый Грантополучателем в российской кредитной организации (в случае, если Грантополучателем является автономное учреждение);</w:t>
      </w:r>
    </w:p>
    <w:p w:rsidR="00B11951" w:rsidRDefault="00B11951">
      <w:pPr>
        <w:pStyle w:val="ConsPlusNormal"/>
        <w:spacing w:before="220"/>
        <w:ind w:firstLine="540"/>
        <w:jc w:val="both"/>
      </w:pPr>
      <w:r>
        <w:t>в) расчетные счета, открытые Грантополучателем в российских кредитных организациях (в случае, если Грантополучателем является юридическое лицо, за исключением бюджетных (автономных) учреждений).</w:t>
      </w:r>
    </w:p>
    <w:p w:rsidR="00B11951" w:rsidRDefault="00B11951">
      <w:pPr>
        <w:pStyle w:val="ConsPlusNormal"/>
        <w:spacing w:before="220"/>
        <w:ind w:firstLine="540"/>
        <w:jc w:val="both"/>
      </w:pPr>
      <w:r>
        <w:t>Перечисление Гранта Грантополучателю осуществляется единоразово и в полном объеме.</w:t>
      </w:r>
    </w:p>
    <w:p w:rsidR="00B11951" w:rsidRDefault="00B11951">
      <w:pPr>
        <w:pStyle w:val="ConsPlusNormal"/>
        <w:spacing w:before="220"/>
        <w:ind w:firstLine="540"/>
        <w:jc w:val="both"/>
      </w:pPr>
      <w:r>
        <w:t>39. Грантополучатель ведет раздельный учет полученных из республиканского бюджета Республики Коми и использованных средств Гранта в соответствии с федеральным законодательством и законодательством Республики Коми.</w:t>
      </w:r>
    </w:p>
    <w:p w:rsidR="00B11951" w:rsidRDefault="00B11951">
      <w:pPr>
        <w:pStyle w:val="ConsPlusNormal"/>
        <w:spacing w:before="220"/>
        <w:ind w:firstLine="540"/>
        <w:jc w:val="both"/>
      </w:pPr>
      <w:bookmarkStart w:id="249" w:name="P3573"/>
      <w:bookmarkEnd w:id="249"/>
      <w:r>
        <w:t xml:space="preserve">40. Грантополучатель представляет в Министерство отчеты об осуществлении расходов, источником финансового обеспечения которых является Грант, а также отчет о достижении характеристик результата, установленных </w:t>
      </w:r>
      <w:hyperlink w:anchor="P3427">
        <w:r>
          <w:rPr>
            <w:color w:val="0000FF"/>
          </w:rPr>
          <w:t>пунктом 8</w:t>
        </w:r>
      </w:hyperlink>
      <w:r>
        <w:t xml:space="preserve"> настоящего Порядка, ежеквартально до 15 числа месяца, следующего за отчетным кварталом, по формам, определенным типовой формой соглашений, установленными Министерством финансов Республики Коми.</w:t>
      </w:r>
    </w:p>
    <w:p w:rsidR="00B11951" w:rsidRDefault="00B11951">
      <w:pPr>
        <w:pStyle w:val="ConsPlusNormal"/>
        <w:spacing w:before="220"/>
        <w:ind w:firstLine="540"/>
        <w:jc w:val="both"/>
      </w:pPr>
      <w:r>
        <w:t xml:space="preserve">Министерство вправе установить в соглашении формы и сроки представляемой Грантополучателем дополнительной отчетности, связанной с предоставлением Гранта и не указанной в </w:t>
      </w:r>
      <w:hyperlink w:anchor="P3573">
        <w:r>
          <w:rPr>
            <w:color w:val="0000FF"/>
          </w:rPr>
          <w:t>абзаце первом</w:t>
        </w:r>
      </w:hyperlink>
      <w:r>
        <w:t xml:space="preserve"> настоящего пункта.</w:t>
      </w:r>
    </w:p>
    <w:p w:rsidR="00B11951" w:rsidRDefault="00B11951">
      <w:pPr>
        <w:pStyle w:val="ConsPlusNormal"/>
        <w:spacing w:before="220"/>
        <w:ind w:firstLine="540"/>
        <w:jc w:val="both"/>
      </w:pPr>
      <w:r>
        <w:t xml:space="preserve">Министерство в течение 7 рабочих дней со дня получения отчетов, указанных в </w:t>
      </w:r>
      <w:hyperlink w:anchor="P3573">
        <w:r>
          <w:rPr>
            <w:color w:val="0000FF"/>
          </w:rPr>
          <w:t>абзаце первом</w:t>
        </w:r>
      </w:hyperlink>
      <w:r>
        <w:t xml:space="preserve"> настоящего пункта, осуществляет проверку полноты, достоверности и правильности их оформления.</w:t>
      </w:r>
    </w:p>
    <w:p w:rsidR="00B11951" w:rsidRDefault="00B11951">
      <w:pPr>
        <w:pStyle w:val="ConsPlusNormal"/>
        <w:spacing w:before="220"/>
        <w:ind w:firstLine="540"/>
        <w:jc w:val="both"/>
      </w:pPr>
      <w:r>
        <w:lastRenderedPageBreak/>
        <w:t>В случае выявления несоответствия установленным требованиям Министерство в течение 1 рабочего дня направляет Грантополучателю требование об устранении факта(ов) выявленных нарушений.</w:t>
      </w:r>
    </w:p>
    <w:p w:rsidR="00B11951" w:rsidRDefault="00B11951">
      <w:pPr>
        <w:pStyle w:val="ConsPlusNormal"/>
        <w:spacing w:before="220"/>
        <w:ind w:firstLine="540"/>
        <w:jc w:val="both"/>
      </w:pPr>
      <w:r>
        <w:t xml:space="preserve">Грантополучатель в течение 3 рабочих дней со дня получения требования устраняет факт(ы) выявленных нарушений и повторно предоставляет в Министерство отчеты, указанные в </w:t>
      </w:r>
      <w:hyperlink w:anchor="P3573">
        <w:r>
          <w:rPr>
            <w:color w:val="0000FF"/>
          </w:rPr>
          <w:t>абзаце первом</w:t>
        </w:r>
      </w:hyperlink>
      <w:r>
        <w:t xml:space="preserve"> настоящего пункта.</w:t>
      </w:r>
    </w:p>
    <w:p w:rsidR="00B11951" w:rsidRDefault="00B11951">
      <w:pPr>
        <w:pStyle w:val="ConsPlusNormal"/>
        <w:spacing w:before="220"/>
        <w:ind w:firstLine="540"/>
        <w:jc w:val="both"/>
      </w:pPr>
      <w:r>
        <w:t xml:space="preserve">Непредставление в установленные сроки отчетов, указанных в </w:t>
      </w:r>
      <w:hyperlink w:anchor="P3573">
        <w:r>
          <w:rPr>
            <w:color w:val="0000FF"/>
          </w:rPr>
          <w:t>абзаце первом</w:t>
        </w:r>
      </w:hyperlink>
      <w:r>
        <w:t xml:space="preserve"> настоящего пункта, является основанием применения мер ответственности, установленных </w:t>
      </w:r>
      <w:hyperlink w:anchor="P3581">
        <w:r>
          <w:rPr>
            <w:color w:val="0000FF"/>
          </w:rPr>
          <w:t>пунктами 43</w:t>
        </w:r>
      </w:hyperlink>
      <w:r>
        <w:t xml:space="preserve"> - </w:t>
      </w:r>
      <w:hyperlink w:anchor="P3588">
        <w:r>
          <w:rPr>
            <w:color w:val="0000FF"/>
          </w:rPr>
          <w:t>46</w:t>
        </w:r>
      </w:hyperlink>
      <w:r>
        <w:t xml:space="preserve"> настоящего Порядка.</w:t>
      </w:r>
    </w:p>
    <w:p w:rsidR="00B11951" w:rsidRDefault="00B11951">
      <w:pPr>
        <w:pStyle w:val="ConsPlusNormal"/>
        <w:spacing w:before="220"/>
        <w:ind w:firstLine="540"/>
        <w:jc w:val="both"/>
      </w:pPr>
      <w:r>
        <w:t xml:space="preserve">41. Грантополучатель направляет сведения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287">
        <w:r>
          <w:rPr>
            <w:color w:val="0000FF"/>
          </w:rPr>
          <w:t>постановлением</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B11951" w:rsidRDefault="00B11951">
      <w:pPr>
        <w:pStyle w:val="ConsPlusNormal"/>
        <w:spacing w:before="220"/>
        <w:ind w:firstLine="540"/>
        <w:jc w:val="both"/>
      </w:pPr>
      <w:r>
        <w:t>42. Грантополучатель несет ответственность в соответствии с законодательством Российской Федерации за достоверность и полноту сведений, представляемых Министерству, а также за целевое использование средств Гранта.</w:t>
      </w:r>
    </w:p>
    <w:p w:rsidR="00B11951" w:rsidRDefault="00B11951">
      <w:pPr>
        <w:pStyle w:val="ConsPlusNormal"/>
        <w:spacing w:before="220"/>
        <w:ind w:firstLine="540"/>
        <w:jc w:val="both"/>
      </w:pPr>
      <w:bookmarkStart w:id="250" w:name="P3581"/>
      <w:bookmarkEnd w:id="250"/>
      <w:r>
        <w:t xml:space="preserve">43. Контроль за соблюдением Грантополучателем условий и порядка предоставления Гранта, в том числе в части достижения результатов предоставления Гранта, осуществляется Министерством, органами государственного финансового контроля в соответствии со </w:t>
      </w:r>
      <w:hyperlink r:id="rId288">
        <w:r>
          <w:rPr>
            <w:color w:val="0000FF"/>
          </w:rPr>
          <w:t>статьями 268.1</w:t>
        </w:r>
      </w:hyperlink>
      <w:r>
        <w:t xml:space="preserve"> и </w:t>
      </w:r>
      <w:hyperlink r:id="rId289">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 xml:space="preserve">Мониторинг достижения результатов предоставления Гранта осуществляется Министерством финансов Республики Коми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Оценка Министерством достижения результатов предоставления Гранта осуществляется в соответствии с нормативным правовым актом Правительства Российской Федерации, предусмотренным </w:t>
      </w:r>
      <w:hyperlink r:id="rId290">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B11951" w:rsidRDefault="00B11951">
      <w:pPr>
        <w:pStyle w:val="ConsPlusNormal"/>
        <w:spacing w:before="220"/>
        <w:ind w:firstLine="540"/>
        <w:jc w:val="both"/>
      </w:pPr>
      <w:r>
        <w:t>Грантополучатель несет ответственность за несоблюдение и (или) нарушение порядка предоставления средств иным лицам, в том числе непроведение мониторинга и контроля использования средств иными лицами, несоблюдение методики оценки рисков реализации инновационного проекта и порядка принятия получателем субсидии решения о последующем предоставлении средств иным лицам.</w:t>
      </w:r>
    </w:p>
    <w:p w:rsidR="00B11951" w:rsidRDefault="00B11951">
      <w:pPr>
        <w:pStyle w:val="ConsPlusNormal"/>
        <w:spacing w:before="220"/>
        <w:ind w:firstLine="540"/>
        <w:jc w:val="both"/>
      </w:pPr>
      <w:bookmarkStart w:id="251" w:name="P3584"/>
      <w:bookmarkEnd w:id="251"/>
      <w:r>
        <w:t>44. В случае установления в ходе обязательных проверок, проведенных Министерством и (или) уполномоченным органом государственного финансового контроля, фактов нарушения условий и порядка предоставления Гранта, а также в случае недостижения результата и характеристик результата, необходимых для достижения результата предоставления Гранта, предусмотренных соглашением, соответствующие средства Гранта подлежат возврату в доход республиканского бюджета Республики Коми:</w:t>
      </w:r>
    </w:p>
    <w:p w:rsidR="00B11951" w:rsidRDefault="00B11951">
      <w:pPr>
        <w:pStyle w:val="ConsPlusNormal"/>
        <w:spacing w:before="220"/>
        <w:ind w:firstLine="540"/>
        <w:jc w:val="both"/>
      </w:pPr>
      <w:r>
        <w:t>на основании требования Министерства - в течение 10 рабочих дней со дня получения Грантополучателем указанного требования;</w:t>
      </w:r>
    </w:p>
    <w:p w:rsidR="00B11951" w:rsidRDefault="00B11951">
      <w:pPr>
        <w:pStyle w:val="ConsPlusNormal"/>
        <w:spacing w:before="220"/>
        <w:ind w:firstLine="540"/>
        <w:jc w:val="both"/>
      </w:pPr>
      <w:r>
        <w:t xml:space="preserve">на основании представления и (или) предписания соответствующего органа государственного финансового контроля - в сроки, установленные бюджетным законодательством Российской </w:t>
      </w:r>
      <w:r>
        <w:lastRenderedPageBreak/>
        <w:t>Федерации.</w:t>
      </w:r>
    </w:p>
    <w:p w:rsidR="00B11951" w:rsidRDefault="00B11951">
      <w:pPr>
        <w:pStyle w:val="ConsPlusNormal"/>
        <w:spacing w:before="220"/>
        <w:ind w:firstLine="540"/>
        <w:jc w:val="both"/>
      </w:pPr>
      <w:bookmarkStart w:id="252" w:name="P3587"/>
      <w:bookmarkEnd w:id="252"/>
      <w:r>
        <w:t xml:space="preserve">45. В случае недостижения значений характеристик результата, необходимых для достижения результата предоставления Гранта, к Грантополучателю применяется мера ответственности в форме возврата средств Гранта в республиканский бюджет Республики Коми, размер которых определяется в соответствии с </w:t>
      </w:r>
      <w:hyperlink w:anchor="P3588">
        <w:r>
          <w:rPr>
            <w:color w:val="0000FF"/>
          </w:rPr>
          <w:t>пунктом 46</w:t>
        </w:r>
      </w:hyperlink>
      <w:r>
        <w:t xml:space="preserve"> настоящего Порядка.</w:t>
      </w:r>
    </w:p>
    <w:p w:rsidR="00B11951" w:rsidRDefault="00B11951">
      <w:pPr>
        <w:pStyle w:val="ConsPlusNormal"/>
        <w:spacing w:before="220"/>
        <w:ind w:firstLine="540"/>
        <w:jc w:val="both"/>
      </w:pPr>
      <w:bookmarkStart w:id="253" w:name="P3588"/>
      <w:bookmarkEnd w:id="253"/>
      <w:r>
        <w:t xml:space="preserve">46. Размер подлежащих возврату средств Гранта в республиканский бюджет Республики Коми (A) в соответствии с </w:t>
      </w:r>
      <w:hyperlink w:anchor="P3587">
        <w:r>
          <w:rPr>
            <w:color w:val="0000FF"/>
          </w:rPr>
          <w:t>пунктом 45</w:t>
        </w:r>
      </w:hyperlink>
      <w:r>
        <w:t xml:space="preserve"> настоящего Порядка определяется по формуле (тыс. рублей):</w:t>
      </w:r>
    </w:p>
    <w:p w:rsidR="00B11951" w:rsidRDefault="00B11951">
      <w:pPr>
        <w:pStyle w:val="ConsPlusNormal"/>
      </w:pPr>
    </w:p>
    <w:p w:rsidR="00B11951" w:rsidRDefault="00B11951">
      <w:pPr>
        <w:pStyle w:val="ConsPlusNormal"/>
        <w:jc w:val="center"/>
      </w:pPr>
      <w:r>
        <w:rPr>
          <w:noProof/>
          <w:position w:val="-31"/>
        </w:rPr>
        <w:drawing>
          <wp:inline distT="0" distB="0" distL="0" distR="0">
            <wp:extent cx="1205230" cy="5346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205230" cy="534670"/>
                    </a:xfrm>
                    <a:prstGeom prst="rect">
                      <a:avLst/>
                    </a:prstGeom>
                    <a:noFill/>
                    <a:ln>
                      <a:noFill/>
                    </a:ln>
                  </pic:spPr>
                </pic:pic>
              </a:graphicData>
            </a:graphic>
          </wp:inline>
        </w:drawing>
      </w:r>
      <w:r>
        <w:t>,</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V - объем средств Гранта, фактически использованных за отчетный период (год) в рамках соглашения;</w:t>
      </w:r>
    </w:p>
    <w:p w:rsidR="00B11951" w:rsidRDefault="00B11951">
      <w:pPr>
        <w:pStyle w:val="ConsPlusNormal"/>
        <w:spacing w:before="220"/>
        <w:ind w:firstLine="540"/>
        <w:jc w:val="both"/>
      </w:pPr>
      <w:r>
        <w:t>M - общее количество характеристик результата, предусмотренных соглашением, в отчетном периоде (году);</w:t>
      </w:r>
    </w:p>
    <w:p w:rsidR="00B11951" w:rsidRDefault="00B11951">
      <w:pPr>
        <w:pStyle w:val="ConsPlusNormal"/>
        <w:spacing w:before="220"/>
        <w:ind w:firstLine="540"/>
        <w:jc w:val="both"/>
      </w:pPr>
      <w:r>
        <w:t>n - количество характеристик результата, предусмотренных соглашением, достигнутое значение которых ниже целевого значения;</w:t>
      </w:r>
    </w:p>
    <w:p w:rsidR="00B11951" w:rsidRDefault="00B11951">
      <w:pPr>
        <w:pStyle w:val="ConsPlusNormal"/>
        <w:spacing w:before="220"/>
        <w:ind w:firstLine="540"/>
        <w:jc w:val="both"/>
      </w:pPr>
      <w:r>
        <w:t>d</w:t>
      </w:r>
      <w:r>
        <w:rPr>
          <w:vertAlign w:val="subscript"/>
        </w:rPr>
        <w:t>i</w:t>
      </w:r>
      <w:r>
        <w:t xml:space="preserve"> - фактическое значение i-го характеристики результата, предусмотренного соглашением, в отчетном периоде (году);</w:t>
      </w:r>
    </w:p>
    <w:p w:rsidR="00B11951" w:rsidRDefault="00B11951">
      <w:pPr>
        <w:pStyle w:val="ConsPlusNormal"/>
        <w:spacing w:before="220"/>
        <w:ind w:firstLine="540"/>
        <w:jc w:val="both"/>
      </w:pPr>
      <w:r>
        <w:t>D</w:t>
      </w:r>
      <w:r>
        <w:rPr>
          <w:vertAlign w:val="subscript"/>
        </w:rPr>
        <w:t>i</w:t>
      </w:r>
      <w:r>
        <w:t xml:space="preserve"> - плановое значение i-го характеристики результата, предусмотренного соглашением, в отчетном периоде (году).</w:t>
      </w:r>
    </w:p>
    <w:p w:rsidR="00B11951" w:rsidRDefault="00B11951">
      <w:pPr>
        <w:pStyle w:val="ConsPlusNormal"/>
        <w:spacing w:before="220"/>
        <w:ind w:firstLine="540"/>
        <w:jc w:val="both"/>
      </w:pPr>
      <w:r>
        <w:t xml:space="preserve">47. Основанием для освобождения Грантополучателя от применения меры ответственности в форме возврата Гранта в республиканский бюджет Республики Коми, предусмотренной </w:t>
      </w:r>
      <w:hyperlink w:anchor="P3584">
        <w:r>
          <w:rPr>
            <w:color w:val="0000FF"/>
          </w:rPr>
          <w:t>пунктом 44</w:t>
        </w:r>
      </w:hyperlink>
      <w:r>
        <w:t xml:space="preserve"> настоящего Порядка, является документально подтвержденное наступление обстоятельств непреодолимой силы.</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2"/>
      </w:pPr>
      <w:r>
        <w:t>Приложение</w:t>
      </w:r>
    </w:p>
    <w:p w:rsidR="00B11951" w:rsidRDefault="00B11951">
      <w:pPr>
        <w:pStyle w:val="ConsPlusNormal"/>
        <w:jc w:val="right"/>
      </w:pPr>
      <w:r>
        <w:t>к Порядку</w:t>
      </w:r>
    </w:p>
    <w:p w:rsidR="00B11951" w:rsidRDefault="00B11951">
      <w:pPr>
        <w:pStyle w:val="ConsPlusNormal"/>
        <w:jc w:val="right"/>
      </w:pPr>
      <w:r>
        <w:t>предоставления грантов</w:t>
      </w:r>
    </w:p>
    <w:p w:rsidR="00B11951" w:rsidRDefault="00B11951">
      <w:pPr>
        <w:pStyle w:val="ConsPlusNormal"/>
        <w:jc w:val="right"/>
      </w:pPr>
      <w:r>
        <w:t>Правительства Республики Коми</w:t>
      </w:r>
    </w:p>
    <w:p w:rsidR="00B11951" w:rsidRDefault="00B11951">
      <w:pPr>
        <w:pStyle w:val="ConsPlusNormal"/>
        <w:jc w:val="right"/>
      </w:pPr>
      <w:r>
        <w:t>в форме субсидий</w:t>
      </w:r>
    </w:p>
    <w:p w:rsidR="00B11951" w:rsidRDefault="00B11951">
      <w:pPr>
        <w:pStyle w:val="ConsPlusNormal"/>
        <w:jc w:val="right"/>
      </w:pPr>
      <w:r>
        <w:t>на финансовое обеспечение</w:t>
      </w:r>
    </w:p>
    <w:p w:rsidR="00B11951" w:rsidRDefault="00B11951">
      <w:pPr>
        <w:pStyle w:val="ConsPlusNormal"/>
        <w:jc w:val="right"/>
      </w:pPr>
      <w:r>
        <w:t>проектов в сферах науки,</w:t>
      </w:r>
    </w:p>
    <w:p w:rsidR="00B11951" w:rsidRDefault="00B11951">
      <w:pPr>
        <w:pStyle w:val="ConsPlusNormal"/>
        <w:jc w:val="right"/>
      </w:pPr>
      <w:r>
        <w:t>технологий и инноваций</w:t>
      </w:r>
    </w:p>
    <w:p w:rsidR="00B11951" w:rsidRDefault="00B11951">
      <w:pPr>
        <w:pStyle w:val="ConsPlusNormal"/>
      </w:pPr>
    </w:p>
    <w:p w:rsidR="00B11951" w:rsidRDefault="00B11951">
      <w:pPr>
        <w:pStyle w:val="ConsPlusTitle"/>
        <w:jc w:val="center"/>
      </w:pPr>
      <w:bookmarkStart w:id="254" w:name="P3613"/>
      <w:bookmarkEnd w:id="254"/>
      <w:r>
        <w:t>КРИТЕРИИ</w:t>
      </w:r>
    </w:p>
    <w:p w:rsidR="00B11951" w:rsidRDefault="00B11951">
      <w:pPr>
        <w:pStyle w:val="ConsPlusTitle"/>
        <w:jc w:val="center"/>
      </w:pPr>
      <w:r>
        <w:t>ОЦЕНКИ ЗАЯВОК УЧАСТНИКОВ КОНКУРСА НА ПОЛУЧЕНИЕ ГРАНТОВ</w:t>
      </w:r>
    </w:p>
    <w:p w:rsidR="00B11951" w:rsidRDefault="00B11951">
      <w:pPr>
        <w:pStyle w:val="ConsPlusNormal"/>
      </w:pPr>
    </w:p>
    <w:p w:rsidR="00B11951" w:rsidRDefault="00B11951">
      <w:pPr>
        <w:pStyle w:val="ConsPlusNormal"/>
        <w:sectPr w:rsidR="00B1195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38"/>
        <w:gridCol w:w="4535"/>
        <w:gridCol w:w="3118"/>
        <w:gridCol w:w="2948"/>
      </w:tblGrid>
      <w:tr w:rsidR="00B11951">
        <w:tc>
          <w:tcPr>
            <w:tcW w:w="510" w:type="dxa"/>
          </w:tcPr>
          <w:p w:rsidR="00B11951" w:rsidRDefault="00B11951">
            <w:pPr>
              <w:pStyle w:val="ConsPlusNormal"/>
              <w:jc w:val="center"/>
            </w:pPr>
            <w:r>
              <w:lastRenderedPageBreak/>
              <w:t>N п/п</w:t>
            </w:r>
          </w:p>
        </w:tc>
        <w:tc>
          <w:tcPr>
            <w:tcW w:w="2438" w:type="dxa"/>
          </w:tcPr>
          <w:p w:rsidR="00B11951" w:rsidRDefault="00B11951">
            <w:pPr>
              <w:pStyle w:val="ConsPlusNormal"/>
              <w:jc w:val="center"/>
            </w:pPr>
            <w:r>
              <w:t>Критерии</w:t>
            </w:r>
          </w:p>
        </w:tc>
        <w:tc>
          <w:tcPr>
            <w:tcW w:w="4535" w:type="dxa"/>
          </w:tcPr>
          <w:p w:rsidR="00B11951" w:rsidRDefault="00B11951">
            <w:pPr>
              <w:pStyle w:val="ConsPlusNormal"/>
              <w:jc w:val="center"/>
            </w:pPr>
            <w:r>
              <w:t>Пояснения к оценке по критериям и максимальному количеству баллов</w:t>
            </w:r>
          </w:p>
        </w:tc>
        <w:tc>
          <w:tcPr>
            <w:tcW w:w="3118" w:type="dxa"/>
          </w:tcPr>
          <w:p w:rsidR="00B11951" w:rsidRDefault="00B11951">
            <w:pPr>
              <w:pStyle w:val="ConsPlusNormal"/>
              <w:jc w:val="center"/>
            </w:pPr>
            <w:r>
              <w:t>Содержание критерия</w:t>
            </w:r>
          </w:p>
        </w:tc>
        <w:tc>
          <w:tcPr>
            <w:tcW w:w="2948" w:type="dxa"/>
          </w:tcPr>
          <w:p w:rsidR="00B11951" w:rsidRDefault="00B11951">
            <w:pPr>
              <w:pStyle w:val="ConsPlusNormal"/>
              <w:jc w:val="center"/>
            </w:pPr>
            <w:r>
              <w:t>Подтверждающие документы (при наличии)</w:t>
            </w:r>
          </w:p>
        </w:tc>
      </w:tr>
      <w:tr w:rsidR="00B11951">
        <w:tc>
          <w:tcPr>
            <w:tcW w:w="510" w:type="dxa"/>
          </w:tcPr>
          <w:p w:rsidR="00B11951" w:rsidRDefault="00B11951">
            <w:pPr>
              <w:pStyle w:val="ConsPlusNormal"/>
              <w:jc w:val="center"/>
            </w:pPr>
            <w:r>
              <w:t>1</w:t>
            </w:r>
          </w:p>
        </w:tc>
        <w:tc>
          <w:tcPr>
            <w:tcW w:w="2438" w:type="dxa"/>
          </w:tcPr>
          <w:p w:rsidR="00B11951" w:rsidRDefault="00B11951">
            <w:pPr>
              <w:pStyle w:val="ConsPlusNormal"/>
              <w:jc w:val="center"/>
            </w:pPr>
            <w:r>
              <w:t>2</w:t>
            </w:r>
          </w:p>
        </w:tc>
        <w:tc>
          <w:tcPr>
            <w:tcW w:w="4535" w:type="dxa"/>
          </w:tcPr>
          <w:p w:rsidR="00B11951" w:rsidRDefault="00B11951">
            <w:pPr>
              <w:pStyle w:val="ConsPlusNormal"/>
              <w:jc w:val="center"/>
            </w:pPr>
            <w:r>
              <w:t>3</w:t>
            </w:r>
          </w:p>
        </w:tc>
        <w:tc>
          <w:tcPr>
            <w:tcW w:w="3118" w:type="dxa"/>
          </w:tcPr>
          <w:p w:rsidR="00B11951" w:rsidRDefault="00B11951">
            <w:pPr>
              <w:pStyle w:val="ConsPlusNormal"/>
              <w:jc w:val="center"/>
            </w:pPr>
            <w:r>
              <w:t>4</w:t>
            </w:r>
          </w:p>
        </w:tc>
        <w:tc>
          <w:tcPr>
            <w:tcW w:w="2948" w:type="dxa"/>
          </w:tcPr>
          <w:p w:rsidR="00B11951" w:rsidRDefault="00B11951">
            <w:pPr>
              <w:pStyle w:val="ConsPlusNormal"/>
              <w:jc w:val="center"/>
            </w:pPr>
            <w:r>
              <w:t>5</w:t>
            </w:r>
          </w:p>
        </w:tc>
      </w:tr>
      <w:tr w:rsidR="00B11951">
        <w:tc>
          <w:tcPr>
            <w:tcW w:w="510" w:type="dxa"/>
          </w:tcPr>
          <w:p w:rsidR="00B11951" w:rsidRDefault="00B11951">
            <w:pPr>
              <w:pStyle w:val="ConsPlusNormal"/>
            </w:pPr>
            <w:r>
              <w:t>1.</w:t>
            </w:r>
          </w:p>
        </w:tc>
        <w:tc>
          <w:tcPr>
            <w:tcW w:w="2438" w:type="dxa"/>
          </w:tcPr>
          <w:p w:rsidR="00B11951" w:rsidRDefault="00B11951">
            <w:pPr>
              <w:pStyle w:val="ConsPlusNormal"/>
              <w:jc w:val="both"/>
            </w:pPr>
            <w:r>
              <w:t>Софинансирование Проекта</w:t>
            </w:r>
          </w:p>
        </w:tc>
        <w:tc>
          <w:tcPr>
            <w:tcW w:w="4535" w:type="dxa"/>
          </w:tcPr>
          <w:p w:rsidR="00B11951" w:rsidRDefault="00B11951">
            <w:pPr>
              <w:pStyle w:val="ConsPlusNormal"/>
            </w:pPr>
            <w:r>
              <w:t>Объем обязательного софинансирования Проекта Грантополучателем (% от объема запрашиваемого гранта):</w:t>
            </w:r>
          </w:p>
          <w:p w:rsidR="00B11951" w:rsidRDefault="00B11951">
            <w:pPr>
              <w:pStyle w:val="ConsPlusNormal"/>
            </w:pPr>
            <w:r>
              <w:t>20 - 25 - 1 балл;</w:t>
            </w:r>
          </w:p>
          <w:p w:rsidR="00B11951" w:rsidRDefault="00B11951">
            <w:pPr>
              <w:pStyle w:val="ConsPlusNormal"/>
            </w:pPr>
            <w:r>
              <w:t>26 - 30 - 2 балла;</w:t>
            </w:r>
          </w:p>
          <w:p w:rsidR="00B11951" w:rsidRDefault="00B11951">
            <w:pPr>
              <w:pStyle w:val="ConsPlusNormal"/>
            </w:pPr>
            <w:r>
              <w:t>31 - 35 - 3 балла;</w:t>
            </w:r>
          </w:p>
          <w:p w:rsidR="00B11951" w:rsidRDefault="00B11951">
            <w:pPr>
              <w:pStyle w:val="ConsPlusNormal"/>
            </w:pPr>
            <w:r>
              <w:t>36 - 40 - 4 балла;</w:t>
            </w:r>
          </w:p>
          <w:p w:rsidR="00B11951" w:rsidRDefault="00B11951">
            <w:pPr>
              <w:pStyle w:val="ConsPlusNormal"/>
            </w:pPr>
            <w:r>
              <w:t>41 - 50 - 5 баллов;</w:t>
            </w:r>
          </w:p>
          <w:p w:rsidR="00B11951" w:rsidRDefault="00B11951">
            <w:pPr>
              <w:pStyle w:val="ConsPlusNormal"/>
            </w:pPr>
            <w:r>
              <w:t>51 - 60 - 6 баллов;</w:t>
            </w:r>
          </w:p>
          <w:p w:rsidR="00B11951" w:rsidRDefault="00B11951">
            <w:pPr>
              <w:pStyle w:val="ConsPlusNormal"/>
            </w:pPr>
            <w:r>
              <w:t>61 - 70 - 7 баллов;</w:t>
            </w:r>
          </w:p>
          <w:p w:rsidR="00B11951" w:rsidRDefault="00B11951">
            <w:pPr>
              <w:pStyle w:val="ConsPlusNormal"/>
            </w:pPr>
            <w:r>
              <w:t>71 - 80 - 8 баллов;</w:t>
            </w:r>
          </w:p>
          <w:p w:rsidR="00B11951" w:rsidRDefault="00B11951">
            <w:pPr>
              <w:pStyle w:val="ConsPlusNormal"/>
            </w:pPr>
            <w:r>
              <w:t>81 - 90 - 9 баллов;</w:t>
            </w:r>
          </w:p>
          <w:p w:rsidR="00B11951" w:rsidRDefault="00B11951">
            <w:pPr>
              <w:pStyle w:val="ConsPlusNormal"/>
            </w:pPr>
            <w:r>
              <w:t>91 и более - 10 баллов.</w:t>
            </w:r>
          </w:p>
          <w:p w:rsidR="00B11951" w:rsidRDefault="00B11951">
            <w:pPr>
              <w:pStyle w:val="ConsPlusNormal"/>
            </w:pPr>
            <w:r>
              <w:t>Данные о софинансировании Проекта Грантополучателем не представлены или объем софинансирования Грантополучателем менее допустимого значения (20%) - отказ в предоставлении Гранта</w:t>
            </w:r>
          </w:p>
        </w:tc>
        <w:tc>
          <w:tcPr>
            <w:tcW w:w="3118" w:type="dxa"/>
          </w:tcPr>
          <w:p w:rsidR="00B11951" w:rsidRDefault="00B11951">
            <w:pPr>
              <w:pStyle w:val="ConsPlusNormal"/>
            </w:pPr>
            <w:r>
              <w:t>Оцениваются Гарантийные письма от потенциального Грантополучателя о готовности софинансирования Проекта</w:t>
            </w:r>
          </w:p>
        </w:tc>
        <w:tc>
          <w:tcPr>
            <w:tcW w:w="2948" w:type="dxa"/>
          </w:tcPr>
          <w:p w:rsidR="00B11951" w:rsidRDefault="00B11951">
            <w:pPr>
              <w:pStyle w:val="ConsPlusNormal"/>
            </w:pPr>
            <w:r>
              <w:t>Гарантийные письма от участника конкурса о готовности софинансирования Проекта</w:t>
            </w:r>
          </w:p>
        </w:tc>
      </w:tr>
      <w:tr w:rsidR="00B11951">
        <w:tc>
          <w:tcPr>
            <w:tcW w:w="510" w:type="dxa"/>
          </w:tcPr>
          <w:p w:rsidR="00B11951" w:rsidRDefault="00B11951">
            <w:pPr>
              <w:pStyle w:val="ConsPlusNormal"/>
            </w:pPr>
            <w:r>
              <w:t>2.</w:t>
            </w:r>
          </w:p>
        </w:tc>
        <w:tc>
          <w:tcPr>
            <w:tcW w:w="2438" w:type="dxa"/>
          </w:tcPr>
          <w:p w:rsidR="00B11951" w:rsidRDefault="00B11951">
            <w:pPr>
              <w:pStyle w:val="ConsPlusNormal"/>
              <w:jc w:val="both"/>
            </w:pPr>
            <w:r>
              <w:t>Коммерциализация Проекта</w:t>
            </w:r>
          </w:p>
        </w:tc>
        <w:tc>
          <w:tcPr>
            <w:tcW w:w="4535" w:type="dxa"/>
          </w:tcPr>
          <w:p w:rsidR="00B11951" w:rsidRDefault="00B11951">
            <w:pPr>
              <w:pStyle w:val="ConsPlusNormal"/>
            </w:pPr>
            <w:r>
              <w:t>Проект содержит:</w:t>
            </w:r>
          </w:p>
          <w:p w:rsidR="00B11951" w:rsidRDefault="00B11951">
            <w:pPr>
              <w:pStyle w:val="ConsPlusNormal"/>
            </w:pPr>
            <w:r>
              <w:t>1. Описание стратегии коммерциализации Проекта - 3 балла.</w:t>
            </w:r>
          </w:p>
          <w:p w:rsidR="00B11951" w:rsidRDefault="00B11951">
            <w:pPr>
              <w:pStyle w:val="ConsPlusNormal"/>
            </w:pPr>
            <w:r>
              <w:t>Проект содержит:</w:t>
            </w:r>
          </w:p>
          <w:p w:rsidR="00B11951" w:rsidRDefault="00B11951">
            <w:pPr>
              <w:pStyle w:val="ConsPlusNormal"/>
            </w:pPr>
            <w:r>
              <w:t>1. Описание стратегии коммерциализации Проекта.</w:t>
            </w:r>
          </w:p>
          <w:p w:rsidR="00B11951" w:rsidRDefault="00B11951">
            <w:pPr>
              <w:pStyle w:val="ConsPlusNormal"/>
            </w:pPr>
            <w:r>
              <w:t>2. Гарантийные письма, подтверждающие заинтересованность потенциальных потребителей в результатах Проекта, - 5 баллов.</w:t>
            </w:r>
          </w:p>
          <w:p w:rsidR="00B11951" w:rsidRDefault="00B11951">
            <w:pPr>
              <w:pStyle w:val="ConsPlusNormal"/>
            </w:pPr>
            <w:r>
              <w:lastRenderedPageBreak/>
              <w:t>Проект содержит:</w:t>
            </w:r>
          </w:p>
          <w:p w:rsidR="00B11951" w:rsidRDefault="00B11951">
            <w:pPr>
              <w:pStyle w:val="ConsPlusNormal"/>
            </w:pPr>
            <w:r>
              <w:t>1. Описание стратегии коммерциализации Проекта.</w:t>
            </w:r>
          </w:p>
          <w:p w:rsidR="00B11951" w:rsidRDefault="00B11951">
            <w:pPr>
              <w:pStyle w:val="ConsPlusNormal"/>
            </w:pPr>
            <w:r>
              <w:t>2. Гарантийные письма, подтверждающие заинтересованность потенциальных потребителей в результатах Проекта.</w:t>
            </w:r>
          </w:p>
          <w:p w:rsidR="00B11951" w:rsidRDefault="00B11951">
            <w:pPr>
              <w:pStyle w:val="ConsPlusNormal"/>
            </w:pPr>
            <w:r>
              <w:t>3. Обязательства организации(ий), а также индивидуального(ых) предпринимателя(ей),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и иных организаций об организации производства с использованием результатов реализации Проекта, закупке опытной партии, произведенной с использованием результатов интеллектуальной деятельности (с указанием объемов), - 10 баллов.</w:t>
            </w:r>
          </w:p>
          <w:p w:rsidR="00B11951" w:rsidRDefault="00B11951">
            <w:pPr>
              <w:pStyle w:val="ConsPlusNormal"/>
            </w:pPr>
            <w:r>
              <w:t>Отсутствие подтверждающих документов по данному критерию - 0 баллов</w:t>
            </w:r>
          </w:p>
        </w:tc>
        <w:tc>
          <w:tcPr>
            <w:tcW w:w="3118" w:type="dxa"/>
          </w:tcPr>
          <w:p w:rsidR="00B11951" w:rsidRDefault="00B11951">
            <w:pPr>
              <w:pStyle w:val="ConsPlusNormal"/>
            </w:pPr>
            <w:r>
              <w:lastRenderedPageBreak/>
              <w:t>Оценка описания стратегии коммерциализации Проекта (содержит оценку рынка, описание системы сбыта продукта, наличие сайта в сети Интернет).</w:t>
            </w:r>
          </w:p>
          <w:p w:rsidR="00B11951" w:rsidRDefault="00B11951">
            <w:pPr>
              <w:pStyle w:val="ConsPlusNormal"/>
            </w:pPr>
            <w:r>
              <w:t xml:space="preserve">Оценка гарантийных писем от потенциальных заказчиков, потребителей продукции/услуг по Проекту о готовности </w:t>
            </w:r>
            <w:r>
              <w:lastRenderedPageBreak/>
              <w:t>использования (применения) результатов Проекта, в том числе на территории Республики Коми.</w:t>
            </w:r>
          </w:p>
          <w:p w:rsidR="00B11951" w:rsidRDefault="00B11951">
            <w:pPr>
              <w:pStyle w:val="ConsPlusNormal"/>
            </w:pPr>
            <w:r>
              <w:t>Оценка соглашений о намерениях</w:t>
            </w:r>
          </w:p>
        </w:tc>
        <w:tc>
          <w:tcPr>
            <w:tcW w:w="2948" w:type="dxa"/>
          </w:tcPr>
          <w:p w:rsidR="00B11951" w:rsidRDefault="00B11951">
            <w:pPr>
              <w:pStyle w:val="ConsPlusNormal"/>
            </w:pPr>
            <w:r>
              <w:lastRenderedPageBreak/>
              <w:t>Справка о стратегии коммерциализации Проекта (содержащая оценку рынка, описание системы сбыта продукта, наличие сайта в сети Интернет).</w:t>
            </w:r>
          </w:p>
          <w:p w:rsidR="00B11951" w:rsidRDefault="00B11951">
            <w:pPr>
              <w:pStyle w:val="ConsPlusNormal"/>
            </w:pPr>
            <w:r>
              <w:t xml:space="preserve">Гарантийные письма от потенциальных заказчиков, потребителей продукции/услуг по Проекту </w:t>
            </w:r>
            <w:r>
              <w:lastRenderedPageBreak/>
              <w:t>о готовности использования (применения) результатов Проекта, в том числе на территории Республики Коми</w:t>
            </w:r>
          </w:p>
          <w:p w:rsidR="00B11951" w:rsidRDefault="00B11951">
            <w:pPr>
              <w:pStyle w:val="ConsPlusNormal"/>
            </w:pPr>
            <w:r>
              <w:t>Соглашения о намерениях по коммерциализации Проекта</w:t>
            </w:r>
          </w:p>
        </w:tc>
      </w:tr>
      <w:tr w:rsidR="00B11951">
        <w:tc>
          <w:tcPr>
            <w:tcW w:w="510" w:type="dxa"/>
          </w:tcPr>
          <w:p w:rsidR="00B11951" w:rsidRDefault="00B11951">
            <w:pPr>
              <w:pStyle w:val="ConsPlusNormal"/>
            </w:pPr>
            <w:r>
              <w:lastRenderedPageBreak/>
              <w:t>3.</w:t>
            </w:r>
          </w:p>
        </w:tc>
        <w:tc>
          <w:tcPr>
            <w:tcW w:w="2438" w:type="dxa"/>
          </w:tcPr>
          <w:p w:rsidR="00B11951" w:rsidRDefault="00B11951">
            <w:pPr>
              <w:pStyle w:val="ConsPlusNormal"/>
              <w:jc w:val="both"/>
            </w:pPr>
            <w:r>
              <w:t>Наличие производственных мощностей</w:t>
            </w:r>
          </w:p>
        </w:tc>
        <w:tc>
          <w:tcPr>
            <w:tcW w:w="4535" w:type="dxa"/>
          </w:tcPr>
          <w:p w:rsidR="00B11951" w:rsidRDefault="00B11951">
            <w:pPr>
              <w:pStyle w:val="ConsPlusNormal"/>
            </w:pPr>
            <w:r>
              <w:t xml:space="preserve">Наличие у участника конкурса и (или) организации(ий), а также индивидуального(ых) предпринимателя(ей),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связанных с Грантополучателем договором о внедрении результатов реализации Проекта, </w:t>
            </w:r>
            <w:r>
              <w:lastRenderedPageBreak/>
              <w:t>необходимого производственного оборудования для разработки и (или) производства результатов реализации Проекта.</w:t>
            </w:r>
          </w:p>
          <w:p w:rsidR="00B11951" w:rsidRDefault="00B11951">
            <w:pPr>
              <w:pStyle w:val="ConsPlusNormal"/>
            </w:pPr>
            <w:r>
              <w:t>1. Наличие производственных мощностей у участника конкурса или у организации(ий), а также индивидуального(ых) предпринимателя(ей),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- 5 баллов.</w:t>
            </w:r>
          </w:p>
          <w:p w:rsidR="00B11951" w:rsidRDefault="00B11951">
            <w:pPr>
              <w:pStyle w:val="ConsPlusNormal"/>
            </w:pPr>
            <w:r>
              <w:t>2. Наличие производственных мощностей у участника конкурса и организации(ий), а также индивидуального(ых) предпринимателя(ей),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- 10 баллов</w:t>
            </w:r>
          </w:p>
        </w:tc>
        <w:tc>
          <w:tcPr>
            <w:tcW w:w="3118" w:type="dxa"/>
          </w:tcPr>
          <w:p w:rsidR="00B11951" w:rsidRDefault="00B11951">
            <w:pPr>
              <w:pStyle w:val="ConsPlusNormal"/>
            </w:pPr>
            <w:r>
              <w:lastRenderedPageBreak/>
              <w:t>Оценка имеющихся производственных мощностей у участника конкурса и (или) организации(ий), а также индивидуального(ых) предпринимателя(ей), заинтересованных в результатах реализации Проекта на основании представленных справок</w:t>
            </w:r>
          </w:p>
        </w:tc>
        <w:tc>
          <w:tcPr>
            <w:tcW w:w="2948" w:type="dxa"/>
          </w:tcPr>
          <w:p w:rsidR="00B11951" w:rsidRDefault="00B11951">
            <w:pPr>
              <w:pStyle w:val="ConsPlusNormal"/>
            </w:pPr>
            <w:r>
              <w:t xml:space="preserve">Справка участника конкурса об имеющейся производственной мощности, содержащая сведения об имеющихся основных производственных фондах, материальных ресурсах, кадрах, технологиях, информационных ресурсах, необходимых для внедрения </w:t>
            </w:r>
            <w:r>
              <w:lastRenderedPageBreak/>
              <w:t>результатов Проектов в хозяйственный оборот организаций реального сектора экономики</w:t>
            </w:r>
          </w:p>
          <w:p w:rsidR="00B11951" w:rsidRDefault="00B11951">
            <w:pPr>
              <w:pStyle w:val="ConsPlusNormal"/>
            </w:pPr>
            <w:r>
              <w:t>Справка об имеющейся производственной мощности, содержащую сведения об имеющихся основных производственных фондах, материальных ресурсах, кадрах, технологиях, информационных ресурсах, необходимых для внедрения результатов Проектов в хозяйственный оборот организаций реального сектора экономики, от организации(ий), а также индивидуального(ых) предпринимателя(ей), заинтересованных в результатах реализации Проекта</w:t>
            </w:r>
          </w:p>
          <w:p w:rsidR="00B11951" w:rsidRDefault="00B11951">
            <w:pPr>
              <w:pStyle w:val="ConsPlusNormal"/>
            </w:pPr>
            <w:r>
              <w:t xml:space="preserve">Гарантийное письмо от организации(ий), а также индивидуального(ых) предпринимателя(ей), заинтересованных в результатах реализации Проекта, о предоставлении собственных производственных </w:t>
            </w:r>
            <w:r>
              <w:lastRenderedPageBreak/>
              <w:t>мощностей участника конкурса в целях реализации Проекта</w:t>
            </w:r>
          </w:p>
        </w:tc>
      </w:tr>
      <w:tr w:rsidR="00B11951">
        <w:tc>
          <w:tcPr>
            <w:tcW w:w="510" w:type="dxa"/>
          </w:tcPr>
          <w:p w:rsidR="00B11951" w:rsidRDefault="00B11951">
            <w:pPr>
              <w:pStyle w:val="ConsPlusNormal"/>
            </w:pPr>
            <w:r>
              <w:lastRenderedPageBreak/>
              <w:t>4.</w:t>
            </w:r>
          </w:p>
        </w:tc>
        <w:tc>
          <w:tcPr>
            <w:tcW w:w="2438" w:type="dxa"/>
          </w:tcPr>
          <w:p w:rsidR="00B11951" w:rsidRDefault="00B11951">
            <w:pPr>
              <w:pStyle w:val="ConsPlusNormal"/>
              <w:jc w:val="both"/>
            </w:pPr>
            <w:r>
              <w:t>Срок реализации</w:t>
            </w:r>
          </w:p>
        </w:tc>
        <w:tc>
          <w:tcPr>
            <w:tcW w:w="4535" w:type="dxa"/>
          </w:tcPr>
          <w:p w:rsidR="00B11951" w:rsidRDefault="00B11951">
            <w:pPr>
              <w:pStyle w:val="ConsPlusNormal"/>
            </w:pPr>
            <w:r>
              <w:t>Оценка срока реализации Проекта:</w:t>
            </w:r>
          </w:p>
          <w:p w:rsidR="00B11951" w:rsidRDefault="00B11951">
            <w:pPr>
              <w:pStyle w:val="ConsPlusNormal"/>
            </w:pPr>
            <w:r>
              <w:t>3 года - 3 балла;</w:t>
            </w:r>
          </w:p>
          <w:p w:rsidR="00B11951" w:rsidRDefault="00B11951">
            <w:pPr>
              <w:pStyle w:val="ConsPlusNormal"/>
            </w:pPr>
            <w:r>
              <w:t>2 года - 6 баллов;</w:t>
            </w:r>
          </w:p>
          <w:p w:rsidR="00B11951" w:rsidRDefault="00B11951">
            <w:pPr>
              <w:pStyle w:val="ConsPlusNormal"/>
            </w:pPr>
            <w:r>
              <w:t>1 год - 10 баллов</w:t>
            </w:r>
          </w:p>
        </w:tc>
        <w:tc>
          <w:tcPr>
            <w:tcW w:w="3118" w:type="dxa"/>
          </w:tcPr>
          <w:p w:rsidR="00B11951" w:rsidRDefault="00B11951">
            <w:pPr>
              <w:pStyle w:val="ConsPlusNormal"/>
            </w:pPr>
            <w:r>
              <w:t>Оценка сведений о сроке реализации Проекта</w:t>
            </w:r>
          </w:p>
        </w:tc>
        <w:tc>
          <w:tcPr>
            <w:tcW w:w="2948" w:type="dxa"/>
          </w:tcPr>
          <w:p w:rsidR="00B11951" w:rsidRDefault="00B11951">
            <w:pPr>
              <w:pStyle w:val="ConsPlusNormal"/>
            </w:pPr>
            <w:r>
              <w:t>Справка участника конкурса о сроках реализации Проекта</w:t>
            </w:r>
          </w:p>
        </w:tc>
      </w:tr>
      <w:tr w:rsidR="00B11951">
        <w:tc>
          <w:tcPr>
            <w:tcW w:w="510" w:type="dxa"/>
          </w:tcPr>
          <w:p w:rsidR="00B11951" w:rsidRDefault="00B11951">
            <w:pPr>
              <w:pStyle w:val="ConsPlusNormal"/>
            </w:pPr>
            <w:r>
              <w:t>5.</w:t>
            </w:r>
          </w:p>
        </w:tc>
        <w:tc>
          <w:tcPr>
            <w:tcW w:w="2438" w:type="dxa"/>
          </w:tcPr>
          <w:p w:rsidR="00B11951" w:rsidRDefault="00B11951">
            <w:pPr>
              <w:pStyle w:val="ConsPlusNormal"/>
              <w:jc w:val="both"/>
            </w:pPr>
            <w:r>
              <w:t>Стадия Проекта</w:t>
            </w:r>
          </w:p>
        </w:tc>
        <w:tc>
          <w:tcPr>
            <w:tcW w:w="4535" w:type="dxa"/>
          </w:tcPr>
          <w:p w:rsidR="00B11951" w:rsidRDefault="00B11951">
            <w:pPr>
              <w:pStyle w:val="ConsPlusNormal"/>
            </w:pPr>
            <w:r>
              <w:t>Оценка степени готовности продукта:</w:t>
            </w:r>
          </w:p>
          <w:p w:rsidR="00B11951" w:rsidRDefault="00B11951">
            <w:pPr>
              <w:pStyle w:val="ConsPlusNormal"/>
            </w:pPr>
            <w:r>
              <w:t>1. Завершены научно-исследовательские работы - 3 балла.</w:t>
            </w:r>
          </w:p>
          <w:p w:rsidR="00B11951" w:rsidRDefault="00B11951">
            <w:pPr>
              <w:pStyle w:val="ConsPlusNormal"/>
            </w:pPr>
            <w:r>
              <w:t>2. Завершены опытно-конструкторские работы + создан прототип - 7 баллов.</w:t>
            </w:r>
          </w:p>
          <w:p w:rsidR="00B11951" w:rsidRDefault="00B11951">
            <w:pPr>
              <w:pStyle w:val="ConsPlusNormal"/>
            </w:pPr>
            <w:r>
              <w:t>3. Завершены опытно-конструкторские работы + создан прототип + выпущена опытная партия - 10 баллов.</w:t>
            </w:r>
          </w:p>
          <w:p w:rsidR="00B11951" w:rsidRDefault="00B11951">
            <w:pPr>
              <w:pStyle w:val="ConsPlusNormal"/>
            </w:pPr>
            <w:r>
              <w:t>Отсутствие подтверждающих документов по данному критерию - 0 баллов</w:t>
            </w:r>
          </w:p>
        </w:tc>
        <w:tc>
          <w:tcPr>
            <w:tcW w:w="3118" w:type="dxa"/>
          </w:tcPr>
          <w:p w:rsidR="00B11951" w:rsidRDefault="00B11951">
            <w:pPr>
              <w:pStyle w:val="ConsPlusNormal"/>
            </w:pPr>
            <w:r>
              <w:t>Оценка сведений о степени готовности продукта</w:t>
            </w:r>
          </w:p>
        </w:tc>
        <w:tc>
          <w:tcPr>
            <w:tcW w:w="2948" w:type="dxa"/>
          </w:tcPr>
          <w:p w:rsidR="00B11951" w:rsidRDefault="00B11951">
            <w:pPr>
              <w:pStyle w:val="ConsPlusNormal"/>
            </w:pPr>
            <w:r>
              <w:t>Справка участника конкурса о степени готовности продукта</w:t>
            </w:r>
          </w:p>
        </w:tc>
      </w:tr>
      <w:tr w:rsidR="00B11951">
        <w:tc>
          <w:tcPr>
            <w:tcW w:w="510" w:type="dxa"/>
          </w:tcPr>
          <w:p w:rsidR="00B11951" w:rsidRDefault="00B11951">
            <w:pPr>
              <w:pStyle w:val="ConsPlusNormal"/>
            </w:pPr>
            <w:r>
              <w:t>6.</w:t>
            </w:r>
          </w:p>
        </w:tc>
        <w:tc>
          <w:tcPr>
            <w:tcW w:w="2438" w:type="dxa"/>
          </w:tcPr>
          <w:p w:rsidR="00B11951" w:rsidRDefault="00B11951">
            <w:pPr>
              <w:pStyle w:val="ConsPlusNormal"/>
              <w:jc w:val="both"/>
            </w:pPr>
            <w:r>
              <w:t>Наличие софинансирования Проекта со стороны организации(ий), а также индивидуального(ых) предпринимателя(ей), заинтересованных в результатах реализации Проекта</w:t>
            </w:r>
          </w:p>
        </w:tc>
        <w:tc>
          <w:tcPr>
            <w:tcW w:w="4535" w:type="dxa"/>
          </w:tcPr>
          <w:p w:rsidR="00B11951" w:rsidRDefault="00B11951">
            <w:pPr>
              <w:pStyle w:val="ConsPlusNormal"/>
            </w:pPr>
            <w:r>
              <w:t>Наличие софинансирования со стороны организации(ий), а также индивидуального(ых) предпринимателя(ей), заинтересованных в результатах реализации Проекта (% от объема запрашиваемого гранта):</w:t>
            </w:r>
          </w:p>
          <w:p w:rsidR="00B11951" w:rsidRDefault="00B11951">
            <w:pPr>
              <w:pStyle w:val="ConsPlusNormal"/>
            </w:pPr>
            <w:r>
              <w:t>30 - 35 - 1 балл;</w:t>
            </w:r>
          </w:p>
          <w:p w:rsidR="00B11951" w:rsidRDefault="00B11951">
            <w:pPr>
              <w:pStyle w:val="ConsPlusNormal"/>
            </w:pPr>
            <w:r>
              <w:t>36 - 40 - 2 балла;</w:t>
            </w:r>
          </w:p>
          <w:p w:rsidR="00B11951" w:rsidRDefault="00B11951">
            <w:pPr>
              <w:pStyle w:val="ConsPlusNormal"/>
            </w:pPr>
            <w:r>
              <w:t>41 - 45 - 3 балла;</w:t>
            </w:r>
          </w:p>
          <w:p w:rsidR="00B11951" w:rsidRDefault="00B11951">
            <w:pPr>
              <w:pStyle w:val="ConsPlusNormal"/>
            </w:pPr>
            <w:r>
              <w:t>46 - 50 - 4 балла;</w:t>
            </w:r>
          </w:p>
          <w:p w:rsidR="00B11951" w:rsidRDefault="00B11951">
            <w:pPr>
              <w:pStyle w:val="ConsPlusNormal"/>
            </w:pPr>
            <w:r>
              <w:t>51 - 60 - 5 баллов;</w:t>
            </w:r>
          </w:p>
          <w:p w:rsidR="00B11951" w:rsidRDefault="00B11951">
            <w:pPr>
              <w:pStyle w:val="ConsPlusNormal"/>
            </w:pPr>
            <w:r>
              <w:t>61 - 70 - 6 баллов;</w:t>
            </w:r>
          </w:p>
          <w:p w:rsidR="00B11951" w:rsidRDefault="00B11951">
            <w:pPr>
              <w:pStyle w:val="ConsPlusNormal"/>
            </w:pPr>
            <w:r>
              <w:t>71 - 80 - 7 баллов;</w:t>
            </w:r>
          </w:p>
          <w:p w:rsidR="00B11951" w:rsidRDefault="00B11951">
            <w:pPr>
              <w:pStyle w:val="ConsPlusNormal"/>
            </w:pPr>
            <w:r>
              <w:t>81 - 90 - 8 баллов;</w:t>
            </w:r>
          </w:p>
          <w:p w:rsidR="00B11951" w:rsidRDefault="00B11951">
            <w:pPr>
              <w:pStyle w:val="ConsPlusNormal"/>
            </w:pPr>
            <w:r>
              <w:lastRenderedPageBreak/>
              <w:t>91 - 95 - 9 баллов;</w:t>
            </w:r>
          </w:p>
          <w:p w:rsidR="00B11951" w:rsidRDefault="00B11951">
            <w:pPr>
              <w:pStyle w:val="ConsPlusNormal"/>
            </w:pPr>
            <w:r>
              <w:t>96 и более - 10 баллов.</w:t>
            </w:r>
          </w:p>
          <w:p w:rsidR="00B11951" w:rsidRDefault="00B11951">
            <w:pPr>
              <w:pStyle w:val="ConsPlusNormal"/>
            </w:pPr>
            <w:r>
              <w:t>Отсутствие софинансирования со стороны организации(ий), а также индивидуального(ых) предпринимателя(ей), заинтересованных в результатах реализации Проекта, или объем софинансирования со стороны такой(их) организации(ий) менее 30% от объема запрашиваемого гранта - 0 баллов</w:t>
            </w:r>
          </w:p>
        </w:tc>
        <w:tc>
          <w:tcPr>
            <w:tcW w:w="3118" w:type="dxa"/>
          </w:tcPr>
          <w:p w:rsidR="00B11951" w:rsidRDefault="00B11951">
            <w:pPr>
              <w:pStyle w:val="ConsPlusNormal"/>
            </w:pPr>
            <w:r>
              <w:lastRenderedPageBreak/>
              <w:t>Оценка гарантийных писем от организации(ий), а также индивидуального(ых) предпринимателя(ей), заинтересованных в результатах реализации Проекта</w:t>
            </w:r>
          </w:p>
        </w:tc>
        <w:tc>
          <w:tcPr>
            <w:tcW w:w="2948" w:type="dxa"/>
          </w:tcPr>
          <w:p w:rsidR="00B11951" w:rsidRDefault="00B11951">
            <w:pPr>
              <w:pStyle w:val="ConsPlusNormal"/>
            </w:pPr>
            <w:r>
              <w:t>Гарантийные письма от организации(ий), а также индивидуального(ых) предпринимателя(ей), заинтересованных в результатах реализации Проекта</w:t>
            </w:r>
          </w:p>
        </w:tc>
      </w:tr>
      <w:tr w:rsidR="00B11951">
        <w:tc>
          <w:tcPr>
            <w:tcW w:w="510" w:type="dxa"/>
          </w:tcPr>
          <w:p w:rsidR="00B11951" w:rsidRDefault="00B11951">
            <w:pPr>
              <w:pStyle w:val="ConsPlusNormal"/>
            </w:pPr>
            <w:r>
              <w:t>7.</w:t>
            </w:r>
          </w:p>
        </w:tc>
        <w:tc>
          <w:tcPr>
            <w:tcW w:w="2438" w:type="dxa"/>
          </w:tcPr>
          <w:p w:rsidR="00B11951" w:rsidRDefault="00B11951">
            <w:pPr>
              <w:pStyle w:val="ConsPlusNormal"/>
              <w:jc w:val="both"/>
            </w:pPr>
            <w:r>
              <w:t>Уникальность Проекта и научная новизна</w:t>
            </w:r>
          </w:p>
        </w:tc>
        <w:tc>
          <w:tcPr>
            <w:tcW w:w="4535" w:type="dxa"/>
          </w:tcPr>
          <w:p w:rsidR="00B11951" w:rsidRDefault="00B11951">
            <w:pPr>
              <w:pStyle w:val="ConsPlusNormal"/>
            </w:pPr>
            <w:bookmarkStart w:id="255" w:name="P3704"/>
            <w:bookmarkEnd w:id="255"/>
            <w:r>
              <w:t>1. Проект планируется реализовать с использованием цифровых технологий - 1 балл.</w:t>
            </w:r>
          </w:p>
          <w:p w:rsidR="00B11951" w:rsidRDefault="00B11951">
            <w:pPr>
              <w:pStyle w:val="ConsPlusNormal"/>
            </w:pPr>
            <w:bookmarkStart w:id="256" w:name="P3705"/>
            <w:bookmarkEnd w:id="256"/>
            <w:r>
              <w:t>2. Имеются планы по созданию объектов интеллектуальной собственности, патент и (или) иные охранные документы - 2 балла.</w:t>
            </w:r>
          </w:p>
          <w:p w:rsidR="00B11951" w:rsidRDefault="00B11951">
            <w:pPr>
              <w:pStyle w:val="ConsPlusNormal"/>
            </w:pPr>
            <w:bookmarkStart w:id="257" w:name="P3706"/>
            <w:bookmarkEnd w:id="257"/>
            <w:r>
              <w:t>3. Продукт имеет конкурентные преимущества по сравнению с аналогами - 3 балла.</w:t>
            </w:r>
          </w:p>
          <w:p w:rsidR="00B11951" w:rsidRDefault="00B11951">
            <w:pPr>
              <w:pStyle w:val="ConsPlusNormal"/>
            </w:pPr>
            <w:bookmarkStart w:id="258" w:name="P3707"/>
            <w:bookmarkEnd w:id="258"/>
            <w:r>
              <w:t>4. Научно-технологическая новизна (инновационность) продукции/услуг, разработанных в рамках Проекта - 4 балла.</w:t>
            </w:r>
          </w:p>
          <w:p w:rsidR="00B11951" w:rsidRDefault="00B11951">
            <w:pPr>
              <w:pStyle w:val="ConsPlusNormal"/>
            </w:pPr>
            <w:r>
              <w:t xml:space="preserve">Итоговый балл оценки по данному критерию выставляется путем суммирования баллов по </w:t>
            </w:r>
            <w:hyperlink w:anchor="P3704">
              <w:r>
                <w:rPr>
                  <w:color w:val="0000FF"/>
                </w:rPr>
                <w:t>пунктам 1</w:t>
              </w:r>
            </w:hyperlink>
            <w:r>
              <w:t xml:space="preserve">, </w:t>
            </w:r>
            <w:hyperlink w:anchor="P3705">
              <w:r>
                <w:rPr>
                  <w:color w:val="0000FF"/>
                </w:rPr>
                <w:t>2</w:t>
              </w:r>
            </w:hyperlink>
            <w:r>
              <w:t xml:space="preserve">, </w:t>
            </w:r>
            <w:hyperlink w:anchor="P3706">
              <w:r>
                <w:rPr>
                  <w:color w:val="0000FF"/>
                </w:rPr>
                <w:t>3</w:t>
              </w:r>
            </w:hyperlink>
            <w:r>
              <w:t xml:space="preserve">, </w:t>
            </w:r>
            <w:hyperlink w:anchor="P3707">
              <w:r>
                <w:rPr>
                  <w:color w:val="0000FF"/>
                </w:rPr>
                <w:t>4</w:t>
              </w:r>
            </w:hyperlink>
            <w:r>
              <w:t>.</w:t>
            </w:r>
          </w:p>
          <w:p w:rsidR="00B11951" w:rsidRDefault="00B11951">
            <w:pPr>
              <w:pStyle w:val="ConsPlusNormal"/>
            </w:pPr>
            <w:r>
              <w:t>Отсутствие подтверждающих документов по данному критерию - 0 баллов</w:t>
            </w:r>
          </w:p>
        </w:tc>
        <w:tc>
          <w:tcPr>
            <w:tcW w:w="3118" w:type="dxa"/>
          </w:tcPr>
          <w:p w:rsidR="00B11951" w:rsidRDefault="00B11951">
            <w:pPr>
              <w:pStyle w:val="ConsPlusNormal"/>
            </w:pPr>
            <w:r>
              <w:t>Оценка сведений о планах по использованию цифровых технологий в процессе реализации Проекта.</w:t>
            </w:r>
          </w:p>
          <w:p w:rsidR="00B11951" w:rsidRDefault="00B11951">
            <w:pPr>
              <w:pStyle w:val="ConsPlusNormal"/>
            </w:pPr>
            <w:r>
              <w:t>Оценка сведений о планах по созданию объектов интеллектуальной собственности.</w:t>
            </w:r>
          </w:p>
          <w:p w:rsidR="00B11951" w:rsidRDefault="00B11951">
            <w:pPr>
              <w:pStyle w:val="ConsPlusNormal"/>
            </w:pPr>
            <w:r>
              <w:t>Оценка сведений о конкурентных преимуществах по сравнению с аналогами</w:t>
            </w:r>
          </w:p>
        </w:tc>
        <w:tc>
          <w:tcPr>
            <w:tcW w:w="2948" w:type="dxa"/>
          </w:tcPr>
          <w:p w:rsidR="00B11951" w:rsidRDefault="00B11951">
            <w:pPr>
              <w:pStyle w:val="ConsPlusNormal"/>
            </w:pPr>
            <w:r>
              <w:t>Справка участника конкурса об уникальности и научной новизне Проекта</w:t>
            </w:r>
          </w:p>
          <w:p w:rsidR="00B11951" w:rsidRDefault="00B11951">
            <w:pPr>
              <w:pStyle w:val="ConsPlusNormal"/>
            </w:pPr>
            <w:r>
              <w:t>Копия(и) патента(ов) и иных охранных документов</w:t>
            </w:r>
          </w:p>
        </w:tc>
      </w:tr>
      <w:tr w:rsidR="00B11951">
        <w:tc>
          <w:tcPr>
            <w:tcW w:w="510" w:type="dxa"/>
          </w:tcPr>
          <w:p w:rsidR="00B11951" w:rsidRDefault="00B11951">
            <w:pPr>
              <w:pStyle w:val="ConsPlusNormal"/>
            </w:pPr>
            <w:r>
              <w:t>8.</w:t>
            </w:r>
          </w:p>
        </w:tc>
        <w:tc>
          <w:tcPr>
            <w:tcW w:w="2438" w:type="dxa"/>
          </w:tcPr>
          <w:p w:rsidR="00B11951" w:rsidRDefault="00B11951">
            <w:pPr>
              <w:pStyle w:val="ConsPlusNormal"/>
              <w:jc w:val="both"/>
            </w:pPr>
            <w:r>
              <w:t>Эффективность Проекта</w:t>
            </w:r>
          </w:p>
        </w:tc>
        <w:tc>
          <w:tcPr>
            <w:tcW w:w="4535" w:type="dxa"/>
          </w:tcPr>
          <w:p w:rsidR="00B11951" w:rsidRDefault="00B11951">
            <w:pPr>
              <w:pStyle w:val="ConsPlusNormal"/>
            </w:pPr>
            <w:bookmarkStart w:id="259" w:name="P3717"/>
            <w:bookmarkEnd w:id="259"/>
            <w:r>
              <w:t>1. Оценка возможности выпуска импортозамещающей продукции, разработанной в процессе реализации Проекта - 3 балла.</w:t>
            </w:r>
          </w:p>
          <w:p w:rsidR="00B11951" w:rsidRDefault="00B11951">
            <w:pPr>
              <w:pStyle w:val="ConsPlusNormal"/>
            </w:pPr>
            <w:bookmarkStart w:id="260" w:name="P3718"/>
            <w:bookmarkEnd w:id="260"/>
            <w:r>
              <w:t xml:space="preserve">2. Оценка экспортоориентированности </w:t>
            </w:r>
            <w:r>
              <w:lastRenderedPageBreak/>
              <w:t>продукции, разработанной в процессе реализации Проекта - 3 балла.</w:t>
            </w:r>
          </w:p>
          <w:p w:rsidR="00B11951" w:rsidRDefault="00B11951">
            <w:pPr>
              <w:pStyle w:val="ConsPlusNormal"/>
            </w:pPr>
            <w:r>
              <w:t xml:space="preserve">Итоговый балл оценки по данному критерию выставляется путем суммирования баллов по </w:t>
            </w:r>
            <w:hyperlink w:anchor="P3717">
              <w:r>
                <w:rPr>
                  <w:color w:val="0000FF"/>
                </w:rPr>
                <w:t>пунктам 1</w:t>
              </w:r>
            </w:hyperlink>
            <w:r>
              <w:t xml:space="preserve">, </w:t>
            </w:r>
            <w:hyperlink w:anchor="P3718">
              <w:r>
                <w:rPr>
                  <w:color w:val="0000FF"/>
                </w:rPr>
                <w:t>2</w:t>
              </w:r>
            </w:hyperlink>
            <w:r>
              <w:t>.</w:t>
            </w:r>
          </w:p>
          <w:p w:rsidR="00B11951" w:rsidRDefault="00B11951">
            <w:pPr>
              <w:pStyle w:val="ConsPlusNormal"/>
            </w:pPr>
            <w:r>
              <w:t>Отсутствие подтверждающих документов по данному критерию - 0 баллов</w:t>
            </w:r>
          </w:p>
        </w:tc>
        <w:tc>
          <w:tcPr>
            <w:tcW w:w="3118" w:type="dxa"/>
          </w:tcPr>
          <w:p w:rsidR="00B11951" w:rsidRDefault="00B11951">
            <w:pPr>
              <w:pStyle w:val="ConsPlusNormal"/>
            </w:pPr>
            <w:r>
              <w:lastRenderedPageBreak/>
              <w:t>Оценка сведений об импортозамещении.</w:t>
            </w:r>
          </w:p>
          <w:p w:rsidR="00B11951" w:rsidRDefault="00B11951">
            <w:pPr>
              <w:pStyle w:val="ConsPlusNormal"/>
            </w:pPr>
            <w:r>
              <w:t>Оценка сведений об экспортоориентированности</w:t>
            </w:r>
          </w:p>
        </w:tc>
        <w:tc>
          <w:tcPr>
            <w:tcW w:w="2948" w:type="dxa"/>
          </w:tcPr>
          <w:p w:rsidR="00B11951" w:rsidRDefault="00B11951">
            <w:pPr>
              <w:pStyle w:val="ConsPlusNormal"/>
            </w:pPr>
            <w:r>
              <w:t xml:space="preserve">Справка участника конкурса о выпуске импортозамещающей продукции, разработанной в процессе реализации </w:t>
            </w:r>
            <w:r>
              <w:lastRenderedPageBreak/>
              <w:t>Проекта</w:t>
            </w:r>
          </w:p>
          <w:p w:rsidR="00B11951" w:rsidRDefault="00B11951">
            <w:pPr>
              <w:pStyle w:val="ConsPlusNormal"/>
            </w:pPr>
            <w:r>
              <w:t>Справка участника конкурса об экспортоориентированности продукции, разработанной в процессе реализации Проекта</w:t>
            </w:r>
          </w:p>
        </w:tc>
      </w:tr>
      <w:tr w:rsidR="00B11951">
        <w:tc>
          <w:tcPr>
            <w:tcW w:w="510" w:type="dxa"/>
          </w:tcPr>
          <w:p w:rsidR="00B11951" w:rsidRDefault="00B11951">
            <w:pPr>
              <w:pStyle w:val="ConsPlusNormal"/>
            </w:pPr>
            <w:r>
              <w:lastRenderedPageBreak/>
              <w:t>9.</w:t>
            </w:r>
          </w:p>
        </w:tc>
        <w:tc>
          <w:tcPr>
            <w:tcW w:w="2438" w:type="dxa"/>
          </w:tcPr>
          <w:p w:rsidR="00B11951" w:rsidRDefault="00B11951">
            <w:pPr>
              <w:pStyle w:val="ConsPlusNormal"/>
              <w:jc w:val="both"/>
            </w:pPr>
            <w:r>
              <w:t>Команда Проекта</w:t>
            </w:r>
          </w:p>
        </w:tc>
        <w:tc>
          <w:tcPr>
            <w:tcW w:w="4535" w:type="dxa"/>
          </w:tcPr>
          <w:p w:rsidR="00B11951" w:rsidRDefault="00B11951">
            <w:pPr>
              <w:pStyle w:val="ConsPlusNormal"/>
            </w:pPr>
            <w:r>
              <w:t>Оценка потенциала, квалификации и укомплектованности команды:</w:t>
            </w:r>
          </w:p>
          <w:p w:rsidR="00B11951" w:rsidRDefault="00B11951">
            <w:pPr>
              <w:pStyle w:val="ConsPlusNormal"/>
            </w:pPr>
            <w:bookmarkStart w:id="261" w:name="P3728"/>
            <w:bookmarkEnd w:id="261"/>
            <w:r>
              <w:t>1. Наличие управленческих, научно-технических и инженерно-технических кадров в команде Проекта - 2 балла.</w:t>
            </w:r>
          </w:p>
          <w:p w:rsidR="00B11951" w:rsidRDefault="00B11951">
            <w:pPr>
              <w:pStyle w:val="ConsPlusNormal"/>
            </w:pPr>
            <w:bookmarkStart w:id="262" w:name="P3729"/>
            <w:bookmarkEnd w:id="262"/>
            <w:r>
              <w:t>2. Наличие в составе команды научных сотрудников и специалистов до 39 лет (не менее 30%) - 2 балла.</w:t>
            </w:r>
          </w:p>
          <w:p w:rsidR="00B11951" w:rsidRDefault="00B11951">
            <w:pPr>
              <w:pStyle w:val="ConsPlusNormal"/>
            </w:pPr>
            <w:bookmarkStart w:id="263" w:name="P3730"/>
            <w:bookmarkEnd w:id="263"/>
            <w:r>
              <w:t>3. Наличие реализованных Проектов (опыт) по направлению заявленного Проекта - 1 балл.</w:t>
            </w:r>
          </w:p>
          <w:p w:rsidR="00B11951" w:rsidRDefault="00B11951">
            <w:pPr>
              <w:pStyle w:val="ConsPlusNormal"/>
            </w:pPr>
            <w:bookmarkStart w:id="264" w:name="P3731"/>
            <w:bookmarkEnd w:id="264"/>
            <w:r>
              <w:t>4. Наличие сведений о дополнительном образовании и (или) повышении квалификации команды Проекта - 1 балл.</w:t>
            </w:r>
          </w:p>
          <w:p w:rsidR="00B11951" w:rsidRDefault="00B11951">
            <w:pPr>
              <w:pStyle w:val="ConsPlusNormal"/>
            </w:pPr>
            <w:bookmarkStart w:id="265" w:name="P3732"/>
            <w:bookmarkEnd w:id="265"/>
            <w:r>
              <w:t>5. Наличие специалистов по маркетингу и экономике в команде Проекта - 4 балла.</w:t>
            </w:r>
          </w:p>
          <w:p w:rsidR="00B11951" w:rsidRDefault="00B11951">
            <w:pPr>
              <w:pStyle w:val="ConsPlusNormal"/>
            </w:pPr>
            <w:r>
              <w:t xml:space="preserve">Итоговый балл оценки по данному критерию выставляется путем суммирования баллов по </w:t>
            </w:r>
            <w:hyperlink w:anchor="P3728">
              <w:r>
                <w:rPr>
                  <w:color w:val="0000FF"/>
                </w:rPr>
                <w:t>подпунктам 1</w:t>
              </w:r>
            </w:hyperlink>
            <w:r>
              <w:t xml:space="preserve">, </w:t>
            </w:r>
            <w:hyperlink w:anchor="P3729">
              <w:r>
                <w:rPr>
                  <w:color w:val="0000FF"/>
                </w:rPr>
                <w:t>2</w:t>
              </w:r>
            </w:hyperlink>
            <w:r>
              <w:t xml:space="preserve">, </w:t>
            </w:r>
            <w:hyperlink w:anchor="P3730">
              <w:r>
                <w:rPr>
                  <w:color w:val="0000FF"/>
                </w:rPr>
                <w:t>3</w:t>
              </w:r>
            </w:hyperlink>
            <w:r>
              <w:t xml:space="preserve">, </w:t>
            </w:r>
            <w:hyperlink w:anchor="P3731">
              <w:r>
                <w:rPr>
                  <w:color w:val="0000FF"/>
                </w:rPr>
                <w:t>4</w:t>
              </w:r>
            </w:hyperlink>
            <w:r>
              <w:t xml:space="preserve">, </w:t>
            </w:r>
            <w:hyperlink w:anchor="P3732">
              <w:r>
                <w:rPr>
                  <w:color w:val="0000FF"/>
                </w:rPr>
                <w:t>5</w:t>
              </w:r>
            </w:hyperlink>
            <w:r>
              <w:t>.</w:t>
            </w:r>
          </w:p>
          <w:p w:rsidR="00B11951" w:rsidRDefault="00B11951">
            <w:pPr>
              <w:pStyle w:val="ConsPlusNormal"/>
            </w:pPr>
            <w:r>
              <w:t>Отсутствие подтверждающих документов по данному критерию - 0 баллов</w:t>
            </w:r>
          </w:p>
        </w:tc>
        <w:tc>
          <w:tcPr>
            <w:tcW w:w="3118" w:type="dxa"/>
          </w:tcPr>
          <w:p w:rsidR="00B11951" w:rsidRDefault="00B11951">
            <w:pPr>
              <w:pStyle w:val="ConsPlusNormal"/>
            </w:pPr>
            <w:r>
              <w:t>Оценка сведений о наличии управленческих, научно-технических и инженерно-технических кадров в команде Проекта.</w:t>
            </w:r>
          </w:p>
          <w:p w:rsidR="00B11951" w:rsidRDefault="00B11951">
            <w:pPr>
              <w:pStyle w:val="ConsPlusNormal"/>
            </w:pPr>
            <w:r>
              <w:t>Оценка сведений о членах команды Проекта в возрасте до 39 лет (не менее 30% от состава команды Проекта).</w:t>
            </w:r>
          </w:p>
          <w:p w:rsidR="00B11951" w:rsidRDefault="00B11951">
            <w:pPr>
              <w:pStyle w:val="ConsPlusNormal"/>
            </w:pPr>
            <w:r>
              <w:t>Оценка сведений о проведенных работах (опыт) по направлению заявленного Проекта (за последние два года) с указанием конкретных программ, Проектов, мероприятий и результативности данных мероприятий.</w:t>
            </w:r>
          </w:p>
          <w:p w:rsidR="00B11951" w:rsidRDefault="00B11951">
            <w:pPr>
              <w:pStyle w:val="ConsPlusNormal"/>
            </w:pPr>
            <w:r>
              <w:t>Оценка сведений о наличии специалистов по маркетингу и экономике в команде Проекта.</w:t>
            </w:r>
          </w:p>
          <w:p w:rsidR="00B11951" w:rsidRDefault="00B11951">
            <w:pPr>
              <w:pStyle w:val="ConsPlusNormal"/>
            </w:pPr>
            <w:r>
              <w:t>Оценка сведений о координаторе (ответственном за выполнение Проекта)</w:t>
            </w:r>
          </w:p>
          <w:p w:rsidR="00B11951" w:rsidRDefault="00B11951">
            <w:pPr>
              <w:pStyle w:val="ConsPlusNormal"/>
            </w:pPr>
            <w:r>
              <w:t>Проекта (Ф.И.О. полностью, должность, контакты (тел., e-</w:t>
            </w:r>
            <w:r>
              <w:lastRenderedPageBreak/>
              <w:t>mail).</w:t>
            </w:r>
          </w:p>
          <w:p w:rsidR="00B11951" w:rsidRDefault="00B11951">
            <w:pPr>
              <w:pStyle w:val="ConsPlusNormal"/>
            </w:pPr>
            <w:r>
              <w:t>Оценка сведений о членах команды Проекта, имеющих степень кандидатов и докторов наук.</w:t>
            </w:r>
          </w:p>
          <w:p w:rsidR="00B11951" w:rsidRDefault="00B11951">
            <w:pPr>
              <w:pStyle w:val="ConsPlusNormal"/>
            </w:pPr>
            <w:r>
              <w:t>Оценка сведений о публикационной активности (научные статьи, публикации, в т.ч. в международных изданиях) команды Проекта.</w:t>
            </w:r>
          </w:p>
          <w:p w:rsidR="00B11951" w:rsidRDefault="00B11951">
            <w:pPr>
              <w:pStyle w:val="ConsPlusNormal"/>
            </w:pPr>
            <w:r>
              <w:t>Оценка сведений о патентной активности команды Проекта (в т.ч. зарубежной)</w:t>
            </w:r>
          </w:p>
        </w:tc>
        <w:tc>
          <w:tcPr>
            <w:tcW w:w="2948" w:type="dxa"/>
          </w:tcPr>
          <w:p w:rsidR="00B11951" w:rsidRDefault="00B11951">
            <w:pPr>
              <w:pStyle w:val="ConsPlusNormal"/>
            </w:pPr>
            <w:r>
              <w:lastRenderedPageBreak/>
              <w:t>Справка участника конкурса о координаторе Проекта (ФИО, должность, контакты: тел., e-mail) и согласие на обработку персональных данных координатора.</w:t>
            </w:r>
          </w:p>
          <w:p w:rsidR="00B11951" w:rsidRDefault="00B11951">
            <w:pPr>
              <w:pStyle w:val="ConsPlusNormal"/>
            </w:pPr>
            <w:r>
              <w:t>Справка участника конкурса о команде Проекта, включающая сведения о количестве управленческих, научно-технических и инженерно-технических кадров в команде Проекта, их возрасте, образовании, профессиональном стаже, ученой степени, ученом звании, количестве публикаций за последние 5 лет, имеющихся патентах, лицензиях, иных разрешительных документах.</w:t>
            </w:r>
          </w:p>
          <w:p w:rsidR="00B11951" w:rsidRDefault="00B11951">
            <w:pPr>
              <w:pStyle w:val="ConsPlusNormal"/>
            </w:pPr>
            <w:r>
              <w:t>Справка участника конкурса о наличии специалистов по маркетингу и экономике в команде Проекта</w:t>
            </w:r>
          </w:p>
        </w:tc>
      </w:tr>
    </w:tbl>
    <w:p w:rsidR="00B11951" w:rsidRDefault="00B11951">
      <w:pPr>
        <w:pStyle w:val="ConsPlusNormal"/>
        <w:sectPr w:rsidR="00B11951">
          <w:pgSz w:w="16838" w:h="11905" w:orient="landscape"/>
          <w:pgMar w:top="1701" w:right="1134" w:bottom="850" w:left="1134" w:header="0" w:footer="0" w:gutter="0"/>
          <w:cols w:space="720"/>
          <w:titlePg/>
        </w:sectPr>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1.15</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266" w:name="P3758"/>
      <w:bookmarkEnd w:id="266"/>
      <w:r>
        <w:t>ПОРЯДОК</w:t>
      </w:r>
    </w:p>
    <w:p w:rsidR="00B11951" w:rsidRDefault="00B11951">
      <w:pPr>
        <w:pStyle w:val="ConsPlusTitle"/>
        <w:jc w:val="center"/>
      </w:pPr>
      <w:r>
        <w:t>ОПРЕДЕЛЕНИЯ ОБЪЕМА И ПРЕДОСТАВЛЕНИЯ СУБСИДИЙ</w:t>
      </w:r>
    </w:p>
    <w:p w:rsidR="00B11951" w:rsidRDefault="00B11951">
      <w:pPr>
        <w:pStyle w:val="ConsPlusTitle"/>
        <w:jc w:val="center"/>
      </w:pPr>
      <w:r>
        <w:t>ИЗ РЕСПУБЛИКАНСКОГО БЮДЖЕТА РЕСПУБЛИКИ КОМИ</w:t>
      </w:r>
    </w:p>
    <w:p w:rsidR="00B11951" w:rsidRDefault="00B11951">
      <w:pPr>
        <w:pStyle w:val="ConsPlusTitle"/>
        <w:jc w:val="center"/>
      </w:pPr>
      <w:r>
        <w:t>НЕКОММЕРЧЕСКИМ ОРГАНИЗАЦИЯМ, НЕ ЯВЛЯЮЩИМСЯ</w:t>
      </w:r>
    </w:p>
    <w:p w:rsidR="00B11951" w:rsidRDefault="00B11951">
      <w:pPr>
        <w:pStyle w:val="ConsPlusTitle"/>
        <w:jc w:val="center"/>
      </w:pPr>
      <w:r>
        <w:t>ГОСУДАРСТВЕННЫМИ (МУНИЦИПАЛЬНЫМИ) УЧРЕЖДЕНИЯМИ,</w:t>
      </w:r>
    </w:p>
    <w:p w:rsidR="00B11951" w:rsidRDefault="00B11951">
      <w:pPr>
        <w:pStyle w:val="ConsPlusTitle"/>
        <w:jc w:val="center"/>
      </w:pPr>
      <w:r>
        <w:t>ОСУЩЕСТВЛЯЮЩИМ ФУНКЦИИ УПРАВЛЯЮЩЕЙ КОМПАНИИ</w:t>
      </w:r>
    </w:p>
    <w:p w:rsidR="00B11951" w:rsidRDefault="00B11951">
      <w:pPr>
        <w:pStyle w:val="ConsPlusTitle"/>
        <w:jc w:val="center"/>
      </w:pPr>
      <w:r>
        <w:t>РЕСПУБЛИКИ КОМИ В СООТВЕТСТВИИ С ЧАСТЬЮ 1 СТАТЬИ 6</w:t>
      </w:r>
    </w:p>
    <w:p w:rsidR="00B11951" w:rsidRDefault="00B11951">
      <w:pPr>
        <w:pStyle w:val="ConsPlusTitle"/>
        <w:jc w:val="center"/>
      </w:pPr>
      <w:r>
        <w:t>ФЕДЕРАЛЬНОГО ЗАКОНА "О ГОСУДАРСТВЕННОЙ ПОДДЕРЖКЕ</w:t>
      </w:r>
    </w:p>
    <w:p w:rsidR="00B11951" w:rsidRDefault="00B11951">
      <w:pPr>
        <w:pStyle w:val="ConsPlusTitle"/>
        <w:jc w:val="center"/>
      </w:pPr>
      <w:r>
        <w:t>ПРЕДПРИНИМАТЕЛЬСКОЙ ДЕЯТЕЛЬНОСТИ В АРКТИЧЕСКОЙ ЗОНЕ</w:t>
      </w:r>
    </w:p>
    <w:p w:rsidR="00B11951" w:rsidRDefault="00B11951">
      <w:pPr>
        <w:pStyle w:val="ConsPlusTitle"/>
        <w:jc w:val="center"/>
      </w:pPr>
      <w:r>
        <w:t>РОССИЙСКОЙ ФЕДЕРАЦИИ" ПО ОКАЗАНИЮ МЕТОДИЧЕСКОЙ,</w:t>
      </w:r>
    </w:p>
    <w:p w:rsidR="00B11951" w:rsidRDefault="00B11951">
      <w:pPr>
        <w:pStyle w:val="ConsPlusTitle"/>
        <w:jc w:val="center"/>
      </w:pPr>
      <w:r>
        <w:t>КОНСУЛЬТАЦИОННОЙ И ИНФОРМАЦИОННОЙ ПОДДЕРЖКИ</w:t>
      </w:r>
    </w:p>
    <w:p w:rsidR="00B11951" w:rsidRDefault="00B11951">
      <w:pPr>
        <w:pStyle w:val="ConsPlusTitle"/>
        <w:jc w:val="center"/>
      </w:pPr>
      <w:r>
        <w:t>ИНДИВИДУАЛЬНЫМ ПРЕДПРИНИМАТЕЛЯМ И ОРГАНИЗАЦИЯМ,</w:t>
      </w:r>
    </w:p>
    <w:p w:rsidR="00B11951" w:rsidRDefault="00B11951">
      <w:pPr>
        <w:pStyle w:val="ConsPlusTitle"/>
        <w:jc w:val="center"/>
      </w:pPr>
      <w:r>
        <w:t>РЕАЛИЗУЮЩИМ И (ИЛИ) ПЛАНИРУЮЩИМ К РЕАЛИЗАЦИИ</w:t>
      </w:r>
    </w:p>
    <w:p w:rsidR="00B11951" w:rsidRDefault="00B11951">
      <w:pPr>
        <w:pStyle w:val="ConsPlusTitle"/>
        <w:jc w:val="center"/>
      </w:pPr>
      <w:r>
        <w:t>ИНВЕСТИЦИОННЫЕ ПРОЕКТЫ</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 </w:t>
            </w:r>
            <w:hyperlink r:id="rId292">
              <w:r>
                <w:rPr>
                  <w:color w:val="0000FF"/>
                </w:rPr>
                <w:t>Постановлением</w:t>
              </w:r>
            </w:hyperlink>
            <w:r>
              <w:rPr>
                <w:color w:val="392C69"/>
              </w:rPr>
              <w:t xml:space="preserve">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Title"/>
        <w:jc w:val="center"/>
        <w:outlineLvl w:val="2"/>
      </w:pPr>
      <w:r>
        <w:t>I. Общие положения</w:t>
      </w:r>
    </w:p>
    <w:p w:rsidR="00B11951" w:rsidRDefault="00B11951">
      <w:pPr>
        <w:pStyle w:val="ConsPlusNormal"/>
      </w:pPr>
    </w:p>
    <w:p w:rsidR="00B11951" w:rsidRDefault="00B11951">
      <w:pPr>
        <w:pStyle w:val="ConsPlusNormal"/>
        <w:ind w:firstLine="540"/>
        <w:jc w:val="both"/>
      </w:pPr>
      <w:bookmarkStart w:id="267" w:name="P3777"/>
      <w:bookmarkEnd w:id="267"/>
      <w:r>
        <w:t xml:space="preserve">1. Настоящий Порядок устанавливает цели, условия и порядок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осуществляющим функции управляющей компании Республики Коми в соответствии с </w:t>
      </w:r>
      <w:hyperlink r:id="rId293">
        <w:r>
          <w:rPr>
            <w:color w:val="0000FF"/>
          </w:rPr>
          <w:t>частью 1 статьи 6</w:t>
        </w:r>
      </w:hyperlink>
      <w:r>
        <w:t xml:space="preserve"> Федерального закона "О государственной поддержке предпринимательской деятельности в Арктической зоне Российской Федерации" по оказанию методической, консультационной и информационной поддержки индивидуальным предпринимателям и организациям, реализующим и (или) планирующим к реализации инвестиционные проекты (далее соответственно - субсидии, некоммерческие организации, Федеральный закон).</w:t>
      </w:r>
    </w:p>
    <w:p w:rsidR="00B11951" w:rsidRDefault="00B11951">
      <w:pPr>
        <w:pStyle w:val="ConsPlusNormal"/>
        <w:spacing w:before="220"/>
        <w:ind w:firstLine="540"/>
        <w:jc w:val="both"/>
      </w:pPr>
      <w:bookmarkStart w:id="268" w:name="P3778"/>
      <w:bookmarkEnd w:id="268"/>
      <w:r>
        <w:t xml:space="preserve">2. Целью предоставления субсидий является финансовое обеспечение затрат некоммерческих организаций, связанных с оказанием методической, консультационной и информационной поддержки индивидуальным предпринимателям или юридическим лицам, намеревающимся приобрести статус резидента Арктической зоны Российской Федерации и осуществлять инвестиционную деятельность, и (или) резидентам Арктической зоны Российской Федерации, осуществляющим инвестиционную деятельность, указанных в </w:t>
      </w:r>
      <w:hyperlink w:anchor="P3779">
        <w:r>
          <w:rPr>
            <w:color w:val="0000FF"/>
          </w:rPr>
          <w:t>пункте 3</w:t>
        </w:r>
      </w:hyperlink>
      <w:r>
        <w:t xml:space="preserve"> настоящего Порядка, в рамках реализации комплекса процессных мероприятий "Содействие укреплению экономической основы отдельных территорий с особыми условиями хозяйствования" Государственной программы Республики Коми "Развитие экономики и промышленности", на соответствующий финансовый год.</w:t>
      </w:r>
    </w:p>
    <w:p w:rsidR="00B11951" w:rsidRDefault="00B11951">
      <w:pPr>
        <w:pStyle w:val="ConsPlusNormal"/>
        <w:spacing w:before="220"/>
        <w:ind w:firstLine="540"/>
        <w:jc w:val="both"/>
      </w:pPr>
      <w:bookmarkStart w:id="269" w:name="P3779"/>
      <w:bookmarkEnd w:id="269"/>
      <w:r>
        <w:t xml:space="preserve">3. Субсидии предоставляются некоммерческим организациям, признанных победителями по </w:t>
      </w:r>
      <w:r>
        <w:lastRenderedPageBreak/>
        <w:t xml:space="preserve">итогам проведенного отбора в порядке, установленном </w:t>
      </w:r>
      <w:hyperlink w:anchor="P3790">
        <w:r>
          <w:rPr>
            <w:color w:val="0000FF"/>
          </w:rPr>
          <w:t>разделом II</w:t>
        </w:r>
      </w:hyperlink>
      <w:r>
        <w:t xml:space="preserve"> настоящего Порядка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B11951" w:rsidRDefault="00B11951">
      <w:pPr>
        <w:pStyle w:val="ConsPlusNormal"/>
        <w:spacing w:before="220"/>
        <w:ind w:firstLine="540"/>
        <w:jc w:val="both"/>
      </w:pPr>
      <w:r>
        <w:t xml:space="preserve">Субсидированию подлежат затраты некоммерческой организации на цель, указанную в </w:t>
      </w:r>
      <w:hyperlink w:anchor="P3778">
        <w:r>
          <w:rPr>
            <w:color w:val="0000FF"/>
          </w:rPr>
          <w:t>пункте 2</w:t>
        </w:r>
      </w:hyperlink>
      <w:r>
        <w:t>, в том числе:</w:t>
      </w:r>
    </w:p>
    <w:p w:rsidR="00B11951" w:rsidRDefault="00B11951">
      <w:pPr>
        <w:pStyle w:val="ConsPlusNormal"/>
        <w:spacing w:before="220"/>
        <w:ind w:firstLine="540"/>
        <w:jc w:val="both"/>
      </w:pPr>
      <w:r>
        <w:t>расходы некоммерческой организации, предусмотренные сметой административно-хозяйственных расходов, утвержденной в установленном порядке, а именно:</w:t>
      </w:r>
    </w:p>
    <w:p w:rsidR="00B11951" w:rsidRDefault="00B11951">
      <w:pPr>
        <w:pStyle w:val="ConsPlusNormal"/>
        <w:spacing w:before="220"/>
        <w:ind w:firstLine="540"/>
        <w:jc w:val="both"/>
      </w:pPr>
      <w:r>
        <w:t>расходы на оплату труда;</w:t>
      </w:r>
    </w:p>
    <w:p w:rsidR="00B11951" w:rsidRDefault="00B11951">
      <w:pPr>
        <w:pStyle w:val="ConsPlusNormal"/>
        <w:spacing w:before="220"/>
        <w:ind w:firstLine="540"/>
        <w:jc w:val="both"/>
      </w:pPr>
      <w:r>
        <w:t>расходы на компенсацию оплаты стоимости проезда и провоза багажа к месту использования отпуска и обратно;</w:t>
      </w:r>
    </w:p>
    <w:p w:rsidR="00B11951" w:rsidRDefault="00B11951">
      <w:pPr>
        <w:pStyle w:val="ConsPlusNormal"/>
        <w:spacing w:before="220"/>
        <w:ind w:firstLine="540"/>
        <w:jc w:val="both"/>
      </w:pPr>
      <w:r>
        <w:t>расходы на оплату работ, товаров и услуг;</w:t>
      </w:r>
    </w:p>
    <w:p w:rsidR="00B11951" w:rsidRDefault="00B11951">
      <w:pPr>
        <w:pStyle w:val="ConsPlusNormal"/>
        <w:spacing w:before="220"/>
        <w:ind w:firstLine="540"/>
        <w:jc w:val="both"/>
      </w:pPr>
      <w:r>
        <w:t>расходы на арендную плату;</w:t>
      </w:r>
    </w:p>
    <w:p w:rsidR="00B11951" w:rsidRDefault="00B11951">
      <w:pPr>
        <w:pStyle w:val="ConsPlusNormal"/>
        <w:spacing w:before="220"/>
        <w:ind w:firstLine="540"/>
        <w:jc w:val="both"/>
      </w:pPr>
      <w:r>
        <w:t>на возмещение расходов, связанных со служебными командировками;</w:t>
      </w:r>
    </w:p>
    <w:p w:rsidR="00B11951" w:rsidRDefault="00B11951">
      <w:pPr>
        <w:pStyle w:val="ConsPlusNormal"/>
        <w:spacing w:before="220"/>
        <w:ind w:firstLine="540"/>
        <w:jc w:val="both"/>
      </w:pPr>
      <w:r>
        <w:t>расходы на оплату налогов, сборов, страховых взносов и иных обязательных платежей в бюджет соответствующего уровня бюджетной системы Российской Федерации;</w:t>
      </w:r>
    </w:p>
    <w:p w:rsidR="00B11951" w:rsidRDefault="00B11951">
      <w:pPr>
        <w:pStyle w:val="ConsPlusNormal"/>
        <w:spacing w:before="22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B11951" w:rsidRDefault="00B11951">
      <w:pPr>
        <w:pStyle w:val="ConsPlusNormal"/>
      </w:pPr>
    </w:p>
    <w:p w:rsidR="00B11951" w:rsidRDefault="00B11951">
      <w:pPr>
        <w:pStyle w:val="ConsPlusTitle"/>
        <w:jc w:val="center"/>
        <w:outlineLvl w:val="2"/>
      </w:pPr>
      <w:bookmarkStart w:id="270" w:name="P3790"/>
      <w:bookmarkEnd w:id="270"/>
      <w:r>
        <w:t>II. Требования к проведению отбора</w:t>
      </w:r>
    </w:p>
    <w:p w:rsidR="00B11951" w:rsidRDefault="00B11951">
      <w:pPr>
        <w:pStyle w:val="ConsPlusNormal"/>
      </w:pPr>
    </w:p>
    <w:p w:rsidR="00B11951" w:rsidRDefault="00B11951">
      <w:pPr>
        <w:pStyle w:val="ConsPlusNormal"/>
        <w:ind w:firstLine="540"/>
        <w:jc w:val="both"/>
      </w:pPr>
      <w:r>
        <w:t>5. Проведение отбора некоммерческих организаций осуществляется путем запроса предложений.</w:t>
      </w:r>
    </w:p>
    <w:p w:rsidR="00B11951" w:rsidRDefault="00B11951">
      <w:pPr>
        <w:pStyle w:val="ConsPlusNormal"/>
        <w:spacing w:before="220"/>
        <w:ind w:firstLine="540"/>
        <w:jc w:val="both"/>
      </w:pPr>
      <w:bookmarkStart w:id="271" w:name="P3793"/>
      <w:bookmarkEnd w:id="271"/>
      <w:r>
        <w:t xml:space="preserve">6. Категорией участников отбора являются некоммерческие организации, которым на основании соглашения, заключенного между уполномоченным федеральным органом и Правительством Республики Коми, переданы функции управляющей компании, предусмотренные </w:t>
      </w:r>
      <w:hyperlink r:id="rId294">
        <w:r>
          <w:rPr>
            <w:color w:val="0000FF"/>
          </w:rPr>
          <w:t>частью 1 статьи 6</w:t>
        </w:r>
      </w:hyperlink>
      <w:r>
        <w:t xml:space="preserve"> Федерального закона (далее - участник отбора).</w:t>
      </w:r>
    </w:p>
    <w:p w:rsidR="00B11951" w:rsidRDefault="00B11951">
      <w:pPr>
        <w:pStyle w:val="ConsPlusNormal"/>
        <w:spacing w:before="220"/>
        <w:ind w:firstLine="540"/>
        <w:jc w:val="both"/>
      </w:pPr>
      <w:bookmarkStart w:id="272" w:name="P3794"/>
      <w:bookmarkEnd w:id="272"/>
      <w:r>
        <w:t>7. Требования к участникам отбора, а также требования к документам, подтверждающим соответствие участника отбора указанным требованиям:</w:t>
      </w:r>
    </w:p>
    <w:p w:rsidR="00B11951" w:rsidRDefault="00B11951">
      <w:pPr>
        <w:pStyle w:val="ConsPlusNormal"/>
        <w:spacing w:before="220"/>
        <w:ind w:firstLine="540"/>
        <w:jc w:val="both"/>
      </w:pPr>
      <w:bookmarkStart w:id="273" w:name="P3795"/>
      <w:bookmarkEnd w:id="273"/>
      <w: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w:t>
      </w:r>
      <w:r>
        <w:lastRenderedPageBreak/>
        <w:t>участие в капитале указанных публичных акционерных обществ;</w:t>
      </w:r>
    </w:p>
    <w:p w:rsidR="00B11951" w:rsidRDefault="00B11951">
      <w:pPr>
        <w:pStyle w:val="ConsPlusNormal"/>
        <w:spacing w:before="22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3) участник отбора не находится в составляемых в рамках реализации полномочий, предусмотренных </w:t>
      </w:r>
      <w:hyperlink r:id="rId29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11951" w:rsidRDefault="00B11951">
      <w:pPr>
        <w:pStyle w:val="ConsPlusNormal"/>
        <w:spacing w:before="220"/>
        <w:ind w:firstLine="540"/>
        <w:jc w:val="both"/>
      </w:pPr>
      <w:bookmarkStart w:id="274" w:name="P3798"/>
      <w:bookmarkEnd w:id="274"/>
      <w:r>
        <w:t xml:space="preserve">4) участник отбора не является иностранным агентом в соответствии с Федеральным </w:t>
      </w:r>
      <w:hyperlink r:id="rId296">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spacing w:before="220"/>
        <w:ind w:firstLine="540"/>
        <w:jc w:val="both"/>
      </w:pPr>
      <w:r>
        <w:t xml:space="preserve">5) участник отбора не получает средства из республиканского бюджета Республики Коми на основании иных нормативных правовых актов Республики Коми на цель, указанную в </w:t>
      </w:r>
      <w:hyperlink w:anchor="P3778">
        <w:r>
          <w:rPr>
            <w:color w:val="0000FF"/>
          </w:rPr>
          <w:t>пункте 2</w:t>
        </w:r>
      </w:hyperlink>
      <w:r>
        <w:t xml:space="preserve"> настоящего Порядка;</w:t>
      </w:r>
    </w:p>
    <w:p w:rsidR="00B11951" w:rsidRDefault="00B11951">
      <w:pPr>
        <w:pStyle w:val="ConsPlusNormal"/>
        <w:spacing w:before="220"/>
        <w:ind w:firstLine="540"/>
        <w:jc w:val="both"/>
      </w:pPr>
      <w:r>
        <w:t>6) у участника отбора отсутствует просроченная задолженность по возврату в республиканский бюджет Республики Коми,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Республикой Коми, из бюджета которого планируется предоставление субсидии в соответствии с настоящим Порядком;</w:t>
      </w:r>
    </w:p>
    <w:p w:rsidR="00B11951" w:rsidRDefault="00B11951">
      <w:pPr>
        <w:pStyle w:val="ConsPlusNormal"/>
        <w:spacing w:before="220"/>
        <w:ind w:firstLine="540"/>
        <w:jc w:val="both"/>
      </w:pPr>
      <w: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11951" w:rsidRDefault="00B11951">
      <w:pPr>
        <w:pStyle w:val="ConsPlusNormal"/>
        <w:spacing w:before="220"/>
        <w:ind w:firstLine="540"/>
        <w:jc w:val="both"/>
      </w:pPr>
      <w:r>
        <w:t>8) наличие государственной регистрации в качестве юридического лица;</w:t>
      </w:r>
    </w:p>
    <w:p w:rsidR="00B11951" w:rsidRDefault="00B11951">
      <w:pPr>
        <w:pStyle w:val="ConsPlusNormal"/>
        <w:spacing w:before="220"/>
        <w:ind w:firstLine="540"/>
        <w:jc w:val="both"/>
      </w:pPr>
      <w:r>
        <w:t xml:space="preserve">9) соответствие деятельности участника отбора направлениям, указанным в </w:t>
      </w:r>
      <w:hyperlink w:anchor="P3777">
        <w:r>
          <w:rPr>
            <w:color w:val="0000FF"/>
          </w:rPr>
          <w:t>пункте 1</w:t>
        </w:r>
      </w:hyperlink>
      <w:r>
        <w:t xml:space="preserve"> настоящего Порядка;</w:t>
      </w:r>
    </w:p>
    <w:p w:rsidR="00B11951" w:rsidRDefault="00B11951">
      <w:pPr>
        <w:pStyle w:val="ConsPlusNormal"/>
        <w:spacing w:before="220"/>
        <w:ind w:firstLine="540"/>
        <w:jc w:val="both"/>
      </w:pPr>
      <w:r>
        <w:t>10) отсутствие наложений ареста на имущество и банковский счет (счета);</w:t>
      </w:r>
    </w:p>
    <w:p w:rsidR="00B11951" w:rsidRDefault="00B11951">
      <w:pPr>
        <w:pStyle w:val="ConsPlusNormal"/>
        <w:spacing w:before="220"/>
        <w:ind w:firstLine="540"/>
        <w:jc w:val="both"/>
      </w:pPr>
      <w:bookmarkStart w:id="275" w:name="P3805"/>
      <w:bookmarkEnd w:id="275"/>
      <w:r>
        <w:t xml:space="preserve">8. Для подтверждения участником отбора соответствия требованиям, установленным в </w:t>
      </w:r>
      <w:hyperlink w:anchor="P3794">
        <w:r>
          <w:rPr>
            <w:color w:val="0000FF"/>
          </w:rPr>
          <w:t>пункте 7</w:t>
        </w:r>
      </w:hyperlink>
      <w:r>
        <w:t xml:space="preserve"> настоящего Порядка, участник отбора предоставляет следующие документы:</w:t>
      </w:r>
    </w:p>
    <w:p w:rsidR="00B11951" w:rsidRDefault="00B11951">
      <w:pPr>
        <w:pStyle w:val="ConsPlusNormal"/>
        <w:spacing w:before="220"/>
        <w:ind w:firstLine="540"/>
        <w:jc w:val="both"/>
      </w:pPr>
      <w:r>
        <w:t>1) копии учредительных документов участника отбора, заверенные руководителем участника отбора (при первичном обращении либо в случае внесения в них изменений);</w:t>
      </w:r>
    </w:p>
    <w:p w:rsidR="00B11951" w:rsidRDefault="00B11951">
      <w:pPr>
        <w:pStyle w:val="ConsPlusNormal"/>
        <w:spacing w:before="220"/>
        <w:ind w:firstLine="540"/>
        <w:jc w:val="both"/>
      </w:pPr>
      <w:r>
        <w:t>2)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B11951" w:rsidRDefault="00B11951">
      <w:pPr>
        <w:pStyle w:val="ConsPlusNormal"/>
        <w:spacing w:before="220"/>
        <w:ind w:firstLine="540"/>
        <w:jc w:val="both"/>
      </w:pPr>
      <w:r>
        <w:t>3)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B11951" w:rsidRDefault="00B11951">
      <w:pPr>
        <w:pStyle w:val="ConsPlusNormal"/>
        <w:spacing w:before="220"/>
        <w:ind w:firstLine="540"/>
        <w:jc w:val="both"/>
      </w:pPr>
      <w:r>
        <w:t>4) копию сметы расходов, в том числе за счет средств субсидии на реализацию годового плана деятельности участника отбора на соответствующий финансовый год, согласованной с Министерством и утвержденной в порядке, установленном уставом участника отбора, заверенной руководителем участника отбора;</w:t>
      </w:r>
    </w:p>
    <w:p w:rsidR="00B11951" w:rsidRDefault="00B11951">
      <w:pPr>
        <w:pStyle w:val="ConsPlusNormal"/>
        <w:spacing w:before="220"/>
        <w:ind w:firstLine="540"/>
        <w:jc w:val="both"/>
      </w:pPr>
      <w:r>
        <w:lastRenderedPageBreak/>
        <w:t>5) информацию о ключевых показателях эффективности деятельности на соответствующий финансовый год, согласованную Министерством;</w:t>
      </w:r>
    </w:p>
    <w:p w:rsidR="00B11951" w:rsidRDefault="00B11951">
      <w:pPr>
        <w:pStyle w:val="ConsPlusNormal"/>
        <w:spacing w:before="220"/>
        <w:ind w:firstLine="540"/>
        <w:jc w:val="both"/>
      </w:pPr>
      <w:r>
        <w:t>6) справку об отсутствии в отношении участника отбора процедур реорганизации, ликвидации, банкротства, приостановления ее деятельности в порядке, установленном законодательством Российской Федерации, подписанную руководителем участника отбора;</w:t>
      </w:r>
    </w:p>
    <w:p w:rsidR="00B11951" w:rsidRDefault="00B11951">
      <w:pPr>
        <w:pStyle w:val="ConsPlusNormal"/>
        <w:spacing w:before="220"/>
        <w:ind w:firstLine="540"/>
        <w:jc w:val="both"/>
      </w:pPr>
      <w:r>
        <w:t xml:space="preserve">7) справку о соответствии требованиям, установленным </w:t>
      </w:r>
      <w:hyperlink w:anchor="P3795">
        <w:r>
          <w:rPr>
            <w:color w:val="0000FF"/>
          </w:rPr>
          <w:t>подпунктами 1</w:t>
        </w:r>
      </w:hyperlink>
      <w:r>
        <w:t xml:space="preserve"> - </w:t>
      </w:r>
      <w:hyperlink w:anchor="P3798">
        <w:r>
          <w:rPr>
            <w:color w:val="0000FF"/>
          </w:rPr>
          <w:t>4 пункта 7</w:t>
        </w:r>
      </w:hyperlink>
      <w:r>
        <w:t xml:space="preserve"> настоящего Порядка, подписанную руководителем участника отбора;</w:t>
      </w:r>
    </w:p>
    <w:p w:rsidR="00B11951" w:rsidRDefault="00B11951">
      <w:pPr>
        <w:pStyle w:val="ConsPlusNormal"/>
        <w:spacing w:before="220"/>
        <w:ind w:firstLine="540"/>
        <w:jc w:val="both"/>
      </w:pPr>
      <w:r>
        <w:t xml:space="preserve">8) справку о неполучении средств из республиканского бюджета Республики Коми на основании иных нормативных правовых актов Республики Коми на цель, указанную в </w:t>
      </w:r>
      <w:hyperlink w:anchor="P3778">
        <w:r>
          <w:rPr>
            <w:color w:val="0000FF"/>
          </w:rPr>
          <w:t>пункте 2</w:t>
        </w:r>
      </w:hyperlink>
      <w:r>
        <w:t xml:space="preserve"> настоящего Порядка.</w:t>
      </w:r>
    </w:p>
    <w:p w:rsidR="00B11951" w:rsidRDefault="00B11951">
      <w:pPr>
        <w:pStyle w:val="ConsPlusNormal"/>
        <w:spacing w:before="220"/>
        <w:ind w:firstLine="540"/>
        <w:jc w:val="both"/>
      </w:pPr>
      <w:bookmarkStart w:id="276" w:name="P3814"/>
      <w:bookmarkEnd w:id="276"/>
      <w:r>
        <w:t xml:space="preserve">9. Министерство не позднее, чем за 3 рабочих дня до дня начала проведения отбора, указанного в </w:t>
      </w:r>
      <w:hyperlink w:anchor="P3831">
        <w:r>
          <w:rPr>
            <w:color w:val="0000FF"/>
          </w:rPr>
          <w:t>пункте 10</w:t>
        </w:r>
      </w:hyperlink>
      <w:r>
        <w:t xml:space="preserve"> настоящего Порядка, размещает на сайте Министерства в информационно-телекоммуникационной сети "Интернет" по адресу https://econom.rkomi.ru объявление о проведении отбора предусматривающее:</w:t>
      </w:r>
    </w:p>
    <w:p w:rsidR="00B11951" w:rsidRDefault="00B11951">
      <w:pPr>
        <w:pStyle w:val="ConsPlusNormal"/>
        <w:spacing w:before="220"/>
        <w:ind w:firstLine="540"/>
        <w:jc w:val="both"/>
      </w:pPr>
      <w:r>
        <w:t>1) дату размещения объявления о проведении отбора и сроки проведения отбора;</w:t>
      </w:r>
    </w:p>
    <w:p w:rsidR="00B11951" w:rsidRDefault="00B11951">
      <w:pPr>
        <w:pStyle w:val="ConsPlusNormal"/>
        <w:spacing w:before="220"/>
        <w:ind w:firstLine="540"/>
        <w:jc w:val="both"/>
      </w:pPr>
      <w:r>
        <w:t>2) дату начала подачи и окончания приема заявок участников отбора;</w:t>
      </w:r>
    </w:p>
    <w:p w:rsidR="00B11951" w:rsidRDefault="00B11951">
      <w:pPr>
        <w:pStyle w:val="ConsPlusNormal"/>
        <w:spacing w:before="220"/>
        <w:ind w:firstLine="540"/>
        <w:jc w:val="both"/>
      </w:pPr>
      <w:r>
        <w:t>3) наименование, место нахождения, почтовый адрес, адрес электронной почты Министерства;</w:t>
      </w:r>
    </w:p>
    <w:p w:rsidR="00B11951" w:rsidRDefault="00B11951">
      <w:pPr>
        <w:pStyle w:val="ConsPlusNormal"/>
        <w:spacing w:before="220"/>
        <w:ind w:firstLine="540"/>
        <w:jc w:val="both"/>
      </w:pPr>
      <w:r>
        <w:t xml:space="preserve">4) результат предоставления субсидии, а также характеристика результата, установленные </w:t>
      </w:r>
      <w:hyperlink w:anchor="P3909">
        <w:r>
          <w:rPr>
            <w:color w:val="0000FF"/>
          </w:rPr>
          <w:t>пунктом 27</w:t>
        </w:r>
      </w:hyperlink>
      <w:r>
        <w:t xml:space="preserve"> настоящего Порядка;</w:t>
      </w:r>
    </w:p>
    <w:p w:rsidR="00B11951" w:rsidRDefault="00B11951">
      <w:pPr>
        <w:pStyle w:val="ConsPlusNormal"/>
        <w:spacing w:before="220"/>
        <w:ind w:firstLine="540"/>
        <w:jc w:val="both"/>
      </w:pPr>
      <w:r>
        <w:t xml:space="preserve">5) требования к участникам отбора, определенные в соответствии с </w:t>
      </w:r>
      <w:hyperlink w:anchor="P3794">
        <w:r>
          <w:rPr>
            <w:color w:val="0000FF"/>
          </w:rPr>
          <w:t>пунктом 7</w:t>
        </w:r>
      </w:hyperlink>
      <w:r>
        <w:t xml:space="preserve"> настоящего Порядка, которым участник отбора должен соответствовать на первое число месяца, в котором планируется подача заявок на участие в отборе, и к перечню документов, представляемых участниками отбора для подтверждения соответствия указанным требованиям, определенные в соответствии с </w:t>
      </w:r>
      <w:hyperlink w:anchor="P3794">
        <w:r>
          <w:rPr>
            <w:color w:val="0000FF"/>
          </w:rPr>
          <w:t>пунктом 7</w:t>
        </w:r>
      </w:hyperlink>
      <w:r>
        <w:t xml:space="preserve"> настоящего Порядка;</w:t>
      </w:r>
    </w:p>
    <w:p w:rsidR="00B11951" w:rsidRDefault="00B11951">
      <w:pPr>
        <w:pStyle w:val="ConsPlusNormal"/>
        <w:spacing w:before="220"/>
        <w:ind w:firstLine="540"/>
        <w:jc w:val="both"/>
      </w:pPr>
      <w:r>
        <w:t>6) категория участника отбора, которой он должен соответствовать;</w:t>
      </w:r>
    </w:p>
    <w:p w:rsidR="00B11951" w:rsidRDefault="00B11951">
      <w:pPr>
        <w:pStyle w:val="ConsPlusNormal"/>
        <w:spacing w:before="220"/>
        <w:ind w:firstLine="540"/>
        <w:jc w:val="both"/>
      </w:pPr>
      <w:r>
        <w:t xml:space="preserve">7) порядок подачи участниками отбора заявок и требование к содержанию заявок в соответствии с </w:t>
      </w:r>
      <w:hyperlink w:anchor="P3831">
        <w:r>
          <w:rPr>
            <w:color w:val="0000FF"/>
          </w:rPr>
          <w:t>пунктом 10</w:t>
        </w:r>
      </w:hyperlink>
      <w:r>
        <w:t xml:space="preserve"> настоящего Порядка;</w:t>
      </w:r>
    </w:p>
    <w:p w:rsidR="00B11951" w:rsidRDefault="00B11951">
      <w:pPr>
        <w:pStyle w:val="ConsPlusNormal"/>
        <w:spacing w:before="220"/>
        <w:ind w:firstLine="540"/>
        <w:jc w:val="both"/>
      </w:pPr>
      <w:r>
        <w:t xml:space="preserve">8)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P3848">
        <w:r>
          <w:rPr>
            <w:color w:val="0000FF"/>
          </w:rPr>
          <w:t>пунктом 12</w:t>
        </w:r>
      </w:hyperlink>
      <w:r>
        <w:t xml:space="preserve"> настоящего Порядка;</w:t>
      </w:r>
    </w:p>
    <w:p w:rsidR="00B11951" w:rsidRDefault="00B11951">
      <w:pPr>
        <w:pStyle w:val="ConsPlusNormal"/>
        <w:spacing w:before="220"/>
        <w:ind w:firstLine="540"/>
        <w:jc w:val="both"/>
      </w:pPr>
      <w:r>
        <w:t>9) правила рассмотрения и оценки заявок, предусматривающие:</w:t>
      </w:r>
    </w:p>
    <w:p w:rsidR="00B11951" w:rsidRDefault="00B11951">
      <w:pPr>
        <w:pStyle w:val="ConsPlusNormal"/>
        <w:spacing w:before="220"/>
        <w:ind w:firstLine="540"/>
        <w:jc w:val="both"/>
      </w:pPr>
      <w:r>
        <w:t xml:space="preserve">а) порядок рассмотрения заявок на предмет их соответствия установленным требованиям в соответствии с </w:t>
      </w:r>
      <w:hyperlink w:anchor="P3854">
        <w:r>
          <w:rPr>
            <w:color w:val="0000FF"/>
          </w:rPr>
          <w:t>пунктом 14</w:t>
        </w:r>
      </w:hyperlink>
      <w:r>
        <w:t xml:space="preserve"> настоящего Порядка;</w:t>
      </w:r>
    </w:p>
    <w:p w:rsidR="00B11951" w:rsidRDefault="00B11951">
      <w:pPr>
        <w:pStyle w:val="ConsPlusNormal"/>
        <w:spacing w:before="220"/>
        <w:ind w:firstLine="540"/>
        <w:jc w:val="both"/>
      </w:pPr>
      <w:r>
        <w:t xml:space="preserve">б) порядок отклонения заявок в соответствии с </w:t>
      </w:r>
      <w:hyperlink w:anchor="P3856">
        <w:r>
          <w:rPr>
            <w:color w:val="0000FF"/>
          </w:rPr>
          <w:t>пунктом 15</w:t>
        </w:r>
      </w:hyperlink>
      <w:r>
        <w:t xml:space="preserve"> настоящего Порядка, а также информацию о причинах их отклонения;</w:t>
      </w:r>
    </w:p>
    <w:p w:rsidR="00B11951" w:rsidRDefault="00B11951">
      <w:pPr>
        <w:pStyle w:val="ConsPlusNormal"/>
        <w:spacing w:before="220"/>
        <w:ind w:firstLine="540"/>
        <w:jc w:val="both"/>
      </w:pPr>
      <w:r>
        <w:t xml:space="preserve">10) порядок возврата заявок на доработку в соответствии с </w:t>
      </w:r>
      <w:hyperlink w:anchor="P3851">
        <w:r>
          <w:rPr>
            <w:color w:val="0000FF"/>
          </w:rPr>
          <w:t>пунктами 13</w:t>
        </w:r>
      </w:hyperlink>
      <w:r>
        <w:t xml:space="preserve"> - </w:t>
      </w:r>
      <w:hyperlink w:anchor="P3854">
        <w:r>
          <w:rPr>
            <w:color w:val="0000FF"/>
          </w:rPr>
          <w:t>14</w:t>
        </w:r>
      </w:hyperlink>
      <w:r>
        <w:t xml:space="preserve"> настоящего Порядка;</w:t>
      </w:r>
    </w:p>
    <w:p w:rsidR="00B11951" w:rsidRDefault="00B11951">
      <w:pPr>
        <w:pStyle w:val="ConsPlusNormal"/>
        <w:spacing w:before="220"/>
        <w:ind w:firstLine="540"/>
        <w:jc w:val="both"/>
      </w:pPr>
      <w:r>
        <w:t xml:space="preserve">13)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3879">
        <w:r>
          <w:rPr>
            <w:color w:val="0000FF"/>
          </w:rPr>
          <w:t>пунктом 19</w:t>
        </w:r>
      </w:hyperlink>
      <w:r>
        <w:t xml:space="preserve"> настоящего </w:t>
      </w:r>
      <w:r>
        <w:lastRenderedPageBreak/>
        <w:t>Порядка;</w:t>
      </w:r>
    </w:p>
    <w:p w:rsidR="00B11951" w:rsidRDefault="00B11951">
      <w:pPr>
        <w:pStyle w:val="ConsPlusNormal"/>
        <w:spacing w:before="220"/>
        <w:ind w:firstLine="540"/>
        <w:jc w:val="both"/>
      </w:pPr>
      <w:r>
        <w:t xml:space="preserve">14) порядок предоставления участникам отбора разъяснений положений объявления о проведении отбора в соответствии </w:t>
      </w:r>
      <w:hyperlink w:anchor="P3846">
        <w:r>
          <w:rPr>
            <w:color w:val="0000FF"/>
          </w:rPr>
          <w:t>пунктом 11</w:t>
        </w:r>
      </w:hyperlink>
      <w:r>
        <w:t xml:space="preserve"> настоящего Порядка, даты начала и окончания срока такого предоставления;</w:t>
      </w:r>
    </w:p>
    <w:p w:rsidR="00B11951" w:rsidRDefault="00B11951">
      <w:pPr>
        <w:pStyle w:val="ConsPlusNormal"/>
        <w:spacing w:before="220"/>
        <w:ind w:firstLine="540"/>
        <w:jc w:val="both"/>
      </w:pPr>
      <w:r>
        <w:t xml:space="preserve">15)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3881">
        <w:r>
          <w:rPr>
            <w:color w:val="0000FF"/>
          </w:rPr>
          <w:t>пунктом 20</w:t>
        </w:r>
      </w:hyperlink>
      <w:r>
        <w:t xml:space="preserve"> настоящего Порядка;</w:t>
      </w:r>
    </w:p>
    <w:p w:rsidR="00B11951" w:rsidRDefault="00B11951">
      <w:pPr>
        <w:pStyle w:val="ConsPlusNormal"/>
        <w:spacing w:before="220"/>
        <w:ind w:firstLine="540"/>
        <w:jc w:val="both"/>
      </w:pPr>
      <w:r>
        <w:t xml:space="preserve">16) сроки размещения протокола подведения итогов отбора (документа об итогах проведения отбора) на официальном сайте Министерства в информационно-телекоммуникационной сети "Интернет" в соответствии с </w:t>
      </w:r>
      <w:hyperlink w:anchor="P3867">
        <w:r>
          <w:rPr>
            <w:color w:val="0000FF"/>
          </w:rPr>
          <w:t>пунктом 17</w:t>
        </w:r>
      </w:hyperlink>
      <w:r>
        <w:t xml:space="preserve"> настоящего Порядка;</w:t>
      </w:r>
    </w:p>
    <w:p w:rsidR="00B11951" w:rsidRDefault="00B11951">
      <w:pPr>
        <w:pStyle w:val="ConsPlusNormal"/>
        <w:spacing w:before="220"/>
        <w:ind w:firstLine="540"/>
        <w:jc w:val="both"/>
      </w:pPr>
      <w:bookmarkStart w:id="277" w:name="P3831"/>
      <w:bookmarkEnd w:id="277"/>
      <w:r>
        <w:t xml:space="preserve">10. Для участия в отборе участник отбора непосредственно или посредством почтового отправления в срок, установленный в объявлении о проведении отбора, представляет в Министерство заявку по форме, установленной в объявлении о проведении отбора, и перечень документов которых установлен </w:t>
      </w:r>
      <w:hyperlink w:anchor="P3805">
        <w:r>
          <w:rPr>
            <w:color w:val="0000FF"/>
          </w:rPr>
          <w:t>пунктом 8</w:t>
        </w:r>
      </w:hyperlink>
      <w:r>
        <w:t xml:space="preserve"> настоящего Порядка (далее - документы).</w:t>
      </w:r>
    </w:p>
    <w:p w:rsidR="00B11951" w:rsidRDefault="00B11951">
      <w:pPr>
        <w:pStyle w:val="ConsPlusNormal"/>
        <w:spacing w:before="220"/>
        <w:ind w:firstLine="540"/>
        <w:jc w:val="both"/>
      </w:pPr>
      <w:r>
        <w:t xml:space="preserve">Участник отбора в дополнение к документам, указанным в </w:t>
      </w:r>
      <w:hyperlink w:anchor="P3805">
        <w:r>
          <w:rPr>
            <w:color w:val="0000FF"/>
          </w:rPr>
          <w:t>пункте 8</w:t>
        </w:r>
      </w:hyperlink>
      <w:r>
        <w:t xml:space="preserve"> настоящего Порядка, вправе представить выписку из Единого государственного реестра юридических лиц, сформированную не ранее чем за 30 дней до дня ее представления.</w:t>
      </w:r>
    </w:p>
    <w:p w:rsidR="00B11951" w:rsidRDefault="00B11951">
      <w:pPr>
        <w:pStyle w:val="ConsPlusNormal"/>
        <w:spacing w:before="220"/>
        <w:ind w:firstLine="540"/>
        <w:jc w:val="both"/>
      </w:pPr>
      <w:r>
        <w:t>Предоставляемые участником отбора документы должны соответствовать следующим требованиям:</w:t>
      </w:r>
    </w:p>
    <w:p w:rsidR="00B11951" w:rsidRDefault="00B11951">
      <w:pPr>
        <w:pStyle w:val="ConsPlusNormal"/>
        <w:spacing w:before="22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B11951" w:rsidRDefault="00B11951">
      <w:pPr>
        <w:pStyle w:val="ConsPlusNormal"/>
        <w:spacing w:before="220"/>
        <w:ind w:firstLine="540"/>
        <w:jc w:val="both"/>
      </w:pPr>
      <w:r>
        <w:t>полное наименование участника отбора;</w:t>
      </w:r>
    </w:p>
    <w:p w:rsidR="00B11951" w:rsidRDefault="00B11951">
      <w:pPr>
        <w:pStyle w:val="ConsPlusNormal"/>
        <w:spacing w:before="22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B11951" w:rsidRDefault="00B11951">
      <w:pPr>
        <w:pStyle w:val="ConsPlusNormal"/>
        <w:spacing w:before="220"/>
        <w:ind w:firstLine="540"/>
        <w:jc w:val="both"/>
      </w:pPr>
      <w:r>
        <w:t>коды ИНН, КПП, ОГРН, ОКПО;</w:t>
      </w:r>
    </w:p>
    <w:p w:rsidR="00B11951" w:rsidRDefault="00B11951">
      <w:pPr>
        <w:pStyle w:val="ConsPlusNormal"/>
        <w:spacing w:before="220"/>
        <w:ind w:firstLine="540"/>
        <w:jc w:val="both"/>
      </w:pPr>
      <w:r>
        <w:t>юридический и фактический адрес (с почтовым индексом) участника отбора, банковские реквизиты участника отбора;</w:t>
      </w:r>
    </w:p>
    <w:p w:rsidR="00B11951" w:rsidRDefault="00B11951">
      <w:pPr>
        <w:pStyle w:val="ConsPlusNormal"/>
        <w:spacing w:before="220"/>
        <w:ind w:firstLine="540"/>
        <w:jc w:val="both"/>
      </w:pPr>
      <w:r>
        <w:t>размер запрашиваемой субсидии цифрами и прописью в формате - рубли, копейки;</w:t>
      </w:r>
    </w:p>
    <w:p w:rsidR="00B11951" w:rsidRDefault="00B11951">
      <w:pPr>
        <w:pStyle w:val="ConsPlusNormal"/>
        <w:spacing w:before="22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B11951" w:rsidRDefault="00B11951">
      <w:pPr>
        <w:pStyle w:val="ConsPlusNormal"/>
        <w:spacing w:before="220"/>
        <w:ind w:firstLine="540"/>
        <w:jc w:val="both"/>
      </w:pPr>
      <w:r>
        <w:t xml:space="preserve">2) документы, указанные в </w:t>
      </w:r>
      <w:hyperlink w:anchor="P3805">
        <w:r>
          <w:rPr>
            <w:color w:val="0000FF"/>
          </w:rPr>
          <w:t>пункте 8</w:t>
        </w:r>
      </w:hyperlink>
      <w:r>
        <w:t xml:space="preserve"> настоящих Порядка, представляются участником отбора с описью, прошитыми, пронумерованными, скрепленными печатью и подписью руководителя участника отбора, а также с сопроводительным письмом, имеющим исходящий номер и дату, или в форме электронного документа (в соответствии с требованиями Федерального </w:t>
      </w:r>
      <w:hyperlink r:id="rId297">
        <w:r>
          <w:rPr>
            <w:color w:val="0000FF"/>
          </w:rPr>
          <w:t>закона</w:t>
        </w:r>
      </w:hyperlink>
      <w:r>
        <w:t xml:space="preserve"> "Об информации, информационных технологиях и о защите информации" и Федерального </w:t>
      </w:r>
      <w:hyperlink r:id="rId298">
        <w:r>
          <w:rPr>
            <w:color w:val="0000FF"/>
          </w:rPr>
          <w:t>закона</w:t>
        </w:r>
      </w:hyperlink>
      <w:r>
        <w:t xml:space="preserve"> "Об электронной подписи") посредством системы электронного документооборота.</w:t>
      </w:r>
    </w:p>
    <w:p w:rsidR="00B11951" w:rsidRDefault="00B11951">
      <w:pPr>
        <w:pStyle w:val="ConsPlusNormal"/>
        <w:spacing w:before="220"/>
        <w:ind w:firstLine="540"/>
        <w:jc w:val="both"/>
      </w:pPr>
      <w:r>
        <w:t>Участник отбора несет ответственность за достоверность сведений, указанных в представленных документах.</w:t>
      </w:r>
    </w:p>
    <w:p w:rsidR="00B11951" w:rsidRDefault="00B11951">
      <w:pPr>
        <w:pStyle w:val="ConsPlusNormal"/>
        <w:spacing w:before="220"/>
        <w:ind w:firstLine="540"/>
        <w:jc w:val="both"/>
      </w:pPr>
      <w:r>
        <w:t xml:space="preserve">Днем представления участником отбора документов, указанных в настоящем пункте, </w:t>
      </w:r>
      <w:r>
        <w:lastRenderedPageBreak/>
        <w:t>считается день их регистрации в Министерстве.</w:t>
      </w:r>
    </w:p>
    <w:p w:rsidR="00B11951" w:rsidRDefault="00B11951">
      <w:pPr>
        <w:pStyle w:val="ConsPlusNormal"/>
        <w:spacing w:before="220"/>
        <w:ind w:firstLine="540"/>
        <w:jc w:val="both"/>
      </w:pPr>
      <w:r>
        <w:t>При подаче участником отбора документов непосредственно в Министерство, Министерством проставляется отметка на экземпляре сопроводительного письма участника отбора с указанием даты и времени их поступления в Министерство.</w:t>
      </w:r>
    </w:p>
    <w:p w:rsidR="00B11951" w:rsidRDefault="00B11951">
      <w:pPr>
        <w:pStyle w:val="ConsPlusNormal"/>
        <w:spacing w:before="220"/>
        <w:ind w:firstLine="540"/>
        <w:jc w:val="both"/>
      </w:pPr>
      <w:r>
        <w:t>В случае представления участником отбора документов через организацию почтовой связи, иную организацию, осуществляющую доставку корреспонденции, оформляется расписка с указанием перечня принятых документов, даты и времени их поступления в Министерство прикладывается к пакету документов.</w:t>
      </w:r>
    </w:p>
    <w:p w:rsidR="00B11951" w:rsidRDefault="00B11951">
      <w:pPr>
        <w:pStyle w:val="ConsPlusNormal"/>
        <w:spacing w:before="220"/>
        <w:ind w:firstLine="540"/>
        <w:jc w:val="both"/>
      </w:pPr>
      <w:bookmarkStart w:id="278" w:name="P3846"/>
      <w:bookmarkEnd w:id="278"/>
      <w:r>
        <w:t>11. Участник отбора в срок не позднее 2 рабочих дней до срока окончания подачи документов, установленного в объявлении о проведении отбора, вправе обратиться в Министерство с запросом о разъяснении положений объявления о проведении отбора.</w:t>
      </w:r>
    </w:p>
    <w:p w:rsidR="00B11951" w:rsidRDefault="00B11951">
      <w:pPr>
        <w:pStyle w:val="ConsPlusNormal"/>
        <w:spacing w:before="220"/>
        <w:ind w:firstLine="540"/>
        <w:jc w:val="both"/>
      </w:pPr>
      <w:r>
        <w:t>Министерство в течение одного рабочего дня с даты поступления запроса, указанного в настоящем пункте, предоставляет разъяснения участнику отбора по адресу, указанному в запросе.</w:t>
      </w:r>
    </w:p>
    <w:p w:rsidR="00B11951" w:rsidRDefault="00B11951">
      <w:pPr>
        <w:pStyle w:val="ConsPlusNormal"/>
        <w:spacing w:before="220"/>
        <w:ind w:firstLine="540"/>
        <w:jc w:val="both"/>
      </w:pPr>
      <w:bookmarkStart w:id="279" w:name="P3848"/>
      <w:bookmarkEnd w:id="279"/>
      <w:r>
        <w:t>12. Участник отбора вправе отозвать документы для участия в отборе до срока окончания подачи документов, указанного в объявлении о проведении отбора. Министерство в течение 3 рабочих дней с даты получения уведомления от участника отбора об отзыве документов, осуществляет возврат представленных документов участнику отбора посредством почтового отправления по адресу, указанному участником отбором в документах.</w:t>
      </w:r>
    </w:p>
    <w:p w:rsidR="00B11951" w:rsidRDefault="00B11951">
      <w:pPr>
        <w:pStyle w:val="ConsPlusNormal"/>
        <w:spacing w:before="220"/>
        <w:ind w:firstLine="540"/>
        <w:jc w:val="both"/>
      </w:pPr>
      <w:r>
        <w:t>Участник отбора вправе внести изменения в документы для участия в отборе единожды до срока окончания подачи документов, указанного в объявлении о проведении отбора.</w:t>
      </w:r>
    </w:p>
    <w:p w:rsidR="00B11951" w:rsidRDefault="00B11951">
      <w:pPr>
        <w:pStyle w:val="ConsPlusNormal"/>
        <w:spacing w:before="220"/>
        <w:ind w:firstLine="540"/>
        <w:jc w:val="both"/>
      </w:pPr>
      <w:r>
        <w:t xml:space="preserve">В случае принятия участником отбора решения о внесении изменений в документы, уточненные документы подаются при соблюдении требований, установленных </w:t>
      </w:r>
      <w:hyperlink w:anchor="P3831">
        <w:r>
          <w:rPr>
            <w:color w:val="0000FF"/>
          </w:rPr>
          <w:t>пунктом 10</w:t>
        </w:r>
      </w:hyperlink>
      <w:r>
        <w:t xml:space="preserve"> настоящего Порядка.</w:t>
      </w:r>
    </w:p>
    <w:p w:rsidR="00B11951" w:rsidRDefault="00B11951">
      <w:pPr>
        <w:pStyle w:val="ConsPlusNormal"/>
        <w:spacing w:before="220"/>
        <w:ind w:firstLine="540"/>
        <w:jc w:val="both"/>
      </w:pPr>
      <w:bookmarkStart w:id="280" w:name="P3851"/>
      <w:bookmarkEnd w:id="280"/>
      <w:r>
        <w:t xml:space="preserve">13. В течение 10 рабочих дней со дня окончания подачи документов для участия в отборе, установленном в объявлении о проведении отбора, Министерство проверяет полноту (комплектность) представленных документов на соответствие </w:t>
      </w:r>
      <w:hyperlink w:anchor="P3831">
        <w:r>
          <w:rPr>
            <w:color w:val="0000FF"/>
          </w:rPr>
          <w:t>пунктом 10</w:t>
        </w:r>
      </w:hyperlink>
      <w:r>
        <w:t xml:space="preserve"> настоящего Порядка, достоверность представленной информации, а также соответствие участника отбора требованиям, установленным в </w:t>
      </w:r>
      <w:hyperlink w:anchor="P3794">
        <w:r>
          <w:rPr>
            <w:color w:val="0000FF"/>
          </w:rPr>
          <w:t>пункте 7</w:t>
        </w:r>
      </w:hyperlink>
      <w:r>
        <w:t xml:space="preserve"> настоящего Порядка и категории отбора, установленной в </w:t>
      </w:r>
      <w:hyperlink w:anchor="P3793">
        <w:r>
          <w:rPr>
            <w:color w:val="0000FF"/>
          </w:rPr>
          <w:t>пункте 6</w:t>
        </w:r>
      </w:hyperlink>
      <w:r>
        <w:t xml:space="preserve"> настоящего Порядка.</w:t>
      </w:r>
    </w:p>
    <w:p w:rsidR="00B11951" w:rsidRDefault="00B11951">
      <w:pPr>
        <w:pStyle w:val="ConsPlusNormal"/>
        <w:spacing w:before="220"/>
        <w:ind w:firstLine="540"/>
        <w:jc w:val="both"/>
      </w:pPr>
      <w:r>
        <w:t>Министерство осуществляет проверку достоверности представленной участником отбора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B11951" w:rsidRDefault="00B11951">
      <w:pPr>
        <w:pStyle w:val="ConsPlusNormal"/>
        <w:spacing w:before="220"/>
        <w:ind w:firstLine="540"/>
        <w:jc w:val="both"/>
      </w:pPr>
      <w:r>
        <w:t xml:space="preserve">В случае направления участнику отбора уведомления, указанного в </w:t>
      </w:r>
      <w:hyperlink w:anchor="P3854">
        <w:r>
          <w:rPr>
            <w:color w:val="0000FF"/>
          </w:rPr>
          <w:t>пункте 14</w:t>
        </w:r>
      </w:hyperlink>
      <w:r>
        <w:t xml:space="preserve"> настоящего Порядка, срок рассмотрения заявок участников отбора продлевается на срок, рассчитанный как разница между датой отправки уведомления, указанного в </w:t>
      </w:r>
      <w:hyperlink w:anchor="P3854">
        <w:r>
          <w:rPr>
            <w:color w:val="0000FF"/>
          </w:rPr>
          <w:t>пункте 14</w:t>
        </w:r>
      </w:hyperlink>
      <w:r>
        <w:t xml:space="preserve"> настоящего Порядка, и датой представления в Министерство документов, подтверждающих устранение выявленных замечаний, указанных в </w:t>
      </w:r>
      <w:hyperlink w:anchor="P3854">
        <w:r>
          <w:rPr>
            <w:color w:val="0000FF"/>
          </w:rPr>
          <w:t>пункте 14</w:t>
        </w:r>
      </w:hyperlink>
      <w:r>
        <w:t xml:space="preserve"> настоящего Порядка и (или) информации о невозможности предоставления запрашиваемых документов.</w:t>
      </w:r>
    </w:p>
    <w:p w:rsidR="00B11951" w:rsidRDefault="00B11951">
      <w:pPr>
        <w:pStyle w:val="ConsPlusNormal"/>
        <w:spacing w:before="220"/>
        <w:ind w:firstLine="540"/>
        <w:jc w:val="both"/>
      </w:pPr>
      <w:bookmarkStart w:id="281" w:name="P3854"/>
      <w:bookmarkEnd w:id="281"/>
      <w:r>
        <w:t xml:space="preserve">14. В случае выявления в ходе рассмотрения документов участников отбора, документов, имеющих исправления, повреждения, помарки, препятствующие их прочтению и (или) предоставление участником отбора не в полном объеме документов, указанных в </w:t>
      </w:r>
      <w:hyperlink w:anchor="P3831">
        <w:r>
          <w:rPr>
            <w:color w:val="0000FF"/>
          </w:rPr>
          <w:t>пункте 10</w:t>
        </w:r>
      </w:hyperlink>
      <w:r>
        <w:t xml:space="preserve"> настоящего Порядка (далее - замечания), Министерство в течение 5 рабочих дней со дня окончания подачи документов для участия в отборе направляет участнику отбора уведомление, содержащее перечень выявленных замечаний.</w:t>
      </w:r>
    </w:p>
    <w:p w:rsidR="00B11951" w:rsidRDefault="00B11951">
      <w:pPr>
        <w:pStyle w:val="ConsPlusNormal"/>
        <w:spacing w:before="220"/>
        <w:ind w:firstLine="540"/>
        <w:jc w:val="both"/>
      </w:pPr>
      <w:r>
        <w:lastRenderedPageBreak/>
        <w:t xml:space="preserve">Участник отбора вправе внести изменения в документы при условии представления в Министерство в течение 5 рабочих дней со дня получения уведомления, указанного в </w:t>
      </w:r>
      <w:hyperlink w:anchor="P3854">
        <w:r>
          <w:rPr>
            <w:color w:val="0000FF"/>
          </w:rPr>
          <w:t>абзаце первом</w:t>
        </w:r>
      </w:hyperlink>
      <w:r>
        <w:t xml:space="preserve"> настоящего пункта, информации и (или) документов, подтверждающих устранение выявленных замечаний, и (или) обоснованной информации о невозможности устранения соответствующих выявленных замечаний, после представления которых указанные информация и (или) документы становятся неотъемлемой частью заявки.</w:t>
      </w:r>
    </w:p>
    <w:p w:rsidR="00B11951" w:rsidRDefault="00B11951">
      <w:pPr>
        <w:pStyle w:val="ConsPlusNormal"/>
        <w:spacing w:before="220"/>
        <w:ind w:firstLine="540"/>
        <w:jc w:val="both"/>
      </w:pPr>
      <w:bookmarkStart w:id="282" w:name="P3856"/>
      <w:bookmarkEnd w:id="282"/>
      <w:r>
        <w:t>15. По итогам рассмотрения документов участников отбора Министерство осуществляет отклонение документов участника отбора в следующих случаях:</w:t>
      </w:r>
    </w:p>
    <w:p w:rsidR="00B11951" w:rsidRDefault="00B11951">
      <w:pPr>
        <w:pStyle w:val="ConsPlusNormal"/>
        <w:spacing w:before="220"/>
        <w:ind w:firstLine="540"/>
        <w:jc w:val="both"/>
      </w:pPr>
      <w:r>
        <w:t xml:space="preserve">1) несоответствие участника отбора требованиям, установленным в соответствии с </w:t>
      </w:r>
      <w:hyperlink w:anchor="P3794">
        <w:r>
          <w:rPr>
            <w:color w:val="0000FF"/>
          </w:rPr>
          <w:t>пунктом 7</w:t>
        </w:r>
      </w:hyperlink>
      <w:r>
        <w:t xml:space="preserve"> настоящего Порядка;</w:t>
      </w:r>
    </w:p>
    <w:p w:rsidR="00B11951" w:rsidRDefault="00B11951">
      <w:pPr>
        <w:pStyle w:val="ConsPlusNormal"/>
        <w:spacing w:before="220"/>
        <w:ind w:firstLine="540"/>
        <w:jc w:val="both"/>
      </w:pPr>
      <w:r>
        <w:t>2) непредставление (представление не в полном объеме) документов, указанных в объявлении о проведении отбора;</w:t>
      </w:r>
    </w:p>
    <w:p w:rsidR="00B11951" w:rsidRDefault="00B11951">
      <w:pPr>
        <w:pStyle w:val="ConsPlusNormal"/>
        <w:spacing w:before="220"/>
        <w:ind w:firstLine="540"/>
        <w:jc w:val="both"/>
      </w:pPr>
      <w:r>
        <w:t xml:space="preserve">3) 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3814">
        <w:r>
          <w:rPr>
            <w:color w:val="0000FF"/>
          </w:rPr>
          <w:t>пунктом 9</w:t>
        </w:r>
      </w:hyperlink>
      <w:r>
        <w:t xml:space="preserve"> настоящего Порядка;</w:t>
      </w:r>
    </w:p>
    <w:p w:rsidR="00B11951" w:rsidRDefault="00B11951">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B11951" w:rsidRDefault="00B11951">
      <w:pPr>
        <w:pStyle w:val="ConsPlusNormal"/>
        <w:spacing w:before="220"/>
        <w:ind w:firstLine="540"/>
        <w:jc w:val="both"/>
      </w:pPr>
      <w:r>
        <w:t>5) подачу участником отбора документов после даты и (или) времени, определенных для подачи документов;</w:t>
      </w:r>
    </w:p>
    <w:p w:rsidR="00B11951" w:rsidRDefault="00B11951">
      <w:pPr>
        <w:pStyle w:val="ConsPlusNormal"/>
        <w:spacing w:before="220"/>
        <w:ind w:firstLine="540"/>
        <w:jc w:val="both"/>
      </w:pPr>
      <w:r>
        <w:t xml:space="preserve">6) несоответствие участника отбора категории отбора, установленной </w:t>
      </w:r>
      <w:hyperlink w:anchor="P3793">
        <w:r>
          <w:rPr>
            <w:color w:val="0000FF"/>
          </w:rPr>
          <w:t>пунктом 6</w:t>
        </w:r>
      </w:hyperlink>
      <w:r>
        <w:t xml:space="preserve"> настоящего Порядка.</w:t>
      </w:r>
    </w:p>
    <w:p w:rsidR="00B11951" w:rsidRDefault="00B11951">
      <w:pPr>
        <w:pStyle w:val="ConsPlusNormal"/>
        <w:spacing w:before="220"/>
        <w:ind w:firstLine="540"/>
        <w:jc w:val="both"/>
      </w:pPr>
      <w:r>
        <w:t>При отсутствии оснований для отклонения документов участника отбора, участник отбора признается победителем отбора.</w:t>
      </w:r>
    </w:p>
    <w:p w:rsidR="00B11951" w:rsidRDefault="00B11951">
      <w:pPr>
        <w:pStyle w:val="ConsPlusNormal"/>
        <w:spacing w:before="220"/>
        <w:ind w:firstLine="540"/>
        <w:jc w:val="both"/>
      </w:pPr>
      <w:r>
        <w:t xml:space="preserve">16. Субсидия распределяется между победителями отбора в размере, определенном в соответствии с </w:t>
      </w:r>
      <w:hyperlink w:anchor="P3879">
        <w:r>
          <w:rPr>
            <w:color w:val="0000FF"/>
          </w:rPr>
          <w:t>пунктом 19</w:t>
        </w:r>
      </w:hyperlink>
      <w:r>
        <w:t xml:space="preserve"> настоящего Порядка.</w:t>
      </w:r>
    </w:p>
    <w:p w:rsidR="00B11951" w:rsidRDefault="00B11951">
      <w:pPr>
        <w:pStyle w:val="ConsPlusNormal"/>
        <w:spacing w:before="220"/>
        <w:ind w:firstLine="540"/>
        <w:jc w:val="both"/>
      </w:pPr>
      <w:r>
        <w:t xml:space="preserve">С победителем отбора заключается соглашение о предоставлении субсидии (далее - Соглашение) в порядке и сроки, установленные </w:t>
      </w:r>
      <w:hyperlink w:anchor="P3881">
        <w:r>
          <w:rPr>
            <w:color w:val="0000FF"/>
          </w:rPr>
          <w:t>пунктом 20</w:t>
        </w:r>
      </w:hyperlink>
      <w:r>
        <w:t xml:space="preserve"> настоящего Порядка.</w:t>
      </w:r>
    </w:p>
    <w:p w:rsidR="00B11951" w:rsidRDefault="00B11951">
      <w:pPr>
        <w:pStyle w:val="ConsPlusNormal"/>
        <w:spacing w:before="220"/>
        <w:ind w:firstLine="540"/>
        <w:jc w:val="both"/>
      </w:pPr>
      <w:r>
        <w:t xml:space="preserve">Победитель отбора не заключивший в сроки, установленные с </w:t>
      </w:r>
      <w:hyperlink w:anchor="P3881">
        <w:r>
          <w:rPr>
            <w:color w:val="0000FF"/>
          </w:rPr>
          <w:t>пунктом 20</w:t>
        </w:r>
      </w:hyperlink>
      <w:r>
        <w:t xml:space="preserve"> настоящего Порядка признается уклонившимся от заключения Соглашения.</w:t>
      </w:r>
    </w:p>
    <w:p w:rsidR="00B11951" w:rsidRDefault="00B11951">
      <w:pPr>
        <w:pStyle w:val="ConsPlusNormal"/>
        <w:spacing w:before="220"/>
        <w:ind w:firstLine="540"/>
        <w:jc w:val="both"/>
      </w:pPr>
      <w:bookmarkStart w:id="283" w:name="P3867"/>
      <w:bookmarkEnd w:id="283"/>
      <w:r>
        <w:t>17. Результат рассмотрения документов оформляется протоколом подведения итогов отбора, включающего следующие сведения:</w:t>
      </w:r>
    </w:p>
    <w:p w:rsidR="00B11951" w:rsidRDefault="00B11951">
      <w:pPr>
        <w:pStyle w:val="ConsPlusNormal"/>
        <w:spacing w:before="220"/>
        <w:ind w:firstLine="540"/>
        <w:jc w:val="both"/>
      </w:pPr>
      <w:r>
        <w:t>1) дату, время и место проведения рассмотрения документов;</w:t>
      </w:r>
    </w:p>
    <w:p w:rsidR="00B11951" w:rsidRDefault="00B11951">
      <w:pPr>
        <w:pStyle w:val="ConsPlusNormal"/>
        <w:spacing w:before="220"/>
        <w:ind w:firstLine="540"/>
        <w:jc w:val="both"/>
      </w:pPr>
      <w:r>
        <w:t>2) информацию об участниках отбора, документы которых были рассмотрены;</w:t>
      </w:r>
    </w:p>
    <w:p w:rsidR="00B11951" w:rsidRDefault="00B11951">
      <w:pPr>
        <w:pStyle w:val="ConsPlusNormal"/>
        <w:spacing w:before="220"/>
        <w:ind w:firstLine="540"/>
        <w:jc w:val="both"/>
      </w:pPr>
      <w:r>
        <w:t>3) информацию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B11951" w:rsidRDefault="00B11951">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B11951" w:rsidRDefault="00B11951">
      <w:pPr>
        <w:pStyle w:val="ConsPlusNormal"/>
        <w:spacing w:before="220"/>
        <w:ind w:firstLine="540"/>
        <w:jc w:val="both"/>
      </w:pPr>
      <w:r>
        <w:t xml:space="preserve">Протокол подведения итогов отбора подлежит размещению на официальном сайте Министерства в информационно-телекоммуникационной сети "Интернет" не позднее 14-го </w:t>
      </w:r>
      <w:r>
        <w:lastRenderedPageBreak/>
        <w:t>календарного дня, следующего за днем подведения итогов отбора.</w:t>
      </w:r>
    </w:p>
    <w:p w:rsidR="00B11951" w:rsidRDefault="00B11951">
      <w:pPr>
        <w:pStyle w:val="ConsPlusNormal"/>
        <w:spacing w:before="220"/>
        <w:ind w:firstLine="540"/>
        <w:jc w:val="both"/>
      </w:pPr>
      <w:r>
        <w:t>18. Проведение отбора может быть отменено в случае уменьшения в срок до окончания подачи документов, установленного в объявлении о проведении отбора, доведенных до Министерства в установленном порядке лимитов бюджетных обязательств на предоставление субсидий на соответствующий финансовый год.</w:t>
      </w:r>
    </w:p>
    <w:p w:rsidR="00B11951" w:rsidRDefault="00B11951">
      <w:pPr>
        <w:pStyle w:val="ConsPlusNormal"/>
        <w:spacing w:before="220"/>
        <w:ind w:firstLine="540"/>
        <w:jc w:val="both"/>
      </w:pPr>
      <w:r>
        <w:t>В данном случае Министерство в интернет-ресурсе, на котором было размещено объявление о проведении отбора, размещает информацию об отмене проведения отбора, а документы участников отбора, поступившие в Министерство для участия в отборе, возвращаются участникам отбора почтовым отправлением.</w:t>
      </w:r>
    </w:p>
    <w:p w:rsidR="00B11951" w:rsidRDefault="00B11951">
      <w:pPr>
        <w:pStyle w:val="ConsPlusNormal"/>
        <w:spacing w:before="220"/>
        <w:ind w:firstLine="540"/>
        <w:jc w:val="both"/>
      </w:pPr>
      <w:r>
        <w:t>Отбор признается несостоявшимся в случае, если до срока окончания подачи документов в Министерство не поступило ни одного документа от участников отбора. Решение оформляется протоколом подведения итогов, который размещается на официальном сайте Министерства в информационно-телекоммуникационной сети "Интернет" не позднее 14-го календарного дня, следующего за днем срока окончания подачи документов.</w:t>
      </w:r>
    </w:p>
    <w:p w:rsidR="00B11951" w:rsidRDefault="00B11951">
      <w:pPr>
        <w:pStyle w:val="ConsPlusNormal"/>
      </w:pPr>
    </w:p>
    <w:p w:rsidR="00B11951" w:rsidRDefault="00B11951">
      <w:pPr>
        <w:pStyle w:val="ConsPlusTitle"/>
        <w:jc w:val="center"/>
        <w:outlineLvl w:val="2"/>
      </w:pPr>
      <w:r>
        <w:t>III. Условия и порядок предоставления субсидий</w:t>
      </w:r>
    </w:p>
    <w:p w:rsidR="00B11951" w:rsidRDefault="00B11951">
      <w:pPr>
        <w:pStyle w:val="ConsPlusNormal"/>
      </w:pPr>
    </w:p>
    <w:p w:rsidR="00B11951" w:rsidRDefault="00B11951">
      <w:pPr>
        <w:pStyle w:val="ConsPlusNormal"/>
        <w:ind w:firstLine="540"/>
        <w:jc w:val="both"/>
      </w:pPr>
      <w:bookmarkStart w:id="284" w:name="P3879"/>
      <w:bookmarkEnd w:id="284"/>
      <w:r>
        <w:t xml:space="preserve">19. Размер субсидии определяется в размере сметы расходов получателя субсидии, утвержденной в установленном порядке, в пределах средств, предусмотренных в республиканском бюджете Республики Коми на цель, указанную в </w:t>
      </w:r>
      <w:hyperlink w:anchor="P3778">
        <w:r>
          <w:rPr>
            <w:color w:val="0000FF"/>
          </w:rPr>
          <w:t>пункте 2</w:t>
        </w:r>
      </w:hyperlink>
      <w:r>
        <w:t xml:space="preserve"> настоящего Порядка.</w:t>
      </w:r>
    </w:p>
    <w:p w:rsidR="00B11951" w:rsidRDefault="00B11951">
      <w:pPr>
        <w:pStyle w:val="ConsPlusNormal"/>
        <w:spacing w:before="220"/>
        <w:ind w:firstLine="540"/>
        <w:jc w:val="both"/>
      </w:pPr>
      <w:r>
        <w:t>Смета формируется с учетом внебюджетных источников.</w:t>
      </w:r>
    </w:p>
    <w:p w:rsidR="00B11951" w:rsidRDefault="00B11951">
      <w:pPr>
        <w:pStyle w:val="ConsPlusNormal"/>
        <w:spacing w:before="220"/>
        <w:ind w:firstLine="540"/>
        <w:jc w:val="both"/>
      </w:pPr>
      <w:bookmarkStart w:id="285" w:name="P3881"/>
      <w:bookmarkEnd w:id="285"/>
      <w:r>
        <w:t xml:space="preserve">20. Субсидии предоставляются получателю субсидии, соответствующему требованиям, установленным </w:t>
      </w:r>
      <w:hyperlink w:anchor="P3794">
        <w:r>
          <w:rPr>
            <w:color w:val="0000FF"/>
          </w:rPr>
          <w:t>пунктом 7</w:t>
        </w:r>
      </w:hyperlink>
      <w:r>
        <w:t xml:space="preserve"> настоящего Порядка,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Срок подготовки Министерством и направления получателю субсидии Соглашения не может превышать 10 рабочих дней со дня размещения Министерством протокола подведения итогов отбора.</w:t>
      </w:r>
    </w:p>
    <w:p w:rsidR="00B11951" w:rsidRDefault="00B11951">
      <w:pPr>
        <w:pStyle w:val="ConsPlusNormal"/>
        <w:spacing w:before="220"/>
        <w:ind w:firstLine="540"/>
        <w:jc w:val="both"/>
      </w:pPr>
      <w:r>
        <w:t>Получатель субсидии в срок не позднее 10 рабочих дней с даты получения проекта Соглашения рассматривает его и направляет подписанное в 2 экземплярах Соглашение в адрес Министерства.</w:t>
      </w:r>
    </w:p>
    <w:p w:rsidR="00B11951" w:rsidRDefault="00B1195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о расторжении Соглашения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21. В Соглашение в обязательном порядке включаются следующие условия:</w:t>
      </w:r>
    </w:p>
    <w:p w:rsidR="00B11951" w:rsidRDefault="00B11951">
      <w:pPr>
        <w:pStyle w:val="ConsPlusNormal"/>
        <w:spacing w:before="220"/>
        <w:ind w:firstLine="540"/>
        <w:jc w:val="both"/>
      </w:pPr>
      <w:r>
        <w:t xml:space="preserve">а) положение о согласии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99">
        <w:r>
          <w:rPr>
            <w:color w:val="0000FF"/>
          </w:rPr>
          <w:t>статьями 268.1</w:t>
        </w:r>
      </w:hyperlink>
      <w:r>
        <w:t xml:space="preserve"> и </w:t>
      </w:r>
      <w:hyperlink r:id="rId300">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lastRenderedPageBreak/>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B11951" w:rsidRDefault="00B11951">
      <w:pPr>
        <w:pStyle w:val="ConsPlusNormal"/>
        <w:spacing w:before="220"/>
        <w:ind w:firstLine="540"/>
        <w:jc w:val="both"/>
      </w:pPr>
      <w:r>
        <w:t>в)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w:t>
      </w:r>
    </w:p>
    <w:p w:rsidR="00B11951" w:rsidRDefault="00B11951">
      <w:pPr>
        <w:pStyle w:val="ConsPlusNormal"/>
        <w:spacing w:before="220"/>
        <w:ind w:firstLine="540"/>
        <w:jc w:val="both"/>
      </w:pPr>
      <w:r>
        <w:t>г) требование о согласовании новых условий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11951" w:rsidRDefault="00B11951">
      <w:pPr>
        <w:pStyle w:val="ConsPlusNormal"/>
        <w:spacing w:before="220"/>
        <w:ind w:firstLine="540"/>
        <w:jc w:val="both"/>
      </w:pPr>
      <w:r>
        <w:t>д)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B11951" w:rsidRDefault="00B11951">
      <w:pPr>
        <w:pStyle w:val="ConsPlusNormal"/>
        <w:spacing w:before="220"/>
        <w:ind w:firstLine="540"/>
        <w:jc w:val="both"/>
      </w:pPr>
      <w:r>
        <w:t>е)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B11951" w:rsidRDefault="00B11951">
      <w:pPr>
        <w:pStyle w:val="ConsPlusNormal"/>
        <w:spacing w:before="220"/>
        <w:ind w:firstLine="540"/>
        <w:jc w:val="both"/>
      </w:pPr>
      <w:r>
        <w:t>ж) условие ведения некоммерческой организацией раздельного бухгалтерского учета в отношении полученных средств субсидии.</w:t>
      </w:r>
    </w:p>
    <w:p w:rsidR="00B11951" w:rsidRDefault="00B11951">
      <w:pPr>
        <w:pStyle w:val="ConsPlusNormal"/>
        <w:spacing w:before="220"/>
        <w:ind w:firstLine="540"/>
        <w:jc w:val="both"/>
      </w:pPr>
      <w:r>
        <w:t>22. Субсидии перечисляются при соблюдении следующих условий:</w:t>
      </w:r>
    </w:p>
    <w:p w:rsidR="00B11951" w:rsidRDefault="00B11951">
      <w:pPr>
        <w:pStyle w:val="ConsPlusNormal"/>
        <w:spacing w:before="220"/>
        <w:ind w:firstLine="540"/>
        <w:jc w:val="both"/>
      </w:pPr>
      <w:r>
        <w:t>1) наличие у получателя субсидии заключенного Соглашения;</w:t>
      </w:r>
    </w:p>
    <w:p w:rsidR="00B11951" w:rsidRDefault="00B11951">
      <w:pPr>
        <w:pStyle w:val="ConsPlusNormal"/>
        <w:spacing w:before="220"/>
        <w:ind w:firstLine="540"/>
        <w:jc w:val="both"/>
      </w:pPr>
      <w:r>
        <w:t xml:space="preserve">2) представление в Министерство документов, предусмотренных </w:t>
      </w:r>
      <w:hyperlink w:anchor="P3898">
        <w:r>
          <w:rPr>
            <w:color w:val="0000FF"/>
          </w:rPr>
          <w:t>пунктом 24</w:t>
        </w:r>
      </w:hyperlink>
      <w:r>
        <w:t xml:space="preserve"> настоящего Порядка.</w:t>
      </w:r>
    </w:p>
    <w:p w:rsidR="00B11951" w:rsidRDefault="00B11951">
      <w:pPr>
        <w:pStyle w:val="ConsPlusNormal"/>
        <w:spacing w:before="220"/>
        <w:ind w:firstLine="540"/>
        <w:jc w:val="both"/>
      </w:pPr>
      <w:r>
        <w:t>23. Перечисление субсидии осуществляется в соответствии с графиком перечисления субсидии, установленным Соглашением.</w:t>
      </w:r>
    </w:p>
    <w:p w:rsidR="00B11951" w:rsidRDefault="00B11951">
      <w:pPr>
        <w:pStyle w:val="ConsPlusNormal"/>
        <w:spacing w:before="220"/>
        <w:ind w:firstLine="540"/>
        <w:jc w:val="both"/>
      </w:pPr>
      <w:bookmarkStart w:id="286" w:name="P3898"/>
      <w:bookmarkEnd w:id="286"/>
      <w:r>
        <w:t>24. Для перечисления субсидии получатель субсидии в срок, установленный Соглашением, представляет в Министерство:</w:t>
      </w:r>
    </w:p>
    <w:p w:rsidR="00B11951" w:rsidRDefault="00B11951">
      <w:pPr>
        <w:pStyle w:val="ConsPlusNormal"/>
        <w:spacing w:before="220"/>
        <w:ind w:firstLine="540"/>
        <w:jc w:val="both"/>
      </w:pPr>
      <w:r>
        <w:t>а) заявку на перечисление субсидии по форме, установленной в Соглашении (далее - заявка);</w:t>
      </w:r>
    </w:p>
    <w:p w:rsidR="00B11951" w:rsidRDefault="00B11951">
      <w:pPr>
        <w:pStyle w:val="ConsPlusNormal"/>
        <w:spacing w:before="220"/>
        <w:ind w:firstLine="540"/>
        <w:jc w:val="both"/>
      </w:pPr>
      <w:r>
        <w:t>б) справку об отсутствии в отношении получателя субсидии на дату представления заявки процедур ликвидации, реорганизации, банкротства, приостановления ее деятельности в порядке, установленном законодательством Российской Федерации, подписанную руководителем получателя субсидии;</w:t>
      </w:r>
    </w:p>
    <w:p w:rsidR="00B11951" w:rsidRDefault="00B11951">
      <w:pPr>
        <w:pStyle w:val="ConsPlusNormal"/>
        <w:spacing w:before="220"/>
        <w:ind w:firstLine="540"/>
        <w:jc w:val="both"/>
      </w:pPr>
      <w:r>
        <w:t xml:space="preserve">в) справку об отсутствии на дату представления заявки наложений ареста на имущество и </w:t>
      </w:r>
      <w:r>
        <w:lastRenderedPageBreak/>
        <w:t>банковский счет (счета), подписанную руководителем получателя субсидии;</w:t>
      </w:r>
    </w:p>
    <w:p w:rsidR="00B11951" w:rsidRDefault="00B11951">
      <w:pPr>
        <w:pStyle w:val="ConsPlusNormal"/>
        <w:spacing w:before="220"/>
        <w:ind w:firstLine="540"/>
        <w:jc w:val="both"/>
      </w:pPr>
      <w:r>
        <w:t xml:space="preserve">г) справку о соответствии получателя субсидии требованиям, установленным </w:t>
      </w:r>
      <w:hyperlink w:anchor="P3794">
        <w:r>
          <w:rPr>
            <w:color w:val="0000FF"/>
          </w:rPr>
          <w:t>пунктом 7</w:t>
        </w:r>
      </w:hyperlink>
      <w:r>
        <w:t xml:space="preserve"> настоящим Порядком, подписанную руководителем (уполномоченным лицом) получателя субсидии.</w:t>
      </w:r>
    </w:p>
    <w:p w:rsidR="00B11951" w:rsidRDefault="00B11951">
      <w:pPr>
        <w:pStyle w:val="ConsPlusNormal"/>
        <w:spacing w:before="220"/>
        <w:ind w:firstLine="540"/>
        <w:jc w:val="both"/>
      </w:pPr>
      <w:r>
        <w:t xml:space="preserve">25. Министерство в течение 10 рабочих дней со дня получения от получателя субсидии документов, указанных в </w:t>
      </w:r>
      <w:hyperlink w:anchor="P3898">
        <w:r>
          <w:rPr>
            <w:color w:val="0000FF"/>
          </w:rPr>
          <w:t>пункте 24</w:t>
        </w:r>
      </w:hyperlink>
      <w:r>
        <w:t xml:space="preserve"> настоящего Порядка, рассматривает их и при отсутствии замечаний перечисляет получателю субсидии субсидию в размере, указанном в заявке, но не выше средств, предусмотренных в республиканском бюджете Республики Коми на соответствующие цели, либо направляет мотивированный отказ в перечислении субсидии в случае:</w:t>
      </w:r>
    </w:p>
    <w:p w:rsidR="00B11951" w:rsidRDefault="00B11951">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3898">
        <w:r>
          <w:rPr>
            <w:color w:val="0000FF"/>
          </w:rPr>
          <w:t>пунктом 24</w:t>
        </w:r>
      </w:hyperlink>
      <w:r>
        <w:t xml:space="preserve"> настоящего Порядка, или непредставление (представление не в полном объеме) указанных документов;</w:t>
      </w:r>
    </w:p>
    <w:p w:rsidR="00B11951" w:rsidRDefault="00B11951">
      <w:pPr>
        <w:pStyle w:val="ConsPlusNormal"/>
        <w:spacing w:before="220"/>
        <w:ind w:firstLine="540"/>
        <w:jc w:val="both"/>
      </w:pPr>
      <w:r>
        <w:t>установление факта недостоверности представленной получателем субсидии информации.</w:t>
      </w:r>
    </w:p>
    <w:p w:rsidR="00B11951" w:rsidRDefault="00B11951">
      <w:pPr>
        <w:pStyle w:val="ConsPlusNormal"/>
        <w:spacing w:before="220"/>
        <w:ind w:firstLine="540"/>
        <w:jc w:val="both"/>
      </w:pPr>
      <w:r>
        <w:t>Министерство осуществляет проверку достоверности представленной получателем субсидии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B11951" w:rsidRDefault="00B11951">
      <w:pPr>
        <w:pStyle w:val="ConsPlusNormal"/>
        <w:spacing w:before="220"/>
        <w:ind w:firstLine="540"/>
        <w:jc w:val="both"/>
      </w:pPr>
      <w:r>
        <w:t xml:space="preserve">В случае устранения выявленных недостатков получатель субсидии вправе повторно в соответствии с настоящими Порядком представить в Министерство документы, указанные в </w:t>
      </w:r>
      <w:hyperlink w:anchor="P3898">
        <w:r>
          <w:rPr>
            <w:color w:val="0000FF"/>
          </w:rPr>
          <w:t>пункте 24</w:t>
        </w:r>
      </w:hyperlink>
      <w:r>
        <w:t xml:space="preserve"> настоящего Порядка. В таком случае рассмотрение документов Министерством осуществляется в порядке, установленном настоящим пунктом.</w:t>
      </w:r>
    </w:p>
    <w:p w:rsidR="00B11951" w:rsidRDefault="00B11951">
      <w:pPr>
        <w:pStyle w:val="ConsPlusNormal"/>
        <w:spacing w:before="220"/>
        <w:ind w:firstLine="540"/>
        <w:jc w:val="both"/>
      </w:pPr>
      <w:r>
        <w:t>26. Перечисление субсидии осуществляется Министерством на указанный в Соглашении расчетный счет получателя субсидии, открытый в российской кредитной организации.</w:t>
      </w:r>
    </w:p>
    <w:p w:rsidR="00B11951" w:rsidRDefault="00B11951">
      <w:pPr>
        <w:pStyle w:val="ConsPlusNormal"/>
        <w:spacing w:before="220"/>
        <w:ind w:firstLine="540"/>
        <w:jc w:val="both"/>
      </w:pPr>
      <w:bookmarkStart w:id="287" w:name="P3909"/>
      <w:bookmarkEnd w:id="287"/>
      <w:r>
        <w:t>27. Результатом предоставления субсидии является:</w:t>
      </w:r>
    </w:p>
    <w:p w:rsidR="00B11951" w:rsidRDefault="00B11951">
      <w:pPr>
        <w:pStyle w:val="ConsPlusNormal"/>
        <w:spacing w:before="220"/>
        <w:ind w:firstLine="540"/>
        <w:jc w:val="both"/>
      </w:pPr>
      <w:r>
        <w:t>обеспечено оказание индивидуальным предпринимателям и организациям, реализующим и (или) планирующим к реализации инвестиционные проекты, методической, консультационной и информационной поддержки.</w:t>
      </w:r>
    </w:p>
    <w:p w:rsidR="00B11951" w:rsidRDefault="00B11951">
      <w:pPr>
        <w:pStyle w:val="ConsPlusNormal"/>
        <w:spacing w:before="220"/>
        <w:ind w:firstLine="540"/>
        <w:jc w:val="both"/>
      </w:pPr>
      <w:r>
        <w:t>Характеристикой результата предоставления субсидии является:</w:t>
      </w:r>
    </w:p>
    <w:p w:rsidR="00B11951" w:rsidRDefault="00B11951">
      <w:pPr>
        <w:pStyle w:val="ConsPlusNormal"/>
        <w:spacing w:before="220"/>
        <w:ind w:firstLine="540"/>
        <w:jc w:val="both"/>
      </w:pPr>
      <w:r>
        <w:t>количество резидентов Арктической зоны Республики Коми, включенных в реестр при содействии некоммерческой организации.</w:t>
      </w:r>
    </w:p>
    <w:p w:rsidR="00B11951" w:rsidRDefault="00B11951">
      <w:pPr>
        <w:pStyle w:val="ConsPlusNormal"/>
        <w:spacing w:before="220"/>
        <w:ind w:firstLine="540"/>
        <w:jc w:val="both"/>
      </w:pPr>
      <w:r>
        <w:t>Конечное значение результатов предоставления субсидии, характеристика результата предоставления субсидии и точная дата завершения устанавливаются в Соглашении.</w:t>
      </w:r>
    </w:p>
    <w:p w:rsidR="00B11951" w:rsidRDefault="00B11951">
      <w:pPr>
        <w:pStyle w:val="ConsPlusNormal"/>
        <w:spacing w:before="220"/>
        <w:ind w:firstLine="540"/>
        <w:jc w:val="both"/>
      </w:pPr>
      <w:r>
        <w:t xml:space="preserve">28. Министерство принимает решение о приостановлении перечисления субсидий получателю субсидии в случае непредставления (представления не в полном объеме) отчетов, указанных в </w:t>
      </w:r>
      <w:hyperlink w:anchor="P3922">
        <w:r>
          <w:rPr>
            <w:color w:val="0000FF"/>
          </w:rPr>
          <w:t>пункте 30</w:t>
        </w:r>
      </w:hyperlink>
      <w:r>
        <w:t xml:space="preserve"> настоящего Порядка.</w:t>
      </w:r>
    </w:p>
    <w:p w:rsidR="00B11951" w:rsidRDefault="00B11951">
      <w:pPr>
        <w:pStyle w:val="ConsPlusNormal"/>
        <w:spacing w:before="22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обстоятельств. Указанное решение направляется Министерством получателю субсидии в течение 5 рабочих дней со дня его принятия.</w:t>
      </w:r>
    </w:p>
    <w:p w:rsidR="00B11951" w:rsidRDefault="00B11951">
      <w:pPr>
        <w:pStyle w:val="ConsPlusNormal"/>
        <w:spacing w:before="220"/>
        <w:ind w:firstLine="540"/>
        <w:jc w:val="both"/>
      </w:pPr>
      <w:r>
        <w:t xml:space="preserve">29. Для возобновления получения субсидии в текущем финансовом году получатель субсидии имеет право не позднее 5 рабочих дней со дня получения решения Министерства о </w:t>
      </w:r>
      <w:r>
        <w:lastRenderedPageBreak/>
        <w:t xml:space="preserve">приостановлении перечисления субсидии направить надлежащим образом оформленные документы, указанные в </w:t>
      </w:r>
      <w:hyperlink w:anchor="P3922">
        <w:r>
          <w:rPr>
            <w:color w:val="0000FF"/>
          </w:rPr>
          <w:t>пункте 30</w:t>
        </w:r>
      </w:hyperlink>
      <w:r>
        <w:t xml:space="preserve"> настоящего Порядка. Возобновление перечисления субсидий получателю субсидии осуществляется в течение 10 рабочих дней со дня поступления в Министерство документов, указанных в </w:t>
      </w:r>
      <w:hyperlink w:anchor="P3922">
        <w:r>
          <w:rPr>
            <w:color w:val="0000FF"/>
          </w:rPr>
          <w:t>пункте 30</w:t>
        </w:r>
      </w:hyperlink>
      <w:r>
        <w:t xml:space="preserve"> настоящего Порядка, на основании решения Министерства о возобновлении перечисления субсидии.</w:t>
      </w:r>
    </w:p>
    <w:p w:rsidR="00B11951" w:rsidRDefault="00B11951">
      <w:pPr>
        <w:pStyle w:val="ConsPlusNormal"/>
      </w:pPr>
    </w:p>
    <w:p w:rsidR="00B11951" w:rsidRDefault="00B11951">
      <w:pPr>
        <w:pStyle w:val="ConsPlusTitle"/>
        <w:jc w:val="center"/>
        <w:outlineLvl w:val="2"/>
      </w:pPr>
      <w:r>
        <w:t>IV. Требования к отчетности, осуществлении контроля</w:t>
      </w:r>
    </w:p>
    <w:p w:rsidR="00B11951" w:rsidRDefault="00B11951">
      <w:pPr>
        <w:pStyle w:val="ConsPlusTitle"/>
        <w:jc w:val="center"/>
      </w:pPr>
      <w:r>
        <w:t>(мониторинга) за соблюдением условий и порядка</w:t>
      </w:r>
    </w:p>
    <w:p w:rsidR="00B11951" w:rsidRDefault="00B11951">
      <w:pPr>
        <w:pStyle w:val="ConsPlusTitle"/>
        <w:jc w:val="center"/>
      </w:pPr>
      <w:r>
        <w:t>предоставления субсидий и ответственности за их нарушение</w:t>
      </w:r>
    </w:p>
    <w:p w:rsidR="00B11951" w:rsidRDefault="00B11951">
      <w:pPr>
        <w:pStyle w:val="ConsPlusNormal"/>
      </w:pPr>
    </w:p>
    <w:p w:rsidR="00B11951" w:rsidRDefault="00B11951">
      <w:pPr>
        <w:pStyle w:val="ConsPlusNormal"/>
        <w:ind w:firstLine="540"/>
        <w:jc w:val="both"/>
      </w:pPr>
      <w:bookmarkStart w:id="288" w:name="P3922"/>
      <w:bookmarkEnd w:id="288"/>
      <w:r>
        <w:t xml:space="preserve">30. Получатель субсидии представляет в Министерство отчеты о достижении значений результатов, а также характеристик результата, указанных в </w:t>
      </w:r>
      <w:hyperlink w:anchor="P3909">
        <w:r>
          <w:rPr>
            <w:color w:val="0000FF"/>
          </w:rPr>
          <w:t>пункте 27</w:t>
        </w:r>
      </w:hyperlink>
      <w:r>
        <w:t xml:space="preserve"> настоящего Порядка, и об осуществлении расходов, источником финансового обеспечения которых является субсидия, в сроки и по формам, установленным Соглашением. Указанная отчетность представляется не реже одного раза в квартал.</w:t>
      </w:r>
    </w:p>
    <w:p w:rsidR="00B11951" w:rsidRDefault="00B11951">
      <w:pPr>
        <w:pStyle w:val="ConsPlusNormal"/>
        <w:spacing w:before="220"/>
        <w:ind w:firstLine="540"/>
        <w:jc w:val="both"/>
      </w:pPr>
      <w:bookmarkStart w:id="289" w:name="P3923"/>
      <w:bookmarkEnd w:id="289"/>
      <w:r>
        <w:t>Получатель субсидии представляет в Министерство отчет о реализации плана мероприятий по достижению результатов предоставления Субсидии в сроки и по форме, установленной Соглашением.</w:t>
      </w:r>
    </w:p>
    <w:p w:rsidR="00B11951" w:rsidRDefault="00B11951">
      <w:pPr>
        <w:pStyle w:val="ConsPlusNormal"/>
        <w:spacing w:before="220"/>
        <w:ind w:firstLine="540"/>
        <w:jc w:val="both"/>
      </w:pPr>
      <w:r>
        <w:t xml:space="preserve">Министерство в течение 5 рабочих дней осуществляет проверку отчетов, указанных в </w:t>
      </w:r>
      <w:hyperlink w:anchor="P3922">
        <w:r>
          <w:rPr>
            <w:color w:val="0000FF"/>
          </w:rPr>
          <w:t>абзацах первом</w:t>
        </w:r>
      </w:hyperlink>
      <w:r>
        <w:t xml:space="preserve"> и </w:t>
      </w:r>
      <w:hyperlink w:anchor="P3923">
        <w:r>
          <w:rPr>
            <w:color w:val="0000FF"/>
          </w:rPr>
          <w:t>втором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B11951" w:rsidRDefault="00B11951">
      <w:pPr>
        <w:pStyle w:val="ConsPlusNormal"/>
        <w:spacing w:before="22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B11951" w:rsidRDefault="00B11951">
      <w:pPr>
        <w:pStyle w:val="ConsPlusNormal"/>
        <w:spacing w:before="220"/>
        <w:ind w:firstLine="540"/>
        <w:jc w:val="both"/>
      </w:pPr>
      <w:r>
        <w:t>Получатель субсидии в течение 5 рабочих дней с даты получения непринятых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B11951" w:rsidRDefault="00B11951">
      <w:pPr>
        <w:pStyle w:val="ConsPlusNormal"/>
        <w:spacing w:before="220"/>
        <w:ind w:firstLine="540"/>
        <w:jc w:val="both"/>
      </w:pPr>
      <w:r>
        <w:t>31. Ответственность за достоверность представленных в Министерство документов и отчетов, установленных настоящим Порядком, возлагается на получателя субсидии.</w:t>
      </w:r>
    </w:p>
    <w:p w:rsidR="00B11951" w:rsidRDefault="00B11951">
      <w:pPr>
        <w:pStyle w:val="ConsPlusNormal"/>
        <w:spacing w:before="220"/>
        <w:ind w:firstLine="540"/>
        <w:jc w:val="both"/>
      </w:pPr>
      <w:r>
        <w:t>Средства субсидий являются целевыми и не могут быть использованы по иному назначению. Нецелевое использование средств субсидий влечет применение мер ответственности в соответствии с законодательством Российской Федерации.</w:t>
      </w:r>
    </w:p>
    <w:p w:rsidR="00B11951" w:rsidRDefault="00B11951">
      <w:pPr>
        <w:pStyle w:val="ConsPlusNormal"/>
        <w:spacing w:before="220"/>
        <w:ind w:firstLine="540"/>
        <w:jc w:val="both"/>
      </w:pPr>
      <w:r>
        <w:t xml:space="preserve">32. Контроль за соблюдением условий и порядка предоставления субсидий, в том числе в части достижения результатов предоставления субсидии, осуществляется Министерством, иными органами государственного финансового контроля в соответствии со </w:t>
      </w:r>
      <w:hyperlink r:id="rId301">
        <w:r>
          <w:rPr>
            <w:color w:val="0000FF"/>
          </w:rPr>
          <w:t>статьями 268.1</w:t>
        </w:r>
      </w:hyperlink>
      <w:r>
        <w:t xml:space="preserve"> и </w:t>
      </w:r>
      <w:hyperlink r:id="rId302">
        <w:r>
          <w:rPr>
            <w:color w:val="0000FF"/>
          </w:rPr>
          <w:t>269.2</w:t>
        </w:r>
      </w:hyperlink>
      <w:r>
        <w:t xml:space="preserve"> Бюджетного кодекса Российской Федерации, в том числе путем проведения проверок.</w:t>
      </w:r>
    </w:p>
    <w:p w:rsidR="00B11951" w:rsidRDefault="00B11951">
      <w:pPr>
        <w:pStyle w:val="ConsPlusNormal"/>
        <w:spacing w:before="220"/>
        <w:ind w:firstLine="540"/>
        <w:jc w:val="both"/>
      </w:pPr>
      <w:r>
        <w:t>33.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B11951" w:rsidRDefault="00B11951">
      <w:pPr>
        <w:pStyle w:val="ConsPlusNormal"/>
        <w:spacing w:before="220"/>
        <w:ind w:firstLine="540"/>
        <w:jc w:val="both"/>
      </w:pPr>
      <w:bookmarkStart w:id="290" w:name="P3931"/>
      <w:bookmarkEnd w:id="290"/>
      <w:r>
        <w:t xml:space="preserve">34. В случае установления факта недостижения некоммерческой организацией результатов предоставления субсидии, характеристик результата предусмотренных в </w:t>
      </w:r>
      <w:hyperlink w:anchor="P3909">
        <w:r>
          <w:rPr>
            <w:color w:val="0000FF"/>
          </w:rPr>
          <w:t>пункте 27</w:t>
        </w:r>
      </w:hyperlink>
      <w:r>
        <w:t xml:space="preserve"> настоящего Порядка, в сроки, установленные Соглашением, объем субсидии, подлежащий возврату в республиканский бюджет Республики Коми в установленные настоящим Порядком сроки (Vвозврата), рассчитывается Министерством по формуле:</w:t>
      </w:r>
    </w:p>
    <w:p w:rsidR="00B11951" w:rsidRDefault="00B11951">
      <w:pPr>
        <w:pStyle w:val="ConsPlusNormal"/>
      </w:pPr>
    </w:p>
    <w:p w:rsidR="00B11951" w:rsidRDefault="00B11951">
      <w:pPr>
        <w:pStyle w:val="ConsPlusNormal"/>
        <w:jc w:val="center"/>
      </w:pPr>
      <w:r>
        <w:t>Vвозврата = (Vсубсидии x k x m / n) x 0,1,</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Vсубсидии - размер субсидии, предоставленной некоммерческой организацией в отчетном финансовом году;</w:t>
      </w:r>
    </w:p>
    <w:p w:rsidR="00B11951" w:rsidRDefault="00B11951">
      <w:pPr>
        <w:pStyle w:val="ConsPlusNormal"/>
        <w:spacing w:before="220"/>
        <w:ind w:firstLine="540"/>
        <w:jc w:val="both"/>
      </w:pPr>
      <w:r>
        <w:t>m - количество результатов и характеристик результата, необходимых для оценки достижения результатов предоставления субсидии, по которым 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имеет положительное значение;</w:t>
      </w:r>
    </w:p>
    <w:p w:rsidR="00B11951" w:rsidRDefault="00B11951">
      <w:pPr>
        <w:pStyle w:val="ConsPlusNormal"/>
        <w:spacing w:before="220"/>
        <w:ind w:firstLine="540"/>
        <w:jc w:val="both"/>
      </w:pPr>
      <w:r>
        <w:t>n - общее количество результатов и характеристик результатов, необходимых для оценки достижения результатов предоставления субсидии;</w:t>
      </w:r>
    </w:p>
    <w:p w:rsidR="00B11951" w:rsidRDefault="00B11951">
      <w:pPr>
        <w:pStyle w:val="ConsPlusNormal"/>
        <w:spacing w:before="220"/>
        <w:ind w:firstLine="540"/>
        <w:jc w:val="both"/>
      </w:pPr>
      <w:r>
        <w:t>k - коэффициент возврата субсидии.</w:t>
      </w:r>
    </w:p>
    <w:p w:rsidR="00B11951" w:rsidRDefault="00B11951">
      <w:pPr>
        <w:pStyle w:val="ConsPlusNormal"/>
        <w:spacing w:before="220"/>
        <w:ind w:firstLine="540"/>
        <w:jc w:val="both"/>
      </w:pPr>
      <w:r>
        <w:t>Коэффициент возврата субсидии рассчитывается по формуле:</w:t>
      </w:r>
    </w:p>
    <w:p w:rsidR="00B11951" w:rsidRDefault="00B11951">
      <w:pPr>
        <w:pStyle w:val="ConsPlusNormal"/>
      </w:pPr>
    </w:p>
    <w:p w:rsidR="00B11951" w:rsidRDefault="00B11951">
      <w:pPr>
        <w:pStyle w:val="ConsPlusNormal"/>
        <w:jc w:val="center"/>
      </w:pPr>
      <w:r>
        <w:t>k = SUM Di / m,</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Di - индекс, отражающий уровень недостижения i-го результата или характеристики результатов, необходимого для оценки достижения результата предоставления субсидии.</w:t>
      </w:r>
    </w:p>
    <w:p w:rsidR="00B11951" w:rsidRDefault="00B1195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или характеристик результатов, необходимого для оценки достижения результата предоставления субсидии.</w:t>
      </w:r>
    </w:p>
    <w:p w:rsidR="00B11951" w:rsidRDefault="00B11951">
      <w:pPr>
        <w:pStyle w:val="ConsPlusNormal"/>
        <w:spacing w:before="220"/>
        <w:ind w:firstLine="540"/>
        <w:jc w:val="both"/>
      </w:pPr>
      <w:r>
        <w:t>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определяется:</w:t>
      </w:r>
    </w:p>
    <w:p w:rsidR="00B11951" w:rsidRDefault="00B11951">
      <w:pPr>
        <w:pStyle w:val="ConsPlusNormal"/>
        <w:spacing w:before="220"/>
        <w:ind w:firstLine="540"/>
        <w:jc w:val="both"/>
      </w:pPr>
      <w:r>
        <w:t>а) для результатов и характеристики результата, необходимых для оценки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Ti / Si,</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Ti - фактически достигнутое значение i-го целевого результата или характеристики результата, необходимого для оценки достижения результатов предоставления субсидии, на отчетную дату;</w:t>
      </w:r>
    </w:p>
    <w:p w:rsidR="00B11951" w:rsidRDefault="00B11951">
      <w:pPr>
        <w:pStyle w:val="ConsPlusNormal"/>
        <w:spacing w:before="220"/>
        <w:ind w:firstLine="540"/>
        <w:jc w:val="both"/>
      </w:pPr>
      <w:r>
        <w:t>Si - плановое значение i-го целевого результата или характеристики результата, необходимого для оценки достижения результатов предоставления субсидии, установленного Соглашением;</w:t>
      </w:r>
    </w:p>
    <w:p w:rsidR="00B11951" w:rsidRDefault="00B11951">
      <w:pPr>
        <w:pStyle w:val="ConsPlusNormal"/>
        <w:spacing w:before="220"/>
        <w:ind w:firstLine="540"/>
        <w:jc w:val="both"/>
      </w:pPr>
      <w:r>
        <w:t>б) для результатов и характеристик результатов, необходимых для оценки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Si / Ti.</w:t>
      </w:r>
    </w:p>
    <w:p w:rsidR="00B11951" w:rsidRDefault="00B11951">
      <w:pPr>
        <w:pStyle w:val="ConsPlusNormal"/>
      </w:pPr>
    </w:p>
    <w:p w:rsidR="00B11951" w:rsidRDefault="00B11951">
      <w:pPr>
        <w:pStyle w:val="ConsPlusNormal"/>
        <w:ind w:firstLine="540"/>
        <w:jc w:val="both"/>
      </w:pPr>
      <w:bookmarkStart w:id="291" w:name="P3959"/>
      <w:bookmarkEnd w:id="291"/>
      <w:r>
        <w:t xml:space="preserve">35. Объем субсидии, рассчитанный в соответствии с </w:t>
      </w:r>
      <w:hyperlink w:anchor="P3931">
        <w:r>
          <w:rPr>
            <w:color w:val="0000FF"/>
          </w:rPr>
          <w:t>пунктом 34</w:t>
        </w:r>
      </w:hyperlink>
      <w:r>
        <w:t xml:space="preserve"> настоящего Порядка, подлежит возврату получателем субсидии в республиканский бюджет Республики Коми в срок до </w:t>
      </w:r>
      <w:r>
        <w:lastRenderedPageBreak/>
        <w:t>1 июля года, следующего за годом предоставления субсидии, на основании письма-уведомления о возврате средств в республиканский бюджет Республики Коми, направленного Министерством получателю субсидии.</w:t>
      </w:r>
    </w:p>
    <w:p w:rsidR="00B11951" w:rsidRDefault="00B11951">
      <w:pPr>
        <w:pStyle w:val="ConsPlusNormal"/>
        <w:spacing w:before="220"/>
        <w:ind w:firstLine="540"/>
        <w:jc w:val="both"/>
      </w:pPr>
      <w:bookmarkStart w:id="292" w:name="P3960"/>
      <w:bookmarkEnd w:id="292"/>
      <w:r>
        <w:t>36. В случае нарушения условий и (или) порядка предоставления субсидии, выявленных в том числе по фактам проверок, субсидия подлежат возврату в следующем порядке:</w:t>
      </w:r>
    </w:p>
    <w:p w:rsidR="00B11951" w:rsidRDefault="00B11951">
      <w:pPr>
        <w:pStyle w:val="ConsPlusNormal"/>
        <w:spacing w:before="220"/>
        <w:ind w:firstLine="540"/>
        <w:jc w:val="both"/>
      </w:pPr>
      <w:r>
        <w:t>Министерство в течение 5 рабочих дней со дня подписания акта проверки использования средств республиканского бюджета Республики Коми или получения сведений от иных органов государственного финансового контроля (надзора) направляет получателю субсидии письмо-уведомление о возврате средств в республиканский бюджет Республики Коми.</w:t>
      </w:r>
    </w:p>
    <w:p w:rsidR="00B11951" w:rsidRDefault="00B11951">
      <w:pPr>
        <w:pStyle w:val="ConsPlusNormal"/>
        <w:spacing w:before="220"/>
        <w:ind w:firstLine="540"/>
        <w:jc w:val="both"/>
      </w:pPr>
      <w:r>
        <w:t>Получатель субсидии в течение 30 дней (если в уведомлении не указан иной срок) со дня получения уведомления осуществляет возврат субсидий, использованных не по назначению или с нарушением установленных условий и (или) порядка их предоставления, в республиканский бюджет Республики Коми.</w:t>
      </w:r>
    </w:p>
    <w:p w:rsidR="00B11951" w:rsidRDefault="00B11951">
      <w:pPr>
        <w:pStyle w:val="ConsPlusNormal"/>
        <w:spacing w:before="220"/>
        <w:ind w:firstLine="540"/>
        <w:jc w:val="both"/>
      </w:pPr>
      <w:r>
        <w:t>37.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 но не позднее 1 мая года, следующего за отчетным.</w:t>
      </w:r>
    </w:p>
    <w:p w:rsidR="00B11951" w:rsidRDefault="00B11951">
      <w:pPr>
        <w:pStyle w:val="ConsPlusNormal"/>
        <w:spacing w:before="220"/>
        <w:ind w:firstLine="540"/>
        <w:jc w:val="both"/>
      </w:pPr>
      <w:bookmarkStart w:id="293" w:name="P3964"/>
      <w:bookmarkEnd w:id="293"/>
      <w:r>
        <w:t>В целях принятия Министерством решения о наличии потребности в неиспользованной в отчетном финансовом году субсидии (остатка субсидии), в срок до 1 апреля года, следующего за отчетным, некоммерческая организация направляет в Министерство информацию о наличии потребности в направлении неиспользованной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обоснование наличия потребности и документами, подтверждающими возникновение обязательств.</w:t>
      </w:r>
    </w:p>
    <w:p w:rsidR="00B11951" w:rsidRDefault="00B11951">
      <w:pPr>
        <w:pStyle w:val="ConsPlusNormal"/>
        <w:spacing w:before="220"/>
        <w:ind w:firstLine="540"/>
        <w:jc w:val="both"/>
      </w:pPr>
      <w:r>
        <w:t xml:space="preserve">Министерство рассматривает документы, указанные в </w:t>
      </w:r>
      <w:hyperlink w:anchor="P3964">
        <w:r>
          <w:rPr>
            <w:color w:val="0000FF"/>
          </w:rPr>
          <w:t>абзаце втором</w:t>
        </w:r>
      </w:hyperlink>
      <w:r>
        <w:t xml:space="preserve"> настоящего пункта, и 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B11951" w:rsidRDefault="00B11951">
      <w:pPr>
        <w:pStyle w:val="ConsPlusNormal"/>
        <w:spacing w:before="220"/>
        <w:ind w:firstLine="540"/>
        <w:jc w:val="both"/>
      </w:pPr>
      <w:r>
        <w:t>В случае принятия Министерством решения о наличии потребности в направлении не использованных на начало текущего финансового года остатков субсидий на те же цели, соответствующих целям предоставления субсидии (далее - решение о наличии потребности), указанное решение вместе с пояснительной запиской, содержащей обоснование необходимости его принятия, в течение десяти рабочих дней со дня принятия такого решения представляется в Министерство финансов Республики Коми.</w:t>
      </w:r>
    </w:p>
    <w:p w:rsidR="00B11951" w:rsidRDefault="00B11951">
      <w:pPr>
        <w:pStyle w:val="ConsPlusNormal"/>
        <w:spacing w:before="220"/>
        <w:ind w:firstLine="540"/>
        <w:jc w:val="both"/>
      </w:pPr>
      <w:r>
        <w:t xml:space="preserve">38. В случае невыполнения в установленный срок уведомлений, направленных в соответствии с </w:t>
      </w:r>
      <w:hyperlink w:anchor="P3959">
        <w:r>
          <w:rPr>
            <w:color w:val="0000FF"/>
          </w:rPr>
          <w:t>пунктами 35</w:t>
        </w:r>
      </w:hyperlink>
      <w:r>
        <w:t xml:space="preserve"> и </w:t>
      </w:r>
      <w:hyperlink w:anchor="P3960">
        <w:r>
          <w:rPr>
            <w:color w:val="0000FF"/>
          </w:rPr>
          <w:t>36</w:t>
        </w:r>
      </w:hyperlink>
      <w:r>
        <w:t xml:space="preserve"> настоящего Порядка, Министерство обеспечивает взыскание субсидий в порядке, установленном законодательством Российской Федерации.</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1.16</w:t>
      </w:r>
    </w:p>
    <w:p w:rsidR="00B11951" w:rsidRDefault="00B11951">
      <w:pPr>
        <w:pStyle w:val="ConsPlusNormal"/>
        <w:jc w:val="right"/>
      </w:pPr>
      <w:r>
        <w:t>к Государственной программе</w:t>
      </w:r>
    </w:p>
    <w:p w:rsidR="00B11951" w:rsidRDefault="00B11951">
      <w:pPr>
        <w:pStyle w:val="ConsPlusNormal"/>
        <w:jc w:val="right"/>
      </w:pPr>
      <w:r>
        <w:lastRenderedPageBreak/>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294" w:name="P3979"/>
      <w:bookmarkEnd w:id="294"/>
      <w:r>
        <w:t>ПРАВИЛА</w:t>
      </w:r>
    </w:p>
    <w:p w:rsidR="00B11951" w:rsidRDefault="00B11951">
      <w:pPr>
        <w:pStyle w:val="ConsPlusTitle"/>
        <w:jc w:val="center"/>
      </w:pPr>
      <w:r>
        <w:t>ОПРЕДЕЛЕНИЯ ОБЪЕМА И ПРЕДОСТАВЛЕНИЯ СУБСИДИЙ</w:t>
      </w:r>
    </w:p>
    <w:p w:rsidR="00B11951" w:rsidRDefault="00B11951">
      <w:pPr>
        <w:pStyle w:val="ConsPlusTitle"/>
        <w:jc w:val="center"/>
      </w:pPr>
      <w:r>
        <w:t>ИЗ РЕСПУБЛИКАНСКОГО БЮДЖЕТА РЕСПУБЛИКИ КОМИ</w:t>
      </w:r>
    </w:p>
    <w:p w:rsidR="00B11951" w:rsidRDefault="00B11951">
      <w:pPr>
        <w:pStyle w:val="ConsPlusTitle"/>
        <w:jc w:val="center"/>
      </w:pPr>
      <w:r>
        <w:t>НЕКОММЕРЧЕСКИМ ОРГАНИЗАЦИЯМ, НЕ ЯВЛЯЮЩИМСЯ</w:t>
      </w:r>
    </w:p>
    <w:p w:rsidR="00B11951" w:rsidRDefault="00B11951">
      <w:pPr>
        <w:pStyle w:val="ConsPlusTitle"/>
        <w:jc w:val="center"/>
      </w:pPr>
      <w:r>
        <w:t>ГОСУДАРСТВЕННЫМИ (МУНИЦИПАЛЬНЫМИ) УЧРЕЖДЕНИЯМИ,</w:t>
      </w:r>
    </w:p>
    <w:p w:rsidR="00B11951" w:rsidRDefault="00B11951">
      <w:pPr>
        <w:pStyle w:val="ConsPlusTitle"/>
        <w:jc w:val="center"/>
      </w:pPr>
      <w:r>
        <w:t>ОСУЩЕСТВЛЯЮЩИМ ФУНКЦИИ ПО ПРИНЦИПУ "ОДНОГО ОКНА"</w:t>
      </w:r>
    </w:p>
    <w:p w:rsidR="00B11951" w:rsidRDefault="00B11951">
      <w:pPr>
        <w:pStyle w:val="ConsPlusTitle"/>
        <w:jc w:val="center"/>
      </w:pPr>
      <w:r>
        <w:t>В СФЕРЕ ИНВЕСТИЦИОННОЙ ДЕЯТЕЛЬНОСТИ</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(введены </w:t>
            </w:r>
            <w:hyperlink r:id="rId303">
              <w:r>
                <w:rPr>
                  <w:color w:val="0000FF"/>
                </w:rPr>
                <w:t>Постановлением</w:t>
              </w:r>
            </w:hyperlink>
            <w:r>
              <w:rPr>
                <w:color w:val="392C69"/>
              </w:rPr>
              <w:t xml:space="preserve"> Правительства РК от 01.03.2024 N 100)</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Title"/>
        <w:jc w:val="center"/>
        <w:outlineLvl w:val="2"/>
      </w:pPr>
      <w:r>
        <w:t>I. Общие положения</w:t>
      </w:r>
    </w:p>
    <w:p w:rsidR="00B11951" w:rsidRDefault="00B11951">
      <w:pPr>
        <w:pStyle w:val="ConsPlusNormal"/>
      </w:pPr>
    </w:p>
    <w:p w:rsidR="00B11951" w:rsidRDefault="00B11951">
      <w:pPr>
        <w:pStyle w:val="ConsPlusNormal"/>
        <w:ind w:firstLine="540"/>
        <w:jc w:val="both"/>
      </w:pPr>
      <w:bookmarkStart w:id="295" w:name="P3991"/>
      <w:bookmarkEnd w:id="295"/>
      <w:r>
        <w:t>1. Настоящие Правила устанавливает цели, условия и порядок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(далее - некоммерческие организации), осуществляющим функции по принципу "одного окна" в сфере инвестиционной деятельности, за исключением оказания поддержки индивидуальным предпринимателям или юридическим лицам, намеревающимися приобрести статус резидента Арктической зоны Российской Федерации, и резидентам Арктической зоны Республики Коми, а также оказания услуг субъектам малого и среднего предпринимательства в Республике Коми в рамках национального проекта "Малое и среднее предпринимательство и поддержка индивидуальной предпринимательской инициативы" (далее соответственно - субсидии, некоммерческие организации) в рамках комплексно процессных мероприятий "Развитие системы государственного управления инвестиционными процессами в Республике Коми государственной программы "Развитие экономики и промышленности" (далее - субсидии).</w:t>
      </w:r>
    </w:p>
    <w:p w:rsidR="00B11951" w:rsidRDefault="00B11951">
      <w:pPr>
        <w:pStyle w:val="ConsPlusNormal"/>
        <w:spacing w:before="220"/>
        <w:ind w:firstLine="540"/>
        <w:jc w:val="both"/>
      </w:pPr>
      <w:bookmarkStart w:id="296" w:name="P3992"/>
      <w:bookmarkEnd w:id="296"/>
      <w:r>
        <w:t xml:space="preserve">2. Целью предоставления субсидии является финансовое обеспечение затрат некоммерческих организаций, указанных в </w:t>
      </w:r>
      <w:hyperlink w:anchor="P3993">
        <w:r>
          <w:rPr>
            <w:color w:val="0000FF"/>
          </w:rPr>
          <w:t>пункте 3</w:t>
        </w:r>
      </w:hyperlink>
      <w:r>
        <w:t xml:space="preserve"> настоящих Правил, в целях предоставления информационно-организационного и (или) консультационного содействия субъектам инвестиционной деятельности по сопровождению инвестиционных проектов, реализуемых и (или) планируемых к реализации на территории Республики Коми, по принципу "одного окна", за исключением оказания поддержки индивидуальным предпринимателям или юридическим лицам, намеревающимися приобрести статус резидента Арктической зоны Российской Федерации, и резидентам Арктической зоны Республики Коми, а также оказания услуг субъектам малого и среднего предпринимательства в Республике Коми в рамках национального проекта "Малое и среднее предпринимательство и поддержка индивидуальной предпринимательской инициативы" в рамках реализации комплекса процессных мероприятий "Развитие системы государственного управления инвестиционными процессами в Республике Коми" Государственной программы Республики Коми "Развитие экономики и промышленности", на соответствующий финансовый год (далее - Программа).</w:t>
      </w:r>
    </w:p>
    <w:p w:rsidR="00B11951" w:rsidRDefault="00B11951">
      <w:pPr>
        <w:pStyle w:val="ConsPlusNormal"/>
        <w:spacing w:before="220"/>
        <w:ind w:firstLine="540"/>
        <w:jc w:val="both"/>
      </w:pPr>
      <w:bookmarkStart w:id="297" w:name="P3993"/>
      <w:bookmarkEnd w:id="297"/>
      <w:r>
        <w:t xml:space="preserve">3. Субсидии предоставляются некоммерческим организациям, признанных победителями по итогам проведенного отбора в порядке, установленном </w:t>
      </w:r>
      <w:hyperlink w:anchor="P4004">
        <w:r>
          <w:rPr>
            <w:color w:val="0000FF"/>
          </w:rPr>
          <w:t>разделом II</w:t>
        </w:r>
      </w:hyperlink>
      <w:r>
        <w:t xml:space="preserve"> настоящих Правил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B11951" w:rsidRDefault="00B11951">
      <w:pPr>
        <w:pStyle w:val="ConsPlusNormal"/>
        <w:spacing w:before="220"/>
        <w:ind w:firstLine="540"/>
        <w:jc w:val="both"/>
      </w:pPr>
      <w:r>
        <w:lastRenderedPageBreak/>
        <w:t xml:space="preserve">Субсидированию подлежат затраты некоммерческой организации на цели, указанные в </w:t>
      </w:r>
      <w:hyperlink w:anchor="P3992">
        <w:r>
          <w:rPr>
            <w:color w:val="0000FF"/>
          </w:rPr>
          <w:t>пункте 2</w:t>
        </w:r>
      </w:hyperlink>
      <w:r>
        <w:t>, в том числе:</w:t>
      </w:r>
    </w:p>
    <w:p w:rsidR="00B11951" w:rsidRDefault="00B11951">
      <w:pPr>
        <w:pStyle w:val="ConsPlusNormal"/>
        <w:spacing w:before="220"/>
        <w:ind w:firstLine="540"/>
        <w:jc w:val="both"/>
      </w:pPr>
      <w:r>
        <w:t>1) расходы некоммерческой организации, предусмотренные сметой административно-хозяйственных расходов, утвержденной в установленном порядке, а именно:</w:t>
      </w:r>
    </w:p>
    <w:p w:rsidR="00B11951" w:rsidRDefault="00B11951">
      <w:pPr>
        <w:pStyle w:val="ConsPlusNormal"/>
        <w:spacing w:before="220"/>
        <w:ind w:firstLine="540"/>
        <w:jc w:val="both"/>
      </w:pPr>
      <w:r>
        <w:t>расходы на оплату труда;</w:t>
      </w:r>
    </w:p>
    <w:p w:rsidR="00B11951" w:rsidRDefault="00B11951">
      <w:pPr>
        <w:pStyle w:val="ConsPlusNormal"/>
        <w:spacing w:before="220"/>
        <w:ind w:firstLine="540"/>
        <w:jc w:val="both"/>
      </w:pPr>
      <w:r>
        <w:t>расходы на компенсацию оплаты стоимости проезда и провоза багажа к месту использования отпуска и обратно;</w:t>
      </w:r>
    </w:p>
    <w:p w:rsidR="00B11951" w:rsidRDefault="00B11951">
      <w:pPr>
        <w:pStyle w:val="ConsPlusNormal"/>
        <w:spacing w:before="220"/>
        <w:ind w:firstLine="540"/>
        <w:jc w:val="both"/>
      </w:pPr>
      <w:r>
        <w:t>расходы на оплату работ, товаров и услуг;</w:t>
      </w:r>
    </w:p>
    <w:p w:rsidR="00B11951" w:rsidRDefault="00B11951">
      <w:pPr>
        <w:pStyle w:val="ConsPlusNormal"/>
        <w:spacing w:before="220"/>
        <w:ind w:firstLine="540"/>
        <w:jc w:val="both"/>
      </w:pPr>
      <w:r>
        <w:t>расходы на арендную плату;</w:t>
      </w:r>
    </w:p>
    <w:p w:rsidR="00B11951" w:rsidRDefault="00B11951">
      <w:pPr>
        <w:pStyle w:val="ConsPlusNormal"/>
        <w:spacing w:before="220"/>
        <w:ind w:firstLine="540"/>
        <w:jc w:val="both"/>
      </w:pPr>
      <w:r>
        <w:t>на возмещение расходов, связанных со служебными командировками;</w:t>
      </w:r>
    </w:p>
    <w:p w:rsidR="00B11951" w:rsidRDefault="00B11951">
      <w:pPr>
        <w:pStyle w:val="ConsPlusNormal"/>
        <w:spacing w:before="220"/>
        <w:ind w:firstLine="540"/>
        <w:jc w:val="both"/>
      </w:pPr>
      <w:r>
        <w:t>расходы на оплату налогов, сборов, страховых взносов и иных обязательных платежей в бюджет соответствующего уровня бюджетной системы Российской Федерации;</w:t>
      </w:r>
    </w:p>
    <w:p w:rsidR="00B11951" w:rsidRDefault="00B11951">
      <w:pPr>
        <w:pStyle w:val="ConsPlusNormal"/>
        <w:spacing w:before="22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B11951" w:rsidRDefault="00B11951">
      <w:pPr>
        <w:pStyle w:val="ConsPlusNormal"/>
      </w:pPr>
    </w:p>
    <w:p w:rsidR="00B11951" w:rsidRDefault="00B11951">
      <w:pPr>
        <w:pStyle w:val="ConsPlusTitle"/>
        <w:jc w:val="center"/>
        <w:outlineLvl w:val="2"/>
      </w:pPr>
      <w:bookmarkStart w:id="298" w:name="P4004"/>
      <w:bookmarkEnd w:id="298"/>
      <w:r>
        <w:t>II. Требования к проведению отбора</w:t>
      </w:r>
    </w:p>
    <w:p w:rsidR="00B11951" w:rsidRDefault="00B11951">
      <w:pPr>
        <w:pStyle w:val="ConsPlusNormal"/>
      </w:pPr>
    </w:p>
    <w:p w:rsidR="00B11951" w:rsidRDefault="00B11951">
      <w:pPr>
        <w:pStyle w:val="ConsPlusNormal"/>
        <w:ind w:firstLine="540"/>
        <w:jc w:val="both"/>
      </w:pPr>
      <w:r>
        <w:t>5. Проведение отбора некоммерческих организаций осуществляется путем запроса предложений.</w:t>
      </w:r>
    </w:p>
    <w:p w:rsidR="00B11951" w:rsidRDefault="00B11951">
      <w:pPr>
        <w:pStyle w:val="ConsPlusNormal"/>
        <w:spacing w:before="220"/>
        <w:ind w:firstLine="540"/>
        <w:jc w:val="both"/>
      </w:pPr>
      <w:bookmarkStart w:id="299" w:name="P4007"/>
      <w:bookmarkEnd w:id="299"/>
      <w:r>
        <w:t>6. Категорией участников отбора являются некоммерческие организации, с которыми Правительством Республики Коми заключены соглашения о сотрудничестве по привлечению инвестиций и работе с инвесторами на территории Республики Коми, в том числе на сопровождение инвестиционных проектов, реализуемых и (или) планируемых к реализации на территории Республики Коми, по принципу "одного окна" (далее - участник отбора).</w:t>
      </w:r>
    </w:p>
    <w:p w:rsidR="00B11951" w:rsidRDefault="00B11951">
      <w:pPr>
        <w:pStyle w:val="ConsPlusNormal"/>
        <w:spacing w:before="220"/>
        <w:ind w:firstLine="540"/>
        <w:jc w:val="both"/>
      </w:pPr>
      <w:bookmarkStart w:id="300" w:name="P4008"/>
      <w:bookmarkEnd w:id="300"/>
      <w:r>
        <w:t>7. Требования к участникам отбора, а также требования к документам, подтверждающим соответствие участника отбора указанным требованиям:</w:t>
      </w:r>
    </w:p>
    <w:p w:rsidR="00B11951" w:rsidRDefault="00B11951">
      <w:pPr>
        <w:pStyle w:val="ConsPlusNormal"/>
        <w:spacing w:before="220"/>
        <w:ind w:firstLine="540"/>
        <w:jc w:val="both"/>
      </w:pPr>
      <w:bookmarkStart w:id="301" w:name="P4009"/>
      <w:bookmarkEnd w:id="301"/>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1951" w:rsidRDefault="00B11951">
      <w:pPr>
        <w:pStyle w:val="ConsPlusNormal"/>
        <w:spacing w:before="22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3) участник отбора не находится в составляемых в рамках реализации полномочий, </w:t>
      </w:r>
      <w:r>
        <w:lastRenderedPageBreak/>
        <w:t xml:space="preserve">предусмотренных </w:t>
      </w:r>
      <w:hyperlink r:id="rId30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11951" w:rsidRDefault="00B11951">
      <w:pPr>
        <w:pStyle w:val="ConsPlusNormal"/>
        <w:spacing w:before="220"/>
        <w:ind w:firstLine="540"/>
        <w:jc w:val="both"/>
      </w:pPr>
      <w:bookmarkStart w:id="302" w:name="P4012"/>
      <w:bookmarkEnd w:id="302"/>
      <w:r>
        <w:t xml:space="preserve">4) участник отбора не является иностранным агентом в соответствии с Федеральным </w:t>
      </w:r>
      <w:hyperlink r:id="rId305">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spacing w:before="220"/>
        <w:ind w:firstLine="540"/>
        <w:jc w:val="both"/>
      </w:pPr>
      <w:r>
        <w:t xml:space="preserve">5) участник отбора не получает средства из республиканского бюджета Республики Коми на основании иных нормативных правовых актов Республики Коми на цели, указанные в </w:t>
      </w:r>
      <w:hyperlink w:anchor="P3992">
        <w:r>
          <w:rPr>
            <w:color w:val="0000FF"/>
          </w:rPr>
          <w:t>пункте 2</w:t>
        </w:r>
      </w:hyperlink>
      <w:r>
        <w:t xml:space="preserve"> настоящих Правил;</w:t>
      </w:r>
    </w:p>
    <w:p w:rsidR="00B11951" w:rsidRDefault="00B11951">
      <w:pPr>
        <w:pStyle w:val="ConsPlusNormal"/>
        <w:spacing w:before="220"/>
        <w:ind w:firstLine="540"/>
        <w:jc w:val="both"/>
      </w:pPr>
      <w:r>
        <w:t>6) у участника отбора отсутствует просроченная задолженность по возврату в республиканский бюджет Республики Коми, из которого планируется предоставление субсидии в соответствии с настоящими Правилами, иных субсидий, бюджетных инвестиций, а также иная просроченная (неурегулированная) задолженность по денежным обязательствам перед Республикой Коми, из бюджета которого планируется предоставление субсидии в соответствии с настоящими Правилами;</w:t>
      </w:r>
    </w:p>
    <w:p w:rsidR="00B11951" w:rsidRDefault="00B11951">
      <w:pPr>
        <w:pStyle w:val="ConsPlusNormal"/>
        <w:spacing w:before="220"/>
        <w:ind w:firstLine="540"/>
        <w:jc w:val="both"/>
      </w:pPr>
      <w: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11951" w:rsidRDefault="00B11951">
      <w:pPr>
        <w:pStyle w:val="ConsPlusNormal"/>
        <w:spacing w:before="220"/>
        <w:ind w:firstLine="540"/>
        <w:jc w:val="both"/>
      </w:pPr>
      <w:r>
        <w:t>8) наличие государственной регистрации в качестве юридического лица;</w:t>
      </w:r>
    </w:p>
    <w:p w:rsidR="00B11951" w:rsidRDefault="00B11951">
      <w:pPr>
        <w:pStyle w:val="ConsPlusNormal"/>
        <w:spacing w:before="220"/>
        <w:ind w:firstLine="540"/>
        <w:jc w:val="both"/>
      </w:pPr>
      <w:r>
        <w:t xml:space="preserve">9) соответствие деятельности участника отбора направлениям, указанным в </w:t>
      </w:r>
      <w:hyperlink w:anchor="P3991">
        <w:r>
          <w:rPr>
            <w:color w:val="0000FF"/>
          </w:rPr>
          <w:t>пункте 1</w:t>
        </w:r>
      </w:hyperlink>
      <w:r>
        <w:t xml:space="preserve"> настоящих Правил;</w:t>
      </w:r>
    </w:p>
    <w:p w:rsidR="00B11951" w:rsidRDefault="00B11951">
      <w:pPr>
        <w:pStyle w:val="ConsPlusNormal"/>
        <w:spacing w:before="220"/>
        <w:ind w:firstLine="540"/>
        <w:jc w:val="both"/>
      </w:pPr>
      <w:r>
        <w:t>10) отсутствие наложений ареста на имущество и банковский счет (счета);</w:t>
      </w:r>
    </w:p>
    <w:p w:rsidR="00B11951" w:rsidRDefault="00B11951">
      <w:pPr>
        <w:pStyle w:val="ConsPlusNormal"/>
        <w:spacing w:before="220"/>
        <w:ind w:firstLine="540"/>
        <w:jc w:val="both"/>
      </w:pPr>
      <w:bookmarkStart w:id="303" w:name="P4019"/>
      <w:bookmarkEnd w:id="303"/>
      <w:r>
        <w:t xml:space="preserve">8. Для подтверждения участником отбора соответствия требованиям, установленным в </w:t>
      </w:r>
      <w:hyperlink w:anchor="P4008">
        <w:r>
          <w:rPr>
            <w:color w:val="0000FF"/>
          </w:rPr>
          <w:t>пункте 7</w:t>
        </w:r>
      </w:hyperlink>
      <w:r>
        <w:t xml:space="preserve"> настоящих Правил, участник отбора предоставляет следующие документы:</w:t>
      </w:r>
    </w:p>
    <w:p w:rsidR="00B11951" w:rsidRDefault="00B11951">
      <w:pPr>
        <w:pStyle w:val="ConsPlusNormal"/>
        <w:spacing w:before="220"/>
        <w:ind w:firstLine="540"/>
        <w:jc w:val="both"/>
      </w:pPr>
      <w:r>
        <w:t>1) копии учредительных документов участника отбора, заверенные руководителем участника отбора (при первичном обращении либо в случае внесения в них изменений);</w:t>
      </w:r>
    </w:p>
    <w:p w:rsidR="00B11951" w:rsidRDefault="00B11951">
      <w:pPr>
        <w:pStyle w:val="ConsPlusNormal"/>
        <w:spacing w:before="220"/>
        <w:ind w:firstLine="540"/>
        <w:jc w:val="both"/>
      </w:pPr>
      <w:r>
        <w:t>2)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B11951" w:rsidRDefault="00B11951">
      <w:pPr>
        <w:pStyle w:val="ConsPlusNormal"/>
        <w:spacing w:before="220"/>
        <w:ind w:firstLine="540"/>
        <w:jc w:val="both"/>
      </w:pPr>
      <w:r>
        <w:t>3)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B11951" w:rsidRDefault="00B11951">
      <w:pPr>
        <w:pStyle w:val="ConsPlusNormal"/>
        <w:spacing w:before="220"/>
        <w:ind w:firstLine="540"/>
        <w:jc w:val="both"/>
      </w:pPr>
      <w:r>
        <w:t>4) копию сметы расходов участника отбора, утвержденную в установленном порядке, с учетом внебюджетного источника, и изменения в нее на дату представления заявления, заверенные руководителем участника отбора;</w:t>
      </w:r>
    </w:p>
    <w:p w:rsidR="00B11951" w:rsidRDefault="00B11951">
      <w:pPr>
        <w:pStyle w:val="ConsPlusNormal"/>
        <w:spacing w:before="220"/>
        <w:ind w:firstLine="540"/>
        <w:jc w:val="both"/>
      </w:pPr>
      <w:r>
        <w:t>5) справку об отсутствии в отношении участника отбора процедур реорганизации, ликвидации, банкротства, приостановления ее деятельности в порядке, установленном законодательством Российской Федерации, подписанную руководителем участника отбора;</w:t>
      </w:r>
    </w:p>
    <w:p w:rsidR="00B11951" w:rsidRDefault="00B11951">
      <w:pPr>
        <w:pStyle w:val="ConsPlusNormal"/>
        <w:spacing w:before="220"/>
        <w:ind w:firstLine="540"/>
        <w:jc w:val="both"/>
      </w:pPr>
      <w:r>
        <w:t xml:space="preserve">6) справку о соответствии требованиям, установленным </w:t>
      </w:r>
      <w:hyperlink w:anchor="P4009">
        <w:r>
          <w:rPr>
            <w:color w:val="0000FF"/>
          </w:rPr>
          <w:t>подпунктами 1</w:t>
        </w:r>
      </w:hyperlink>
      <w:r>
        <w:t xml:space="preserve"> - </w:t>
      </w:r>
      <w:hyperlink w:anchor="P4012">
        <w:r>
          <w:rPr>
            <w:color w:val="0000FF"/>
          </w:rPr>
          <w:t>4 пункта 7</w:t>
        </w:r>
      </w:hyperlink>
      <w:r>
        <w:t xml:space="preserve"> настоящих Правил, подписанную руководителем участника отбора;</w:t>
      </w:r>
    </w:p>
    <w:p w:rsidR="00B11951" w:rsidRDefault="00B11951">
      <w:pPr>
        <w:pStyle w:val="ConsPlusNormal"/>
        <w:spacing w:before="220"/>
        <w:ind w:firstLine="540"/>
        <w:jc w:val="both"/>
      </w:pPr>
      <w:r>
        <w:lastRenderedPageBreak/>
        <w:t xml:space="preserve">7) справку о неполучении средств из республиканского бюджета Республики Коми на основании иных нормативных правовых актов Республики Коми на цели, указанные в </w:t>
      </w:r>
      <w:hyperlink w:anchor="P3993">
        <w:r>
          <w:rPr>
            <w:color w:val="0000FF"/>
          </w:rPr>
          <w:t>пункте 3</w:t>
        </w:r>
      </w:hyperlink>
      <w:r>
        <w:t xml:space="preserve"> настоящих Правил;</w:t>
      </w:r>
    </w:p>
    <w:p w:rsidR="00B11951" w:rsidRDefault="00B11951">
      <w:pPr>
        <w:pStyle w:val="ConsPlusNormal"/>
        <w:spacing w:before="220"/>
        <w:ind w:firstLine="540"/>
        <w:jc w:val="both"/>
      </w:pPr>
      <w:r>
        <w:t>8) информацию о ключевых показателях эффективности деятельности на соответствующий финансовый год, согласованную Министерством.</w:t>
      </w:r>
    </w:p>
    <w:p w:rsidR="00B11951" w:rsidRDefault="00B11951">
      <w:pPr>
        <w:pStyle w:val="ConsPlusNormal"/>
        <w:spacing w:before="220"/>
        <w:ind w:firstLine="540"/>
        <w:jc w:val="both"/>
      </w:pPr>
      <w:r>
        <w:t xml:space="preserve">9. Министерство не позднее, чем за 5 рабочих дней до дня начала проведения отбора, указанного в </w:t>
      </w:r>
      <w:hyperlink w:anchor="P4046">
        <w:r>
          <w:rPr>
            <w:color w:val="0000FF"/>
          </w:rPr>
          <w:t>пункте 10</w:t>
        </w:r>
      </w:hyperlink>
      <w:r>
        <w:t xml:space="preserve"> настоящих Правил, размещает на сайте Министерства в информационно-телекоммуникационной сети "Интернет" по адресу https://econom.rkomi.ru объявление о проведении отбора, предусматривающее:</w:t>
      </w:r>
    </w:p>
    <w:p w:rsidR="00B11951" w:rsidRDefault="00B11951">
      <w:pPr>
        <w:pStyle w:val="ConsPlusNormal"/>
        <w:spacing w:before="220"/>
        <w:ind w:firstLine="540"/>
        <w:jc w:val="both"/>
      </w:pPr>
      <w:r>
        <w:t>1) дату размещения объявления о проведении отбора;</w:t>
      </w:r>
    </w:p>
    <w:p w:rsidR="00B11951" w:rsidRDefault="00B11951">
      <w:pPr>
        <w:pStyle w:val="ConsPlusNormal"/>
        <w:spacing w:before="220"/>
        <w:ind w:firstLine="540"/>
        <w:jc w:val="both"/>
      </w:pPr>
      <w:r>
        <w:t>2) сроки проведения отбора;</w:t>
      </w:r>
    </w:p>
    <w:p w:rsidR="00B11951" w:rsidRDefault="00B11951">
      <w:pPr>
        <w:pStyle w:val="ConsPlusNormal"/>
        <w:spacing w:before="220"/>
        <w:ind w:firstLine="540"/>
        <w:jc w:val="both"/>
      </w:pPr>
      <w:r>
        <w:t>3) дату начала подачи и окончания приема заявок участников отбора;</w:t>
      </w:r>
    </w:p>
    <w:p w:rsidR="00B11951" w:rsidRDefault="00B11951">
      <w:pPr>
        <w:pStyle w:val="ConsPlusNormal"/>
        <w:spacing w:before="220"/>
        <w:ind w:firstLine="540"/>
        <w:jc w:val="both"/>
      </w:pPr>
      <w:r>
        <w:t>4) наименование, место нахождения, почтовый адрес, адрес электронной почты Министерства;</w:t>
      </w:r>
    </w:p>
    <w:p w:rsidR="00B11951" w:rsidRDefault="00B11951">
      <w:pPr>
        <w:pStyle w:val="ConsPlusNormal"/>
        <w:spacing w:before="220"/>
        <w:ind w:firstLine="540"/>
        <w:jc w:val="both"/>
      </w:pPr>
      <w:r>
        <w:t xml:space="preserve">5) результат предоставления субсидии, а также характеристика результата, установленные </w:t>
      </w:r>
      <w:hyperlink w:anchor="P4124">
        <w:r>
          <w:rPr>
            <w:color w:val="0000FF"/>
          </w:rPr>
          <w:t>пунктом 27</w:t>
        </w:r>
      </w:hyperlink>
      <w:r>
        <w:t xml:space="preserve"> настоящих Правил;</w:t>
      </w:r>
    </w:p>
    <w:p w:rsidR="00B11951" w:rsidRDefault="00B11951">
      <w:pPr>
        <w:pStyle w:val="ConsPlusNormal"/>
        <w:spacing w:before="220"/>
        <w:ind w:firstLine="540"/>
        <w:jc w:val="both"/>
      </w:pPr>
      <w:r>
        <w:t xml:space="preserve">6) требования к участникам отбора, определенные в соответствии с </w:t>
      </w:r>
      <w:hyperlink w:anchor="P4008">
        <w:r>
          <w:rPr>
            <w:color w:val="0000FF"/>
          </w:rPr>
          <w:t>пунктом 7</w:t>
        </w:r>
      </w:hyperlink>
      <w:r>
        <w:t xml:space="preserve"> настоящих Правил, которым участник отбора должен соответствовать на первое число месяца, в котором планируется подача заявок на участие в отборе, и к перечню документов, представляемых участниками отбора для подтверждения соответствия указанным требованиям, определенные в соответствии с </w:t>
      </w:r>
      <w:hyperlink w:anchor="P4008">
        <w:r>
          <w:rPr>
            <w:color w:val="0000FF"/>
          </w:rPr>
          <w:t>пунктом 7</w:t>
        </w:r>
      </w:hyperlink>
      <w:r>
        <w:t xml:space="preserve"> настоящих Правил;</w:t>
      </w:r>
    </w:p>
    <w:p w:rsidR="00B11951" w:rsidRDefault="00B11951">
      <w:pPr>
        <w:pStyle w:val="ConsPlusNormal"/>
        <w:spacing w:before="220"/>
        <w:ind w:firstLine="540"/>
        <w:jc w:val="both"/>
      </w:pPr>
      <w:r>
        <w:t>7) категория участника отбора, которой он должен соответствовать;</w:t>
      </w:r>
    </w:p>
    <w:p w:rsidR="00B11951" w:rsidRDefault="00B11951">
      <w:pPr>
        <w:pStyle w:val="ConsPlusNormal"/>
        <w:spacing w:before="220"/>
        <w:ind w:firstLine="540"/>
        <w:jc w:val="both"/>
      </w:pPr>
      <w:r>
        <w:t xml:space="preserve">8) порядок подачи участниками отбора заявок и требование к содержанию заявок в соответствии с </w:t>
      </w:r>
      <w:hyperlink w:anchor="P4046">
        <w:r>
          <w:rPr>
            <w:color w:val="0000FF"/>
          </w:rPr>
          <w:t>пунктом 10</w:t>
        </w:r>
      </w:hyperlink>
      <w:r>
        <w:t xml:space="preserve"> настоящих Правил;</w:t>
      </w:r>
    </w:p>
    <w:p w:rsidR="00B11951" w:rsidRDefault="00B11951">
      <w:pPr>
        <w:pStyle w:val="ConsPlusNormal"/>
        <w:spacing w:before="220"/>
        <w:ind w:firstLine="540"/>
        <w:jc w:val="both"/>
      </w:pPr>
      <w:r>
        <w:t xml:space="preserve">9)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P4063">
        <w:r>
          <w:rPr>
            <w:color w:val="0000FF"/>
          </w:rPr>
          <w:t>пунктом 12</w:t>
        </w:r>
      </w:hyperlink>
      <w:r>
        <w:t xml:space="preserve"> настоящих Правил;</w:t>
      </w:r>
    </w:p>
    <w:p w:rsidR="00B11951" w:rsidRDefault="00B11951">
      <w:pPr>
        <w:pStyle w:val="ConsPlusNormal"/>
        <w:spacing w:before="220"/>
        <w:ind w:firstLine="540"/>
        <w:jc w:val="both"/>
      </w:pPr>
      <w:r>
        <w:t>10) правила рассмотрения и оценки заявок, предусматривающие:</w:t>
      </w:r>
    </w:p>
    <w:p w:rsidR="00B11951" w:rsidRDefault="00B11951">
      <w:pPr>
        <w:pStyle w:val="ConsPlusNormal"/>
        <w:spacing w:before="220"/>
        <w:ind w:firstLine="540"/>
        <w:jc w:val="both"/>
      </w:pPr>
      <w:r>
        <w:t xml:space="preserve">а) порядок рассмотрения заявок на предмет их соответствия установленным требованиям в соответствии с </w:t>
      </w:r>
      <w:hyperlink w:anchor="P4069">
        <w:r>
          <w:rPr>
            <w:color w:val="0000FF"/>
          </w:rPr>
          <w:t>пунктом 14</w:t>
        </w:r>
      </w:hyperlink>
      <w:r>
        <w:t xml:space="preserve"> настоящих Правил;</w:t>
      </w:r>
    </w:p>
    <w:p w:rsidR="00B11951" w:rsidRDefault="00B11951">
      <w:pPr>
        <w:pStyle w:val="ConsPlusNormal"/>
        <w:spacing w:before="220"/>
        <w:ind w:firstLine="540"/>
        <w:jc w:val="both"/>
      </w:pPr>
      <w:r>
        <w:t xml:space="preserve">б) порядок отклонения заявок в соответствии с </w:t>
      </w:r>
      <w:hyperlink w:anchor="P4071">
        <w:r>
          <w:rPr>
            <w:color w:val="0000FF"/>
          </w:rPr>
          <w:t>пунктом 15</w:t>
        </w:r>
      </w:hyperlink>
      <w:r>
        <w:t xml:space="preserve"> настоящих Правил, а также информацию о причинах их отклонения;</w:t>
      </w:r>
    </w:p>
    <w:p w:rsidR="00B11951" w:rsidRDefault="00B11951">
      <w:pPr>
        <w:pStyle w:val="ConsPlusNormal"/>
        <w:spacing w:before="220"/>
        <w:ind w:firstLine="540"/>
        <w:jc w:val="both"/>
      </w:pPr>
      <w:r>
        <w:t xml:space="preserve">11) порядок возврата заявок на доработку в соответствии с </w:t>
      </w:r>
      <w:hyperlink w:anchor="P4066">
        <w:r>
          <w:rPr>
            <w:color w:val="0000FF"/>
          </w:rPr>
          <w:t>пунктами 13</w:t>
        </w:r>
      </w:hyperlink>
      <w:r>
        <w:t xml:space="preserve"> - </w:t>
      </w:r>
      <w:hyperlink w:anchor="P4069">
        <w:r>
          <w:rPr>
            <w:color w:val="0000FF"/>
          </w:rPr>
          <w:t>14</w:t>
        </w:r>
      </w:hyperlink>
      <w:r>
        <w:t xml:space="preserve"> настоящих Правил;</w:t>
      </w:r>
    </w:p>
    <w:p w:rsidR="00B11951" w:rsidRDefault="00B11951">
      <w:pPr>
        <w:pStyle w:val="ConsPlusNormal"/>
        <w:spacing w:before="220"/>
        <w:ind w:firstLine="540"/>
        <w:jc w:val="both"/>
      </w:pPr>
      <w:r>
        <w:t xml:space="preserve">12)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4094">
        <w:r>
          <w:rPr>
            <w:color w:val="0000FF"/>
          </w:rPr>
          <w:t>пунктом 19</w:t>
        </w:r>
      </w:hyperlink>
      <w:r>
        <w:t xml:space="preserve"> настоящих Правил;</w:t>
      </w:r>
    </w:p>
    <w:p w:rsidR="00B11951" w:rsidRDefault="00B11951">
      <w:pPr>
        <w:pStyle w:val="ConsPlusNormal"/>
        <w:spacing w:before="220"/>
        <w:ind w:firstLine="540"/>
        <w:jc w:val="both"/>
      </w:pPr>
      <w:r>
        <w:t xml:space="preserve">13) порядок предоставления участникам отбора разъяснений положений объявления о проведении отбора в соответствии </w:t>
      </w:r>
      <w:hyperlink w:anchor="P4061">
        <w:r>
          <w:rPr>
            <w:color w:val="0000FF"/>
          </w:rPr>
          <w:t>пунктом 11</w:t>
        </w:r>
      </w:hyperlink>
      <w:r>
        <w:t xml:space="preserve"> настоящих Правил, даты начала и окончания срока такого предоставления;</w:t>
      </w:r>
    </w:p>
    <w:p w:rsidR="00B11951" w:rsidRDefault="00B11951">
      <w:pPr>
        <w:pStyle w:val="ConsPlusNormal"/>
        <w:spacing w:before="220"/>
        <w:ind w:firstLine="540"/>
        <w:jc w:val="both"/>
      </w:pPr>
      <w:r>
        <w:lastRenderedPageBreak/>
        <w:t xml:space="preserve">14)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4096">
        <w:r>
          <w:rPr>
            <w:color w:val="0000FF"/>
          </w:rPr>
          <w:t>пунктом 20</w:t>
        </w:r>
      </w:hyperlink>
      <w:r>
        <w:t xml:space="preserve"> настоящих Правил;</w:t>
      </w:r>
    </w:p>
    <w:p w:rsidR="00B11951" w:rsidRDefault="00B11951">
      <w:pPr>
        <w:pStyle w:val="ConsPlusNormal"/>
        <w:spacing w:before="220"/>
        <w:ind w:firstLine="540"/>
        <w:jc w:val="both"/>
      </w:pPr>
      <w:r>
        <w:t xml:space="preserve">15) сроки размещения протокола подведения итогов отбора (документа об итогах проведения отбора) на официальном сайте Министерства в информационно-телекоммуникационной сети "Интернет" в соответствии с </w:t>
      </w:r>
      <w:hyperlink w:anchor="P4082">
        <w:r>
          <w:rPr>
            <w:color w:val="0000FF"/>
          </w:rPr>
          <w:t>пунктом 17</w:t>
        </w:r>
      </w:hyperlink>
      <w:r>
        <w:t xml:space="preserve"> настоящих Правил;</w:t>
      </w:r>
    </w:p>
    <w:p w:rsidR="00B11951" w:rsidRDefault="00B11951">
      <w:pPr>
        <w:pStyle w:val="ConsPlusNormal"/>
        <w:spacing w:before="220"/>
        <w:ind w:firstLine="540"/>
        <w:jc w:val="both"/>
      </w:pPr>
      <w:bookmarkStart w:id="304" w:name="P4046"/>
      <w:bookmarkEnd w:id="304"/>
      <w:r>
        <w:t xml:space="preserve">10. Для участия в отборе участник отбора непосредственно или посредством почтового отправления в срок, установленный в объявлении о проведении отбора, представляет в Министерство заявку на участие в отборе по форме, установленной в объявлении о проведении отбора, в состав которой входят документы, перечень которых установлен </w:t>
      </w:r>
      <w:hyperlink w:anchor="P4019">
        <w:r>
          <w:rPr>
            <w:color w:val="0000FF"/>
          </w:rPr>
          <w:t>пунктом 8</w:t>
        </w:r>
      </w:hyperlink>
      <w:r>
        <w:t xml:space="preserve"> настоящих Правил (далее - документы).</w:t>
      </w:r>
    </w:p>
    <w:p w:rsidR="00B11951" w:rsidRDefault="00B11951">
      <w:pPr>
        <w:pStyle w:val="ConsPlusNormal"/>
        <w:spacing w:before="220"/>
        <w:ind w:firstLine="540"/>
        <w:jc w:val="both"/>
      </w:pPr>
      <w:r>
        <w:t xml:space="preserve">Участник отбора в дополнение к документам, указанным в </w:t>
      </w:r>
      <w:hyperlink w:anchor="P4019">
        <w:r>
          <w:rPr>
            <w:color w:val="0000FF"/>
          </w:rPr>
          <w:t>пункте 8</w:t>
        </w:r>
      </w:hyperlink>
      <w:r>
        <w:t xml:space="preserve"> настоящих Правил, вправе представить выписку из Единого государственного реестра юридических лиц, сформированную не ранее чем за 30 дней до дня ее представления.</w:t>
      </w:r>
    </w:p>
    <w:p w:rsidR="00B11951" w:rsidRDefault="00B11951">
      <w:pPr>
        <w:pStyle w:val="ConsPlusNormal"/>
        <w:spacing w:before="220"/>
        <w:ind w:firstLine="540"/>
        <w:jc w:val="both"/>
      </w:pPr>
      <w:r>
        <w:t>Предоставляемые участником отбора документы должны соответствовать следующим требованиям:</w:t>
      </w:r>
    </w:p>
    <w:p w:rsidR="00B11951" w:rsidRDefault="00B11951">
      <w:pPr>
        <w:pStyle w:val="ConsPlusNormal"/>
        <w:spacing w:before="22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B11951" w:rsidRDefault="00B11951">
      <w:pPr>
        <w:pStyle w:val="ConsPlusNormal"/>
        <w:spacing w:before="220"/>
        <w:ind w:firstLine="540"/>
        <w:jc w:val="both"/>
      </w:pPr>
      <w:r>
        <w:t>полное наименование участника отбора;</w:t>
      </w:r>
    </w:p>
    <w:p w:rsidR="00B11951" w:rsidRDefault="00B11951">
      <w:pPr>
        <w:pStyle w:val="ConsPlusNormal"/>
        <w:spacing w:before="22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B11951" w:rsidRDefault="00B11951">
      <w:pPr>
        <w:pStyle w:val="ConsPlusNormal"/>
        <w:spacing w:before="220"/>
        <w:ind w:firstLine="540"/>
        <w:jc w:val="both"/>
      </w:pPr>
      <w:r>
        <w:t>коды ИНН, КПП, ОГРН, ОКПО;</w:t>
      </w:r>
    </w:p>
    <w:p w:rsidR="00B11951" w:rsidRDefault="00B11951">
      <w:pPr>
        <w:pStyle w:val="ConsPlusNormal"/>
        <w:spacing w:before="220"/>
        <w:ind w:firstLine="540"/>
        <w:jc w:val="both"/>
      </w:pPr>
      <w:r>
        <w:t>юридический и фактический адрес (с почтовым индексом) участника отбора, банковские реквизиты участника отбора;</w:t>
      </w:r>
    </w:p>
    <w:p w:rsidR="00B11951" w:rsidRDefault="00B11951">
      <w:pPr>
        <w:pStyle w:val="ConsPlusNormal"/>
        <w:spacing w:before="220"/>
        <w:ind w:firstLine="540"/>
        <w:jc w:val="both"/>
      </w:pPr>
      <w:r>
        <w:t>размер запрашиваемой субсидии цифрами и прописью в формате - рубли, копейки;</w:t>
      </w:r>
    </w:p>
    <w:p w:rsidR="00B11951" w:rsidRDefault="00B11951">
      <w:pPr>
        <w:pStyle w:val="ConsPlusNormal"/>
        <w:spacing w:before="22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B11951" w:rsidRDefault="00B11951">
      <w:pPr>
        <w:pStyle w:val="ConsPlusNormal"/>
        <w:spacing w:before="220"/>
        <w:ind w:firstLine="540"/>
        <w:jc w:val="both"/>
      </w:pPr>
      <w:r>
        <w:t xml:space="preserve">2) документы, указанные в </w:t>
      </w:r>
      <w:hyperlink w:anchor="P4019">
        <w:r>
          <w:rPr>
            <w:color w:val="0000FF"/>
          </w:rPr>
          <w:t>пункте 8</w:t>
        </w:r>
      </w:hyperlink>
      <w:r>
        <w:t xml:space="preserve"> настоящих Правил, представляются участником отбора с описью, прошитыми, пронумерованными, скрепленными печатью и подписью руководителя участника отбора, а также с сопроводительным письмом, имеющим исходящий номер и дату.</w:t>
      </w:r>
    </w:p>
    <w:p w:rsidR="00B11951" w:rsidRDefault="00B11951">
      <w:pPr>
        <w:pStyle w:val="ConsPlusNormal"/>
        <w:spacing w:before="220"/>
        <w:ind w:firstLine="540"/>
        <w:jc w:val="both"/>
      </w:pPr>
      <w:r>
        <w:t>Участник отбора несет ответственность за достоверность сведений, указанных в представленных документах.</w:t>
      </w:r>
    </w:p>
    <w:p w:rsidR="00B11951" w:rsidRDefault="00B11951">
      <w:pPr>
        <w:pStyle w:val="ConsPlusNormal"/>
        <w:spacing w:before="220"/>
        <w:ind w:firstLine="540"/>
        <w:jc w:val="both"/>
      </w:pPr>
      <w:r>
        <w:t>Днем представления участником отбора документов, указанных в настоящем пункте, считается день их регистрации в Министерстве.</w:t>
      </w:r>
    </w:p>
    <w:p w:rsidR="00B11951" w:rsidRDefault="00B11951">
      <w:pPr>
        <w:pStyle w:val="ConsPlusNormal"/>
        <w:spacing w:before="220"/>
        <w:ind w:firstLine="540"/>
        <w:jc w:val="both"/>
      </w:pPr>
      <w:r>
        <w:t>При подаче участником отбора документов непосредственно в Министерство, Министерством проставляется отметка на экземпляре сопроводительного письма участника отбора с указанием даты и времени их поступления в Министерство.</w:t>
      </w:r>
    </w:p>
    <w:p w:rsidR="00B11951" w:rsidRDefault="00B11951">
      <w:pPr>
        <w:pStyle w:val="ConsPlusNormal"/>
        <w:spacing w:before="220"/>
        <w:ind w:firstLine="540"/>
        <w:jc w:val="both"/>
      </w:pPr>
      <w:r>
        <w:t xml:space="preserve">В случае представления участником отбора документов через организацию почтовой связи, иную организацию, осуществляющую доставку корреспонденции, оформляется расписка с </w:t>
      </w:r>
      <w:r>
        <w:lastRenderedPageBreak/>
        <w:t>указанием перечня принятых документов, даты и времени их поступления в Министерство прикладывается к пакету документов.</w:t>
      </w:r>
    </w:p>
    <w:p w:rsidR="00B11951" w:rsidRDefault="00B11951">
      <w:pPr>
        <w:pStyle w:val="ConsPlusNormal"/>
        <w:spacing w:before="220"/>
        <w:ind w:firstLine="540"/>
        <w:jc w:val="both"/>
      </w:pPr>
      <w:bookmarkStart w:id="305" w:name="P4061"/>
      <w:bookmarkEnd w:id="305"/>
      <w:r>
        <w:t>11. Участник отбора в срок не позднее 2 рабочих дней до срока окончания подачи документов, установленного в объявлении о проведении отбора, вправе обратиться в Министерство с запросом о разъяснении положений объявления о проведении отбора.</w:t>
      </w:r>
    </w:p>
    <w:p w:rsidR="00B11951" w:rsidRDefault="00B11951">
      <w:pPr>
        <w:pStyle w:val="ConsPlusNormal"/>
        <w:spacing w:before="220"/>
        <w:ind w:firstLine="540"/>
        <w:jc w:val="both"/>
      </w:pPr>
      <w:r>
        <w:t>Министерство в течение одного рабочего дня с даты поступления запроса, указанного в настоящем пункте, предоставляет разъяснения участнику отбора по адресу, указанному в запросе.</w:t>
      </w:r>
    </w:p>
    <w:p w:rsidR="00B11951" w:rsidRDefault="00B11951">
      <w:pPr>
        <w:pStyle w:val="ConsPlusNormal"/>
        <w:spacing w:before="220"/>
        <w:ind w:firstLine="540"/>
        <w:jc w:val="both"/>
      </w:pPr>
      <w:bookmarkStart w:id="306" w:name="P4063"/>
      <w:bookmarkEnd w:id="306"/>
      <w:r>
        <w:t>12. Участник отбора вправе отозвать документы для участия в отборе до срока окончания подачи документов, указанного в объявлении о проведении отбора. Министерство в течение 3 рабочих дней с даты получения уведомления от участника отбора об отзыве документов, осуществляет возврат представленных документов участнику отбора посредством почтового отправления по адресу, указанному участником отбором в документах.</w:t>
      </w:r>
    </w:p>
    <w:p w:rsidR="00B11951" w:rsidRDefault="00B11951">
      <w:pPr>
        <w:pStyle w:val="ConsPlusNormal"/>
        <w:spacing w:before="220"/>
        <w:ind w:firstLine="540"/>
        <w:jc w:val="both"/>
      </w:pPr>
      <w:r>
        <w:t>Участник отбора вправе внести изменения в документы для участия в отборе единожды до срока окончания подачи документов, указанного в объявлении о проведении отбора.</w:t>
      </w:r>
    </w:p>
    <w:p w:rsidR="00B11951" w:rsidRDefault="00B11951">
      <w:pPr>
        <w:pStyle w:val="ConsPlusNormal"/>
        <w:spacing w:before="220"/>
        <w:ind w:firstLine="540"/>
        <w:jc w:val="both"/>
      </w:pPr>
      <w:r>
        <w:t xml:space="preserve">В случае принятия участником отбора решения о внесении изменений в документы, уточненные документы подаются при соблюдении требований, установленных </w:t>
      </w:r>
      <w:hyperlink w:anchor="P4046">
        <w:r>
          <w:rPr>
            <w:color w:val="0000FF"/>
          </w:rPr>
          <w:t>пунктом 10</w:t>
        </w:r>
      </w:hyperlink>
      <w:r>
        <w:t xml:space="preserve"> настоящих Правил.</w:t>
      </w:r>
    </w:p>
    <w:p w:rsidR="00B11951" w:rsidRDefault="00B11951">
      <w:pPr>
        <w:pStyle w:val="ConsPlusNormal"/>
        <w:spacing w:before="220"/>
        <w:ind w:firstLine="540"/>
        <w:jc w:val="both"/>
      </w:pPr>
      <w:bookmarkStart w:id="307" w:name="P4066"/>
      <w:bookmarkEnd w:id="307"/>
      <w:r>
        <w:t xml:space="preserve">13. В течение 10 рабочих дней со дня окончания подачи документов для участия в отборе, установленном в объявлении о проведении отбора, Министерство проверяет полноту (комплектность) представленных документов на соответствие </w:t>
      </w:r>
      <w:hyperlink w:anchor="P4046">
        <w:r>
          <w:rPr>
            <w:color w:val="0000FF"/>
          </w:rPr>
          <w:t>пунктом 10</w:t>
        </w:r>
      </w:hyperlink>
      <w:r>
        <w:t xml:space="preserve"> настоящих Правил, достоверность представленной информации, а также соответствие участника отбора требованиям, установленным в </w:t>
      </w:r>
      <w:hyperlink w:anchor="P4008">
        <w:r>
          <w:rPr>
            <w:color w:val="0000FF"/>
          </w:rPr>
          <w:t>пункте 7</w:t>
        </w:r>
      </w:hyperlink>
      <w:r>
        <w:t xml:space="preserve"> настоящих Правил и категории отбора, установленной в </w:t>
      </w:r>
      <w:hyperlink w:anchor="P4007">
        <w:r>
          <w:rPr>
            <w:color w:val="0000FF"/>
          </w:rPr>
          <w:t>пункте 6</w:t>
        </w:r>
      </w:hyperlink>
      <w:r>
        <w:t xml:space="preserve"> настоящих Правил.</w:t>
      </w:r>
    </w:p>
    <w:p w:rsidR="00B11951" w:rsidRDefault="00B11951">
      <w:pPr>
        <w:pStyle w:val="ConsPlusNormal"/>
        <w:spacing w:before="220"/>
        <w:ind w:firstLine="540"/>
        <w:jc w:val="both"/>
      </w:pPr>
      <w:r>
        <w:t>Министерство осуществляет проверку достоверности представленной участником отбора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B11951" w:rsidRDefault="00B11951">
      <w:pPr>
        <w:pStyle w:val="ConsPlusNormal"/>
        <w:spacing w:before="220"/>
        <w:ind w:firstLine="540"/>
        <w:jc w:val="both"/>
      </w:pPr>
      <w:r>
        <w:t xml:space="preserve">В случае направления участнику отбора уведомления, указанного в </w:t>
      </w:r>
      <w:hyperlink w:anchor="P4069">
        <w:r>
          <w:rPr>
            <w:color w:val="0000FF"/>
          </w:rPr>
          <w:t>пункте 14</w:t>
        </w:r>
      </w:hyperlink>
      <w:r>
        <w:t xml:space="preserve"> настоящих Правил, срок рассмотрения заявок участников отбора продлевается на срок, рассчитанный как разница между датой отправки уведомления, указанного в </w:t>
      </w:r>
      <w:hyperlink w:anchor="P4069">
        <w:r>
          <w:rPr>
            <w:color w:val="0000FF"/>
          </w:rPr>
          <w:t>пункте 14</w:t>
        </w:r>
      </w:hyperlink>
      <w:r>
        <w:t xml:space="preserve"> настоящих Правил, и датой представления в Министерство документов, подтверждающих устранение выявленных замечаний, указанных в </w:t>
      </w:r>
      <w:hyperlink w:anchor="P4069">
        <w:r>
          <w:rPr>
            <w:color w:val="0000FF"/>
          </w:rPr>
          <w:t>пункте 14</w:t>
        </w:r>
      </w:hyperlink>
      <w:r>
        <w:t xml:space="preserve"> настоящих Правил и (или) информации о невозможности предоставления запрашиваемых документов.</w:t>
      </w:r>
    </w:p>
    <w:p w:rsidR="00B11951" w:rsidRDefault="00B11951">
      <w:pPr>
        <w:pStyle w:val="ConsPlusNormal"/>
        <w:spacing w:before="220"/>
        <w:ind w:firstLine="540"/>
        <w:jc w:val="both"/>
      </w:pPr>
      <w:bookmarkStart w:id="308" w:name="P4069"/>
      <w:bookmarkEnd w:id="308"/>
      <w:r>
        <w:t xml:space="preserve">14. В случае выявления в ходе рассмотрения документов участников отбора, документов, имеющих исправления, повреждения, помарки, препятствующие их прочтению и (или) предоставление участником отбора не в полном объеме документов, указанных в </w:t>
      </w:r>
      <w:hyperlink w:anchor="P4046">
        <w:r>
          <w:rPr>
            <w:color w:val="0000FF"/>
          </w:rPr>
          <w:t>пункте 10</w:t>
        </w:r>
      </w:hyperlink>
      <w:r>
        <w:t xml:space="preserve"> настоящих Правил (далее - замечания), Министерство в течение 5 рабочих дней со дня окончания подачи документов для участия в отборе направляет участнику отбора уведомление, содержащее перечень выявленных замечаний.</w:t>
      </w:r>
    </w:p>
    <w:p w:rsidR="00B11951" w:rsidRDefault="00B11951">
      <w:pPr>
        <w:pStyle w:val="ConsPlusNormal"/>
        <w:spacing w:before="220"/>
        <w:ind w:firstLine="540"/>
        <w:jc w:val="both"/>
      </w:pPr>
      <w:r>
        <w:t xml:space="preserve">Участник отбора вправе внести изменения в документы при условии представления в Министерство в течение 5 рабочих дней со дня получения уведомления, указанного в </w:t>
      </w:r>
      <w:hyperlink w:anchor="P4069">
        <w:r>
          <w:rPr>
            <w:color w:val="0000FF"/>
          </w:rPr>
          <w:t>абзаце первом</w:t>
        </w:r>
      </w:hyperlink>
      <w:r>
        <w:t xml:space="preserve"> настоящего пункта, информации и (или) документов, подтверждающих устранение выявленных замечаний, и (или) обоснованной информации о невозможности устранения соответствующих выявленных замечаний, после представления которых указанные информация и (или) документы становятся неотъемлемой частью заявки.</w:t>
      </w:r>
    </w:p>
    <w:p w:rsidR="00B11951" w:rsidRDefault="00B11951">
      <w:pPr>
        <w:pStyle w:val="ConsPlusNormal"/>
        <w:spacing w:before="220"/>
        <w:ind w:firstLine="540"/>
        <w:jc w:val="both"/>
      </w:pPr>
      <w:bookmarkStart w:id="309" w:name="P4071"/>
      <w:bookmarkEnd w:id="309"/>
      <w:r>
        <w:lastRenderedPageBreak/>
        <w:t>15. По итогам рассмотрения документов участников отбора Министерство осуществляет отклонение документов участника отбора в следующих случаях:</w:t>
      </w:r>
    </w:p>
    <w:p w:rsidR="00B11951" w:rsidRDefault="00B11951">
      <w:pPr>
        <w:pStyle w:val="ConsPlusNormal"/>
        <w:spacing w:before="220"/>
        <w:ind w:firstLine="540"/>
        <w:jc w:val="both"/>
      </w:pPr>
      <w:r>
        <w:t xml:space="preserve">1) несоответствие участника отбора требованиям, установленным в соответствии с </w:t>
      </w:r>
      <w:hyperlink w:anchor="P4008">
        <w:r>
          <w:rPr>
            <w:color w:val="0000FF"/>
          </w:rPr>
          <w:t>пунктом 7</w:t>
        </w:r>
      </w:hyperlink>
      <w:r>
        <w:t xml:space="preserve"> настоящих Правил;</w:t>
      </w:r>
    </w:p>
    <w:p w:rsidR="00B11951" w:rsidRDefault="00B11951">
      <w:pPr>
        <w:pStyle w:val="ConsPlusNormal"/>
        <w:spacing w:before="220"/>
        <w:ind w:firstLine="540"/>
        <w:jc w:val="both"/>
      </w:pPr>
      <w:r>
        <w:t>2) непредставление (представление не в полном объеме) документов, указанных в объявлении о проведении отбора;</w:t>
      </w:r>
    </w:p>
    <w:p w:rsidR="00B11951" w:rsidRDefault="00B11951">
      <w:pPr>
        <w:pStyle w:val="ConsPlusNormal"/>
        <w:spacing w:before="220"/>
        <w:ind w:firstLine="540"/>
        <w:jc w:val="both"/>
      </w:pPr>
      <w:r>
        <w:t xml:space="preserve">3) 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4046">
        <w:r>
          <w:rPr>
            <w:color w:val="0000FF"/>
          </w:rPr>
          <w:t>пунктом 10</w:t>
        </w:r>
      </w:hyperlink>
      <w:r>
        <w:t xml:space="preserve"> настоящих Правил;</w:t>
      </w:r>
    </w:p>
    <w:p w:rsidR="00B11951" w:rsidRDefault="00B11951">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rsidR="00B11951" w:rsidRDefault="00B11951">
      <w:pPr>
        <w:pStyle w:val="ConsPlusNormal"/>
        <w:spacing w:before="220"/>
        <w:ind w:firstLine="540"/>
        <w:jc w:val="both"/>
      </w:pPr>
      <w:r>
        <w:t>5) подачу участником отбора документов после даты и (или) времени, определенных для подачи документов;</w:t>
      </w:r>
    </w:p>
    <w:p w:rsidR="00B11951" w:rsidRDefault="00B11951">
      <w:pPr>
        <w:pStyle w:val="ConsPlusNormal"/>
        <w:spacing w:before="220"/>
        <w:ind w:firstLine="540"/>
        <w:jc w:val="both"/>
      </w:pPr>
      <w:r>
        <w:t xml:space="preserve">6) несоответствие участника отбора категории отбора, установленной </w:t>
      </w:r>
      <w:hyperlink w:anchor="P4007">
        <w:r>
          <w:rPr>
            <w:color w:val="0000FF"/>
          </w:rPr>
          <w:t>пунктом 6</w:t>
        </w:r>
      </w:hyperlink>
      <w:r>
        <w:t xml:space="preserve"> настоящих Правил.</w:t>
      </w:r>
    </w:p>
    <w:p w:rsidR="00B11951" w:rsidRDefault="00B11951">
      <w:pPr>
        <w:pStyle w:val="ConsPlusNormal"/>
        <w:spacing w:before="220"/>
        <w:ind w:firstLine="540"/>
        <w:jc w:val="both"/>
      </w:pPr>
      <w:r>
        <w:t>При отсутствии оснований для отклонения документов участника отбора, участник отбора признается победителем отбора.</w:t>
      </w:r>
    </w:p>
    <w:p w:rsidR="00B11951" w:rsidRDefault="00B11951">
      <w:pPr>
        <w:pStyle w:val="ConsPlusNormal"/>
        <w:spacing w:before="220"/>
        <w:ind w:firstLine="540"/>
        <w:jc w:val="both"/>
      </w:pPr>
      <w:r>
        <w:t xml:space="preserve">16. Субсидия распределяется между победителями отбора в размере, определенном в соответствии с </w:t>
      </w:r>
      <w:hyperlink w:anchor="P4094">
        <w:r>
          <w:rPr>
            <w:color w:val="0000FF"/>
          </w:rPr>
          <w:t>пунктом 19</w:t>
        </w:r>
      </w:hyperlink>
      <w:r>
        <w:t xml:space="preserve"> настоящих Правил.</w:t>
      </w:r>
    </w:p>
    <w:p w:rsidR="00B11951" w:rsidRDefault="00B11951">
      <w:pPr>
        <w:pStyle w:val="ConsPlusNormal"/>
        <w:spacing w:before="220"/>
        <w:ind w:firstLine="540"/>
        <w:jc w:val="both"/>
      </w:pPr>
      <w:r>
        <w:t xml:space="preserve">С победителем отбора заключается соглашение о предоставлении субсидии (далее - Соглашение) в порядке и сроки, установленные </w:t>
      </w:r>
      <w:hyperlink w:anchor="P4096">
        <w:r>
          <w:rPr>
            <w:color w:val="0000FF"/>
          </w:rPr>
          <w:t>пунктом 20</w:t>
        </w:r>
      </w:hyperlink>
      <w:r>
        <w:t xml:space="preserve"> настоящих Правил.</w:t>
      </w:r>
    </w:p>
    <w:p w:rsidR="00B11951" w:rsidRDefault="00B11951">
      <w:pPr>
        <w:pStyle w:val="ConsPlusNormal"/>
        <w:spacing w:before="220"/>
        <w:ind w:firstLine="540"/>
        <w:jc w:val="both"/>
      </w:pPr>
      <w:r>
        <w:t xml:space="preserve">Победитель отбора не заключивший в сроки, установленные с </w:t>
      </w:r>
      <w:hyperlink w:anchor="P4096">
        <w:r>
          <w:rPr>
            <w:color w:val="0000FF"/>
          </w:rPr>
          <w:t>пунктом 20</w:t>
        </w:r>
      </w:hyperlink>
      <w:r>
        <w:t xml:space="preserve"> настоящих Правил признается уклонившимся от заключения Соглашения.</w:t>
      </w:r>
    </w:p>
    <w:p w:rsidR="00B11951" w:rsidRDefault="00B11951">
      <w:pPr>
        <w:pStyle w:val="ConsPlusNormal"/>
        <w:spacing w:before="220"/>
        <w:ind w:firstLine="540"/>
        <w:jc w:val="both"/>
      </w:pPr>
      <w:bookmarkStart w:id="310" w:name="P4082"/>
      <w:bookmarkEnd w:id="310"/>
      <w:r>
        <w:t>17. Результат рассмотрения документов оформляется протоколом подведения итогов отбора, включающего следующие сведения:</w:t>
      </w:r>
    </w:p>
    <w:p w:rsidR="00B11951" w:rsidRDefault="00B11951">
      <w:pPr>
        <w:pStyle w:val="ConsPlusNormal"/>
        <w:spacing w:before="220"/>
        <w:ind w:firstLine="540"/>
        <w:jc w:val="both"/>
      </w:pPr>
      <w:r>
        <w:t>1) дату, время и место проведения рассмотрения документов;</w:t>
      </w:r>
    </w:p>
    <w:p w:rsidR="00B11951" w:rsidRDefault="00B11951">
      <w:pPr>
        <w:pStyle w:val="ConsPlusNormal"/>
        <w:spacing w:before="220"/>
        <w:ind w:firstLine="540"/>
        <w:jc w:val="both"/>
      </w:pPr>
      <w:r>
        <w:t>2) информацию об участниках отбора, документы которых были рассмотрены;</w:t>
      </w:r>
    </w:p>
    <w:p w:rsidR="00B11951" w:rsidRDefault="00B11951">
      <w:pPr>
        <w:pStyle w:val="ConsPlusNormal"/>
        <w:spacing w:before="220"/>
        <w:ind w:firstLine="540"/>
        <w:jc w:val="both"/>
      </w:pPr>
      <w:r>
        <w:t>3) информацию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B11951" w:rsidRDefault="00B11951">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B11951" w:rsidRDefault="00B11951">
      <w:pPr>
        <w:pStyle w:val="ConsPlusNormal"/>
        <w:spacing w:before="220"/>
        <w:ind w:firstLine="540"/>
        <w:jc w:val="both"/>
      </w:pPr>
      <w:r>
        <w:t>Протокол подведения итогов отбора подлежит размещению на официальном сайте Министерства в информационно-телекоммуникационной сети "Интернет" не позднее 14-го календарного дня, следующего за днем подведения итогов отбора.</w:t>
      </w:r>
    </w:p>
    <w:p w:rsidR="00B11951" w:rsidRDefault="00B11951">
      <w:pPr>
        <w:pStyle w:val="ConsPlusNormal"/>
        <w:spacing w:before="220"/>
        <w:ind w:firstLine="540"/>
        <w:jc w:val="both"/>
      </w:pPr>
      <w:r>
        <w:t>18. Проведение отбора может быть отменено в случае уменьшения в срок до окончания подачи документов, установленного в объявлении о проведении отбора, доведенных до Министерства в установленном порядке лимитов бюджетных обязательств на предоставление субсидий на соответствующий финансовый год.</w:t>
      </w:r>
    </w:p>
    <w:p w:rsidR="00B11951" w:rsidRDefault="00B11951">
      <w:pPr>
        <w:pStyle w:val="ConsPlusNormal"/>
        <w:spacing w:before="220"/>
        <w:ind w:firstLine="540"/>
        <w:jc w:val="both"/>
      </w:pPr>
      <w:r>
        <w:lastRenderedPageBreak/>
        <w:t>В данном случае Министерство в интернет-ресурсе, на котором было размещено объявление о проведении отбора, размещает информацию об отмене проведения отбора, а документы участников отбора, поступившие в Министерство для участия в отборе, возвращаются участникам отбора почтовым отправлением.</w:t>
      </w:r>
    </w:p>
    <w:p w:rsidR="00B11951" w:rsidRDefault="00B11951">
      <w:pPr>
        <w:pStyle w:val="ConsPlusNormal"/>
        <w:spacing w:before="220"/>
        <w:ind w:firstLine="540"/>
        <w:jc w:val="both"/>
      </w:pPr>
      <w:r>
        <w:t>Отбор признается несостоявшимся в случае, если до срока окончания подачи документов в Министерство не поступило ни одного документа от участников отбора. Решение оформляется протоколом подведения итогов, который размещается на официальном сайте Министерства в информационно-телекоммуникационной сети "Интернет" не позднее 14-го календарного дня, следующего за днем срок окончания подачи документов.</w:t>
      </w:r>
    </w:p>
    <w:p w:rsidR="00B11951" w:rsidRDefault="00B11951">
      <w:pPr>
        <w:pStyle w:val="ConsPlusNormal"/>
      </w:pPr>
    </w:p>
    <w:p w:rsidR="00B11951" w:rsidRDefault="00B11951">
      <w:pPr>
        <w:pStyle w:val="ConsPlusTitle"/>
        <w:jc w:val="center"/>
        <w:outlineLvl w:val="2"/>
      </w:pPr>
      <w:r>
        <w:t>III. Условия и порядок предоставления субсидий</w:t>
      </w:r>
    </w:p>
    <w:p w:rsidR="00B11951" w:rsidRDefault="00B11951">
      <w:pPr>
        <w:pStyle w:val="ConsPlusNormal"/>
      </w:pPr>
    </w:p>
    <w:p w:rsidR="00B11951" w:rsidRDefault="00B11951">
      <w:pPr>
        <w:pStyle w:val="ConsPlusNormal"/>
        <w:ind w:firstLine="540"/>
        <w:jc w:val="both"/>
      </w:pPr>
      <w:bookmarkStart w:id="311" w:name="P4094"/>
      <w:bookmarkEnd w:id="311"/>
      <w:r>
        <w:t xml:space="preserve">19. Размер субсидии определяется в размере сметы расходов получателя субсидии, утвержденной в установленном порядке, в пределах средств, предусмотренных в республиканском бюджете Республики Коми на цели, указанные в </w:t>
      </w:r>
      <w:hyperlink w:anchor="P3992">
        <w:r>
          <w:rPr>
            <w:color w:val="0000FF"/>
          </w:rPr>
          <w:t>пункте 2</w:t>
        </w:r>
      </w:hyperlink>
      <w:r>
        <w:t xml:space="preserve"> настоящих Правил.</w:t>
      </w:r>
    </w:p>
    <w:p w:rsidR="00B11951" w:rsidRDefault="00B11951">
      <w:pPr>
        <w:pStyle w:val="ConsPlusNormal"/>
        <w:spacing w:before="220"/>
        <w:ind w:firstLine="540"/>
        <w:jc w:val="both"/>
      </w:pPr>
      <w:r>
        <w:t>Смета формируется с учетом внебюджетных источников.</w:t>
      </w:r>
    </w:p>
    <w:p w:rsidR="00B11951" w:rsidRDefault="00B11951">
      <w:pPr>
        <w:pStyle w:val="ConsPlusNormal"/>
        <w:spacing w:before="220"/>
        <w:ind w:firstLine="540"/>
        <w:jc w:val="both"/>
      </w:pPr>
      <w:bookmarkStart w:id="312" w:name="P4096"/>
      <w:bookmarkEnd w:id="312"/>
      <w:r>
        <w:t xml:space="preserve">20. Субсидии предоставляются получателю субсидии, соответствующему требованиям, установленным </w:t>
      </w:r>
      <w:hyperlink w:anchor="P4008">
        <w:r>
          <w:rPr>
            <w:color w:val="0000FF"/>
          </w:rPr>
          <w:t>пунктом 7</w:t>
        </w:r>
      </w:hyperlink>
      <w:r>
        <w:t xml:space="preserve"> настоящих Правил,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Срок подготовки Министерством и направления получателю субсидии Соглашения не может превышать 10 рабочих дней со дня размещения Министерством протокола подведения итогов отбора.</w:t>
      </w:r>
    </w:p>
    <w:p w:rsidR="00B11951" w:rsidRDefault="00B11951">
      <w:pPr>
        <w:pStyle w:val="ConsPlusNormal"/>
        <w:spacing w:before="220"/>
        <w:ind w:firstLine="540"/>
        <w:jc w:val="both"/>
      </w:pPr>
      <w:r>
        <w:t>Получатель субсидии в срок не позднее 10 рабочих дней с даты получения проекта Соглашения рассматривает его и направляет подписанное в 2 экземплярах Соглашение в адрес Министерства.</w:t>
      </w:r>
    </w:p>
    <w:p w:rsidR="00B11951" w:rsidRDefault="00B1195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о расторжении Соглашения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21. В Соглашение в обязательном порядке включаются следующие условия:</w:t>
      </w:r>
    </w:p>
    <w:p w:rsidR="00B11951" w:rsidRDefault="00B11951">
      <w:pPr>
        <w:pStyle w:val="ConsPlusNormal"/>
        <w:spacing w:before="220"/>
        <w:ind w:firstLine="540"/>
        <w:jc w:val="both"/>
      </w:pPr>
      <w:r>
        <w:t xml:space="preserve">а) положение о согласии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06">
        <w:r>
          <w:rPr>
            <w:color w:val="0000FF"/>
          </w:rPr>
          <w:t>статьями 268.1</w:t>
        </w:r>
      </w:hyperlink>
      <w:r>
        <w:t xml:space="preserve"> и </w:t>
      </w:r>
      <w:hyperlink r:id="rId307">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B11951" w:rsidRDefault="00B11951">
      <w:pPr>
        <w:pStyle w:val="ConsPlusNormal"/>
        <w:spacing w:before="220"/>
        <w:ind w:firstLine="540"/>
        <w:jc w:val="both"/>
      </w:pPr>
      <w:r>
        <w:lastRenderedPageBreak/>
        <w:t>в)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w:t>
      </w:r>
    </w:p>
    <w:p w:rsidR="00B11951" w:rsidRDefault="00B11951">
      <w:pPr>
        <w:pStyle w:val="ConsPlusNormal"/>
        <w:spacing w:before="220"/>
        <w:ind w:firstLine="540"/>
        <w:jc w:val="both"/>
      </w:pPr>
      <w:r>
        <w:t>г) требование о согласовании новых условий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11951" w:rsidRDefault="00B11951">
      <w:pPr>
        <w:pStyle w:val="ConsPlusNormal"/>
        <w:spacing w:before="220"/>
        <w:ind w:firstLine="540"/>
        <w:jc w:val="both"/>
      </w:pPr>
      <w:r>
        <w:t>д)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B11951" w:rsidRDefault="00B11951">
      <w:pPr>
        <w:pStyle w:val="ConsPlusNormal"/>
        <w:spacing w:before="220"/>
        <w:ind w:firstLine="540"/>
        <w:jc w:val="both"/>
      </w:pPr>
      <w:r>
        <w:t>е)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B11951" w:rsidRDefault="00B11951">
      <w:pPr>
        <w:pStyle w:val="ConsPlusNormal"/>
        <w:spacing w:before="220"/>
        <w:ind w:firstLine="540"/>
        <w:jc w:val="both"/>
      </w:pPr>
      <w:r>
        <w:t>ж) условие ведения некоммерческой организацией раздельного бухгалтерского учета в отношении полученных средств субсидии.</w:t>
      </w:r>
    </w:p>
    <w:p w:rsidR="00B11951" w:rsidRDefault="00B11951">
      <w:pPr>
        <w:pStyle w:val="ConsPlusNormal"/>
        <w:spacing w:before="220"/>
        <w:ind w:firstLine="540"/>
        <w:jc w:val="both"/>
      </w:pPr>
      <w:r>
        <w:t>22. Субсидии перечисляются при соблюдении следующих условий:</w:t>
      </w:r>
    </w:p>
    <w:p w:rsidR="00B11951" w:rsidRDefault="00B11951">
      <w:pPr>
        <w:pStyle w:val="ConsPlusNormal"/>
        <w:spacing w:before="220"/>
        <w:ind w:firstLine="540"/>
        <w:jc w:val="both"/>
      </w:pPr>
      <w:r>
        <w:t>1) наличие у получателя субсидии заключенного Соглашения;</w:t>
      </w:r>
    </w:p>
    <w:p w:rsidR="00B11951" w:rsidRDefault="00B11951">
      <w:pPr>
        <w:pStyle w:val="ConsPlusNormal"/>
        <w:spacing w:before="220"/>
        <w:ind w:firstLine="540"/>
        <w:jc w:val="both"/>
      </w:pPr>
      <w:r>
        <w:t xml:space="preserve">2) представление в Министерство документов, предусмотренных </w:t>
      </w:r>
      <w:hyperlink w:anchor="P4113">
        <w:r>
          <w:rPr>
            <w:color w:val="0000FF"/>
          </w:rPr>
          <w:t>пунктом 24</w:t>
        </w:r>
      </w:hyperlink>
      <w:r>
        <w:t xml:space="preserve"> настоящих Правил.</w:t>
      </w:r>
    </w:p>
    <w:p w:rsidR="00B11951" w:rsidRDefault="00B11951">
      <w:pPr>
        <w:pStyle w:val="ConsPlusNormal"/>
        <w:spacing w:before="220"/>
        <w:ind w:firstLine="540"/>
        <w:jc w:val="both"/>
      </w:pPr>
      <w:r>
        <w:t>23. Перечисление субсидии осуществляется в соответствии с графиком перечисления субсидии, установленным Соглашением.</w:t>
      </w:r>
    </w:p>
    <w:p w:rsidR="00B11951" w:rsidRDefault="00B11951">
      <w:pPr>
        <w:pStyle w:val="ConsPlusNormal"/>
        <w:spacing w:before="220"/>
        <w:ind w:firstLine="540"/>
        <w:jc w:val="both"/>
      </w:pPr>
      <w:bookmarkStart w:id="313" w:name="P4113"/>
      <w:bookmarkEnd w:id="313"/>
      <w:r>
        <w:t>24. Для перечисления субсидии получатель субсидии в срок, установленный Соглашением, представляет в Министерство:</w:t>
      </w:r>
    </w:p>
    <w:p w:rsidR="00B11951" w:rsidRDefault="00B11951">
      <w:pPr>
        <w:pStyle w:val="ConsPlusNormal"/>
        <w:spacing w:before="220"/>
        <w:ind w:firstLine="540"/>
        <w:jc w:val="both"/>
      </w:pPr>
      <w:r>
        <w:t>а) заявку на перечисление субсидии по форме, установленной в Соглашении (далее - заявка);</w:t>
      </w:r>
    </w:p>
    <w:p w:rsidR="00B11951" w:rsidRDefault="00B11951">
      <w:pPr>
        <w:pStyle w:val="ConsPlusNormal"/>
        <w:spacing w:before="220"/>
        <w:ind w:firstLine="540"/>
        <w:jc w:val="both"/>
      </w:pPr>
      <w:r>
        <w:t>б) справку об отсутствии в отношении получателя субсидии на дату представления заявки процедур ликвидации, реорганизации, банкротства, приостановления ее деятельности в порядке, установленном законодательством Российской Федерации, подписанную руководителем получателя субсидии;</w:t>
      </w:r>
    </w:p>
    <w:p w:rsidR="00B11951" w:rsidRDefault="00B11951">
      <w:pPr>
        <w:pStyle w:val="ConsPlusNormal"/>
        <w:spacing w:before="220"/>
        <w:ind w:firstLine="540"/>
        <w:jc w:val="both"/>
      </w:pPr>
      <w:r>
        <w:t>в) справку об отсутствии на дату представления заявки наложений ареста на имущество и банковский счет (счета), подписанную руководителем получателя субсидии;</w:t>
      </w:r>
    </w:p>
    <w:p w:rsidR="00B11951" w:rsidRDefault="00B11951">
      <w:pPr>
        <w:pStyle w:val="ConsPlusNormal"/>
        <w:spacing w:before="220"/>
        <w:ind w:firstLine="540"/>
        <w:jc w:val="both"/>
      </w:pPr>
      <w:r>
        <w:t xml:space="preserve">г) справку о соответствии получателя субсидии требованиям, установленным </w:t>
      </w:r>
      <w:hyperlink w:anchor="P4008">
        <w:r>
          <w:rPr>
            <w:color w:val="0000FF"/>
          </w:rPr>
          <w:t>пунктом 7</w:t>
        </w:r>
      </w:hyperlink>
      <w:r>
        <w:t xml:space="preserve"> настоящими Правилами, подписанную руководителем (уполномоченным лицом) получателя субсидии.</w:t>
      </w:r>
    </w:p>
    <w:p w:rsidR="00B11951" w:rsidRDefault="00B11951">
      <w:pPr>
        <w:pStyle w:val="ConsPlusNormal"/>
        <w:spacing w:before="220"/>
        <w:ind w:firstLine="540"/>
        <w:jc w:val="both"/>
      </w:pPr>
      <w:r>
        <w:t xml:space="preserve">25. Министерство в течение 10 рабочих дней со дня получения от получателя субсидии документов, указанных в </w:t>
      </w:r>
      <w:hyperlink w:anchor="P4113">
        <w:r>
          <w:rPr>
            <w:color w:val="0000FF"/>
          </w:rPr>
          <w:t>пункте 24</w:t>
        </w:r>
      </w:hyperlink>
      <w:r>
        <w:t xml:space="preserve"> настоящих Правил, рассматривает их и при отсутствии </w:t>
      </w:r>
      <w:r>
        <w:lastRenderedPageBreak/>
        <w:t>замечаний перечисляет получателю субсидии субсидию в размере, указанном в заявке, но не выше средств, предусмотренных в республиканском бюджете Республики Коми на соответствующие цели, либо направляет мотивированный отказ в перечислении субсидии в случае:</w:t>
      </w:r>
    </w:p>
    <w:p w:rsidR="00B11951" w:rsidRDefault="00B11951">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4113">
        <w:r>
          <w:rPr>
            <w:color w:val="0000FF"/>
          </w:rPr>
          <w:t>пунктом 24</w:t>
        </w:r>
      </w:hyperlink>
      <w:r>
        <w:t xml:space="preserve"> настоящих Правил, или непредставление (представление не в полном объеме) указанных документов;</w:t>
      </w:r>
    </w:p>
    <w:p w:rsidR="00B11951" w:rsidRDefault="00B11951">
      <w:pPr>
        <w:pStyle w:val="ConsPlusNormal"/>
        <w:spacing w:before="220"/>
        <w:ind w:firstLine="540"/>
        <w:jc w:val="both"/>
      </w:pPr>
      <w:r>
        <w:t>установление факта недостоверности представленной получателем субсидии информации.</w:t>
      </w:r>
    </w:p>
    <w:p w:rsidR="00B11951" w:rsidRDefault="00B11951">
      <w:pPr>
        <w:pStyle w:val="ConsPlusNormal"/>
        <w:spacing w:before="220"/>
        <w:ind w:firstLine="540"/>
        <w:jc w:val="both"/>
      </w:pPr>
      <w:r>
        <w:t>Министерство осуществляет проверку достоверности представленной получателем субсидии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B11951" w:rsidRDefault="00B11951">
      <w:pPr>
        <w:pStyle w:val="ConsPlusNormal"/>
        <w:spacing w:before="220"/>
        <w:ind w:firstLine="540"/>
        <w:jc w:val="both"/>
      </w:pPr>
      <w:r>
        <w:t xml:space="preserve">В случае устранения выявленных недостатков получатель субсидии вправе повторно в соответствии с настоящими Правилами представить в Министерство документы, указанные в </w:t>
      </w:r>
      <w:hyperlink w:anchor="P4113">
        <w:r>
          <w:rPr>
            <w:color w:val="0000FF"/>
          </w:rPr>
          <w:t>пункте 24</w:t>
        </w:r>
      </w:hyperlink>
      <w:r>
        <w:t xml:space="preserve"> настоящих Правил. В таком случае рассмотрение документов Министерством осуществляется в порядке, установленном настоящим пунктом.</w:t>
      </w:r>
    </w:p>
    <w:p w:rsidR="00B11951" w:rsidRDefault="00B11951">
      <w:pPr>
        <w:pStyle w:val="ConsPlusNormal"/>
        <w:spacing w:before="220"/>
        <w:ind w:firstLine="540"/>
        <w:jc w:val="both"/>
      </w:pPr>
      <w:r>
        <w:t>26. Перечисление субсидии осуществляется Министерством на указанный в Соглашении расчетный счет получателя субсидии, открытый в российской кредитной организации.</w:t>
      </w:r>
    </w:p>
    <w:p w:rsidR="00B11951" w:rsidRDefault="00B11951">
      <w:pPr>
        <w:pStyle w:val="ConsPlusNormal"/>
        <w:spacing w:before="220"/>
        <w:ind w:firstLine="540"/>
        <w:jc w:val="both"/>
      </w:pPr>
      <w:bookmarkStart w:id="314" w:name="P4124"/>
      <w:bookmarkEnd w:id="314"/>
      <w:r>
        <w:t>27. Результатом предоставления субсидии является:</w:t>
      </w:r>
    </w:p>
    <w:p w:rsidR="00B11951" w:rsidRDefault="00B11951">
      <w:pPr>
        <w:pStyle w:val="ConsPlusNormal"/>
        <w:spacing w:before="220"/>
        <w:ind w:firstLine="540"/>
        <w:jc w:val="both"/>
      </w:pPr>
      <w:r>
        <w:t>Субъектам инвестиционной деятельности обеспечено предоставление информационно-организационной и (или) консультационной поддержки по принципу "одного окна" в рамках реализации инвестиционных проектов.</w:t>
      </w:r>
    </w:p>
    <w:p w:rsidR="00B11951" w:rsidRDefault="00B11951">
      <w:pPr>
        <w:pStyle w:val="ConsPlusNormal"/>
        <w:spacing w:before="220"/>
        <w:ind w:firstLine="540"/>
        <w:jc w:val="both"/>
      </w:pPr>
      <w:r>
        <w:t>Характеристика результата предоставления субсидии является:</w:t>
      </w:r>
    </w:p>
    <w:p w:rsidR="00B11951" w:rsidRDefault="00B11951">
      <w:pPr>
        <w:pStyle w:val="ConsPlusNormal"/>
        <w:spacing w:before="220"/>
        <w:ind w:firstLine="540"/>
        <w:jc w:val="both"/>
      </w:pPr>
      <w:r>
        <w:t>количество инвестиционных проектов, реализованных и/или реализуемых на территории Республики Коми при содействии некоммерческих организаций, не являющихся государственными (муниципальными) учреждениями, за исключением инвестиционных проектов резидентов Арктической зоны Республики Коми и субъектов малого и среднего предпринимательства, реализованных в рамках национального проекта "Малое и среднее предпринимательство и поддержка индивидуальной предпринимательской инициативы" (далее - характеристика результата).</w:t>
      </w:r>
    </w:p>
    <w:p w:rsidR="00B11951" w:rsidRDefault="00B11951">
      <w:pPr>
        <w:pStyle w:val="ConsPlusNormal"/>
        <w:spacing w:before="220"/>
        <w:ind w:firstLine="540"/>
        <w:jc w:val="both"/>
      </w:pPr>
      <w:r>
        <w:t>Конечное значение результата, предоставления субсидии, характеристика результата и точная дата завершения устанавливается в Соглашении.</w:t>
      </w:r>
    </w:p>
    <w:p w:rsidR="00B11951" w:rsidRDefault="00B11951">
      <w:pPr>
        <w:pStyle w:val="ConsPlusNormal"/>
        <w:spacing w:before="220"/>
        <w:ind w:firstLine="540"/>
        <w:jc w:val="both"/>
      </w:pPr>
      <w:r>
        <w:t xml:space="preserve">28. Министерство принимает решение о приостановлении перечисления субсидий получателю субсидии в случае непредставления (представления не в полном объеме) отчетов, указанных в </w:t>
      </w:r>
      <w:hyperlink w:anchor="P4137">
        <w:r>
          <w:rPr>
            <w:color w:val="0000FF"/>
          </w:rPr>
          <w:t>пункте 30</w:t>
        </w:r>
      </w:hyperlink>
      <w:r>
        <w:t xml:space="preserve"> настоящих Правил.</w:t>
      </w:r>
    </w:p>
    <w:p w:rsidR="00B11951" w:rsidRDefault="00B11951">
      <w:pPr>
        <w:pStyle w:val="ConsPlusNormal"/>
        <w:spacing w:before="22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обстоятельств. Указанное решение направляется Министерством получателю субсидии в течение 5 рабочих дней со дня его принятия.</w:t>
      </w:r>
    </w:p>
    <w:p w:rsidR="00B11951" w:rsidRDefault="00B11951">
      <w:pPr>
        <w:pStyle w:val="ConsPlusNormal"/>
        <w:spacing w:before="220"/>
        <w:ind w:firstLine="540"/>
        <w:jc w:val="both"/>
      </w:pPr>
      <w:r>
        <w:t xml:space="preserve">29. Для возобновления получения субсидии в текущем финансовом году получатель субсидии имеет право не позднее 5 рабочих дней со дня получения решения Министерства о приостановлении перечисления субсидии направить надлежащим образом оформленные документы, указанные в </w:t>
      </w:r>
      <w:hyperlink w:anchor="P4137">
        <w:r>
          <w:rPr>
            <w:color w:val="0000FF"/>
          </w:rPr>
          <w:t>пункте 30</w:t>
        </w:r>
      </w:hyperlink>
      <w:r>
        <w:t xml:space="preserve"> настоящих Правил. Возобновление перечисления субсидий получателю субсидии осуществляется в течение 10 рабочих дней со дня поступления в </w:t>
      </w:r>
      <w:r>
        <w:lastRenderedPageBreak/>
        <w:t xml:space="preserve">Министерство документов, указанных в </w:t>
      </w:r>
      <w:hyperlink w:anchor="P4137">
        <w:r>
          <w:rPr>
            <w:color w:val="0000FF"/>
          </w:rPr>
          <w:t>пункте 30</w:t>
        </w:r>
      </w:hyperlink>
      <w:r>
        <w:t xml:space="preserve"> настоящих Правил, на основании решения Министерства о возобновлении перечисления субсидии.</w:t>
      </w:r>
    </w:p>
    <w:p w:rsidR="00B11951" w:rsidRDefault="00B11951">
      <w:pPr>
        <w:pStyle w:val="ConsPlusNormal"/>
      </w:pPr>
    </w:p>
    <w:p w:rsidR="00B11951" w:rsidRDefault="00B11951">
      <w:pPr>
        <w:pStyle w:val="ConsPlusTitle"/>
        <w:jc w:val="center"/>
        <w:outlineLvl w:val="2"/>
      </w:pPr>
      <w:r>
        <w:t>IV. Требования к отчетности, осуществлении контроля</w:t>
      </w:r>
    </w:p>
    <w:p w:rsidR="00B11951" w:rsidRDefault="00B11951">
      <w:pPr>
        <w:pStyle w:val="ConsPlusTitle"/>
        <w:jc w:val="center"/>
      </w:pPr>
      <w:r>
        <w:t>(мониторинга) за соблюдением условий и порядка</w:t>
      </w:r>
    </w:p>
    <w:p w:rsidR="00B11951" w:rsidRDefault="00B11951">
      <w:pPr>
        <w:pStyle w:val="ConsPlusTitle"/>
        <w:jc w:val="center"/>
      </w:pPr>
      <w:r>
        <w:t>предоставления субсидий и ответственности за их нарушение</w:t>
      </w:r>
    </w:p>
    <w:p w:rsidR="00B11951" w:rsidRDefault="00B11951">
      <w:pPr>
        <w:pStyle w:val="ConsPlusNormal"/>
      </w:pPr>
    </w:p>
    <w:p w:rsidR="00B11951" w:rsidRDefault="00B11951">
      <w:pPr>
        <w:pStyle w:val="ConsPlusNormal"/>
        <w:ind w:firstLine="540"/>
        <w:jc w:val="both"/>
      </w:pPr>
      <w:bookmarkStart w:id="315" w:name="P4137"/>
      <w:bookmarkEnd w:id="315"/>
      <w:r>
        <w:t xml:space="preserve">30. Получатель субсидии представляет в Министерство отчеты о достижении значений результатов, а также характеристик результата, указанных в </w:t>
      </w:r>
      <w:hyperlink w:anchor="P4124">
        <w:r>
          <w:rPr>
            <w:color w:val="0000FF"/>
          </w:rPr>
          <w:t>пункте 27</w:t>
        </w:r>
      </w:hyperlink>
      <w:r>
        <w:t xml:space="preserve"> настоящих Правил, и об осуществлении расходов, источником финансового обеспечения которых является субсидия, в сроки и по формам, установленным Соглашением. Указанная отчетность представляется не реже одного раза в квартал.</w:t>
      </w:r>
    </w:p>
    <w:p w:rsidR="00B11951" w:rsidRDefault="00B11951">
      <w:pPr>
        <w:pStyle w:val="ConsPlusNormal"/>
        <w:spacing w:before="220"/>
        <w:ind w:firstLine="540"/>
        <w:jc w:val="both"/>
      </w:pPr>
      <w:bookmarkStart w:id="316" w:name="P4138"/>
      <w:bookmarkEnd w:id="316"/>
      <w:r>
        <w:t>Получатель субсидии представляет в Министерство отчет о реализации плана мероприятий по достижению результатов предоставления Субсидии в сроки и по форме, установленной Соглашением.</w:t>
      </w:r>
    </w:p>
    <w:p w:rsidR="00B11951" w:rsidRDefault="00B11951">
      <w:pPr>
        <w:pStyle w:val="ConsPlusNormal"/>
        <w:spacing w:before="220"/>
        <w:ind w:firstLine="540"/>
        <w:jc w:val="both"/>
      </w:pPr>
      <w:r>
        <w:t xml:space="preserve">Министерство в течение 5 рабочих дней осуществляет проверку отчетов, указанных в </w:t>
      </w:r>
      <w:hyperlink w:anchor="P4137">
        <w:r>
          <w:rPr>
            <w:color w:val="0000FF"/>
          </w:rPr>
          <w:t>абзацах первом</w:t>
        </w:r>
      </w:hyperlink>
      <w:r>
        <w:t xml:space="preserve"> и </w:t>
      </w:r>
      <w:hyperlink w:anchor="P4138">
        <w:r>
          <w:rPr>
            <w:color w:val="0000FF"/>
          </w:rPr>
          <w:t>втором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B11951" w:rsidRDefault="00B11951">
      <w:pPr>
        <w:pStyle w:val="ConsPlusNormal"/>
        <w:spacing w:before="22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B11951" w:rsidRDefault="00B11951">
      <w:pPr>
        <w:pStyle w:val="ConsPlusNormal"/>
        <w:spacing w:before="220"/>
        <w:ind w:firstLine="540"/>
        <w:jc w:val="both"/>
      </w:pPr>
      <w:r>
        <w:t>Получатель субсидии в течение 5 рабочих дней с даты получения непринятых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B11951" w:rsidRDefault="00B11951">
      <w:pPr>
        <w:pStyle w:val="ConsPlusNormal"/>
        <w:spacing w:before="220"/>
        <w:ind w:firstLine="540"/>
        <w:jc w:val="both"/>
      </w:pPr>
      <w:r>
        <w:t>31. Ответственность за достоверность представленных в Министерство документов и отчетов, установленных настоящими Правилами, возлагается на получателя субсидии.</w:t>
      </w:r>
    </w:p>
    <w:p w:rsidR="00B11951" w:rsidRDefault="00B11951">
      <w:pPr>
        <w:pStyle w:val="ConsPlusNormal"/>
        <w:spacing w:before="220"/>
        <w:ind w:firstLine="540"/>
        <w:jc w:val="both"/>
      </w:pPr>
      <w:r>
        <w:t>Средства субсидий являются целевыми и не могут быть использованы по иному назначению. Нецелевое использование средств субсидий влечет применение мер ответственности в соответствии с законодательством Российской Федерации.</w:t>
      </w:r>
    </w:p>
    <w:p w:rsidR="00B11951" w:rsidRDefault="00B11951">
      <w:pPr>
        <w:pStyle w:val="ConsPlusNormal"/>
        <w:spacing w:before="220"/>
        <w:ind w:firstLine="540"/>
        <w:jc w:val="both"/>
      </w:pPr>
      <w:r>
        <w:t xml:space="preserve">32. Контроль за соблюдением условий и порядка предоставления субсидий, в том числе в части достижения результатов предоставления субсидии, осуществляется Министерством, иными органами государственного финансового контроля в соответствии со </w:t>
      </w:r>
      <w:hyperlink r:id="rId308">
        <w:r>
          <w:rPr>
            <w:color w:val="0000FF"/>
          </w:rPr>
          <w:t>статьями 268.1</w:t>
        </w:r>
      </w:hyperlink>
      <w:r>
        <w:t xml:space="preserve"> и </w:t>
      </w:r>
      <w:hyperlink r:id="rId309">
        <w:r>
          <w:rPr>
            <w:color w:val="0000FF"/>
          </w:rPr>
          <w:t>269.2</w:t>
        </w:r>
      </w:hyperlink>
      <w:r>
        <w:t xml:space="preserve"> Бюджетного кодекса Российской Федерации, в том числе путем проведения проверок.</w:t>
      </w:r>
    </w:p>
    <w:p w:rsidR="00B11951" w:rsidRDefault="00B11951">
      <w:pPr>
        <w:pStyle w:val="ConsPlusNormal"/>
        <w:spacing w:before="220"/>
        <w:ind w:firstLine="540"/>
        <w:jc w:val="both"/>
      </w:pPr>
      <w:r>
        <w:t>33.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B11951" w:rsidRDefault="00B11951">
      <w:pPr>
        <w:pStyle w:val="ConsPlusNormal"/>
        <w:spacing w:before="220"/>
        <w:ind w:firstLine="540"/>
        <w:jc w:val="both"/>
      </w:pPr>
      <w:bookmarkStart w:id="317" w:name="P4146"/>
      <w:bookmarkEnd w:id="317"/>
      <w:r>
        <w:t xml:space="preserve">34. В случае установления факта недостижения некоммерческой организацией результатов предоставления субсидии, характеристики результата предусмотренных в </w:t>
      </w:r>
      <w:hyperlink w:anchor="P4124">
        <w:r>
          <w:rPr>
            <w:color w:val="0000FF"/>
          </w:rPr>
          <w:t>пункте 27</w:t>
        </w:r>
      </w:hyperlink>
      <w:r>
        <w:t xml:space="preserve"> настоящих Правил, в сроки, установленные Соглашением, объем субсидии, подлежащий возврату в республиканский бюджет Республики Коми в установленные настоящими Правилами сроки (Vвозврата), рассчитывается Министерством по формуле:</w:t>
      </w:r>
    </w:p>
    <w:p w:rsidR="00B11951" w:rsidRDefault="00B11951">
      <w:pPr>
        <w:pStyle w:val="ConsPlusNormal"/>
      </w:pPr>
    </w:p>
    <w:p w:rsidR="00B11951" w:rsidRDefault="00B11951">
      <w:pPr>
        <w:pStyle w:val="ConsPlusNormal"/>
        <w:jc w:val="center"/>
      </w:pPr>
      <w:r>
        <w:t>Vвозврата = (Vсубсидии x k x m / n) x 0,1,</w:t>
      </w:r>
    </w:p>
    <w:p w:rsidR="00B11951" w:rsidRDefault="00B11951">
      <w:pPr>
        <w:pStyle w:val="ConsPlusNormal"/>
      </w:pPr>
    </w:p>
    <w:p w:rsidR="00B11951" w:rsidRDefault="00B11951">
      <w:pPr>
        <w:pStyle w:val="ConsPlusNormal"/>
        <w:ind w:firstLine="540"/>
        <w:jc w:val="both"/>
      </w:pPr>
      <w:r>
        <w:lastRenderedPageBreak/>
        <w:t>где:</w:t>
      </w:r>
    </w:p>
    <w:p w:rsidR="00B11951" w:rsidRDefault="00B11951">
      <w:pPr>
        <w:pStyle w:val="ConsPlusNormal"/>
        <w:spacing w:before="220"/>
        <w:ind w:firstLine="540"/>
        <w:jc w:val="both"/>
      </w:pPr>
      <w:r>
        <w:t>Vсубсидии - размер субсидии, предоставленной некоммерческой организацией в отчетном финансовом году;</w:t>
      </w:r>
    </w:p>
    <w:p w:rsidR="00B11951" w:rsidRDefault="00B11951">
      <w:pPr>
        <w:pStyle w:val="ConsPlusNormal"/>
        <w:spacing w:before="220"/>
        <w:ind w:firstLine="540"/>
        <w:jc w:val="both"/>
      </w:pPr>
      <w:r>
        <w:t>m - количество результатов и характеристик результата, необходимых для оценки достижения результатов предоставления субсидии, по которым 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имеет положительное значение;</w:t>
      </w:r>
    </w:p>
    <w:p w:rsidR="00B11951" w:rsidRDefault="00B11951">
      <w:pPr>
        <w:pStyle w:val="ConsPlusNormal"/>
        <w:spacing w:before="220"/>
        <w:ind w:firstLine="540"/>
        <w:jc w:val="both"/>
      </w:pPr>
      <w:r>
        <w:t>n - общее количество результатов и характеристик результатов, необходимых для оценки достижения результатов предоставления субсидии;</w:t>
      </w:r>
    </w:p>
    <w:p w:rsidR="00B11951" w:rsidRDefault="00B11951">
      <w:pPr>
        <w:pStyle w:val="ConsPlusNormal"/>
        <w:spacing w:before="220"/>
        <w:ind w:firstLine="540"/>
        <w:jc w:val="both"/>
      </w:pPr>
      <w:r>
        <w:t>k - коэффициент возврата субсидии.</w:t>
      </w:r>
    </w:p>
    <w:p w:rsidR="00B11951" w:rsidRDefault="00B11951">
      <w:pPr>
        <w:pStyle w:val="ConsPlusNormal"/>
        <w:spacing w:before="220"/>
        <w:ind w:firstLine="540"/>
        <w:jc w:val="both"/>
      </w:pPr>
      <w:r>
        <w:t>Коэффициент возврата субсидии рассчитывается по формуле:</w:t>
      </w:r>
    </w:p>
    <w:p w:rsidR="00B11951" w:rsidRDefault="00B11951">
      <w:pPr>
        <w:pStyle w:val="ConsPlusNormal"/>
      </w:pPr>
    </w:p>
    <w:p w:rsidR="00B11951" w:rsidRDefault="00B11951">
      <w:pPr>
        <w:pStyle w:val="ConsPlusNormal"/>
        <w:jc w:val="center"/>
      </w:pPr>
      <w:r>
        <w:t>k = SUM Di / m,</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Di - индекс, отражающий уровень недостижения i-го результата или характеристики результатов, необходимого для оценки достижения результата предоставления субсидии.</w:t>
      </w:r>
    </w:p>
    <w:p w:rsidR="00B11951" w:rsidRDefault="00B1195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или характеристик результатов, необходимого для оценки достижения результата предоставления субсидии.</w:t>
      </w:r>
    </w:p>
    <w:p w:rsidR="00B11951" w:rsidRDefault="00B11951">
      <w:pPr>
        <w:pStyle w:val="ConsPlusNormal"/>
        <w:spacing w:before="220"/>
        <w:ind w:firstLine="540"/>
        <w:jc w:val="both"/>
      </w:pPr>
      <w:r>
        <w:t>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определяется:</w:t>
      </w:r>
    </w:p>
    <w:p w:rsidR="00B11951" w:rsidRDefault="00B11951">
      <w:pPr>
        <w:pStyle w:val="ConsPlusNormal"/>
        <w:spacing w:before="220"/>
        <w:ind w:firstLine="540"/>
        <w:jc w:val="both"/>
      </w:pPr>
      <w:r>
        <w:t>а) для результатов и характеристики результата, необходимых для оценки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Ti / Si,</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Ti - фактически достигнутое значение i-го целевого результата или характеристики результата, необходимого для оценки достижения результатов предоставления субсидии, на отчетную дату;</w:t>
      </w:r>
    </w:p>
    <w:p w:rsidR="00B11951" w:rsidRDefault="00B11951">
      <w:pPr>
        <w:pStyle w:val="ConsPlusNormal"/>
        <w:spacing w:before="220"/>
        <w:ind w:firstLine="540"/>
        <w:jc w:val="both"/>
      </w:pPr>
      <w:r>
        <w:t>Si - плановое значение i-го целевого результата или характеристики результата, необходимого для оценки достижения результатов предоставления субсидии, установленного Соглашением;</w:t>
      </w:r>
    </w:p>
    <w:p w:rsidR="00B11951" w:rsidRDefault="00B11951">
      <w:pPr>
        <w:pStyle w:val="ConsPlusNormal"/>
        <w:spacing w:before="220"/>
        <w:ind w:firstLine="540"/>
        <w:jc w:val="both"/>
      </w:pPr>
      <w:r>
        <w:t>б) для результатов и характеристик результатов, необходимых для оценки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Si / Ti</w:t>
      </w:r>
    </w:p>
    <w:p w:rsidR="00B11951" w:rsidRDefault="00B11951">
      <w:pPr>
        <w:pStyle w:val="ConsPlusNormal"/>
      </w:pPr>
    </w:p>
    <w:p w:rsidR="00B11951" w:rsidRDefault="00B11951">
      <w:pPr>
        <w:pStyle w:val="ConsPlusNormal"/>
        <w:ind w:firstLine="540"/>
        <w:jc w:val="both"/>
      </w:pPr>
      <w:bookmarkStart w:id="318" w:name="P4174"/>
      <w:bookmarkEnd w:id="318"/>
      <w:r>
        <w:t xml:space="preserve">35. Объем субсидии, рассчитанный в соответствии с </w:t>
      </w:r>
      <w:hyperlink w:anchor="P4146">
        <w:r>
          <w:rPr>
            <w:color w:val="0000FF"/>
          </w:rPr>
          <w:t>пунктом 34</w:t>
        </w:r>
      </w:hyperlink>
      <w:r>
        <w:t xml:space="preserve"> настоящих Правил, подлежит возврату получателем субсидии в республиканский бюджет Республики Коми в срок до 1 июля года, следующего за годом предоставления субсидии, на основании письма-уведомления о возврате средств в республиканский бюджет Республики Коми, направленного Министерством получателю субсидии.</w:t>
      </w:r>
    </w:p>
    <w:p w:rsidR="00B11951" w:rsidRDefault="00B11951">
      <w:pPr>
        <w:pStyle w:val="ConsPlusNormal"/>
        <w:spacing w:before="220"/>
        <w:ind w:firstLine="540"/>
        <w:jc w:val="both"/>
      </w:pPr>
      <w:bookmarkStart w:id="319" w:name="P4175"/>
      <w:bookmarkEnd w:id="319"/>
      <w:r>
        <w:lastRenderedPageBreak/>
        <w:t>36. В случае установления фактов нарушения условий и (или) порядка предоставления субсидии, выявленных в том числе по фактам проверок, субсидия подлежат возврату в следующем порядке:</w:t>
      </w:r>
    </w:p>
    <w:p w:rsidR="00B11951" w:rsidRDefault="00B11951">
      <w:pPr>
        <w:pStyle w:val="ConsPlusNormal"/>
        <w:spacing w:before="220"/>
        <w:ind w:firstLine="540"/>
        <w:jc w:val="both"/>
      </w:pPr>
      <w:r>
        <w:t>Министерство в течение 5 рабочих дней со дня подписания акта проверки использования средств республиканского бюджета Республики Коми или получения сведений от иных органов государственного финансового контроля (надзора) направляет получателю субсидии письмо-уведомление о возврате средств в республиканский бюджет Республики Коми.</w:t>
      </w:r>
    </w:p>
    <w:p w:rsidR="00B11951" w:rsidRDefault="00B11951">
      <w:pPr>
        <w:pStyle w:val="ConsPlusNormal"/>
        <w:spacing w:before="220"/>
        <w:ind w:firstLine="540"/>
        <w:jc w:val="both"/>
      </w:pPr>
      <w:r>
        <w:t>Получатель субсидии в течение 30 дней (если в уведомлении не указан иной срок) со дня получения уведомления осуществляет возврат субсидий, использованных не по назначению или с нарушением установленных условий и (или) порядка их предоставления, в республиканский бюджет Республики Коми.</w:t>
      </w:r>
    </w:p>
    <w:p w:rsidR="00B11951" w:rsidRDefault="00B11951">
      <w:pPr>
        <w:pStyle w:val="ConsPlusNormal"/>
        <w:spacing w:before="220"/>
        <w:ind w:firstLine="540"/>
        <w:jc w:val="both"/>
      </w:pPr>
      <w:r>
        <w:t>37.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 но не позднее 1 мая года, следующего за отчетным.</w:t>
      </w:r>
    </w:p>
    <w:p w:rsidR="00B11951" w:rsidRDefault="00B11951">
      <w:pPr>
        <w:pStyle w:val="ConsPlusNormal"/>
        <w:spacing w:before="220"/>
        <w:ind w:firstLine="540"/>
        <w:jc w:val="both"/>
      </w:pPr>
      <w:bookmarkStart w:id="320" w:name="P4179"/>
      <w:bookmarkEnd w:id="320"/>
      <w:r>
        <w:t>В целях принятия Министерством решения о наличии потребности в неиспользованной в отчетном финансовом году субсидии (остатка субсидии), в срок до 1 апреля года, следующего за отчетным, некоммерческая организация направляет в Министерство информацию о наличии потребности в направлении неиспользованной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обоснование наличия потребности и документами, подтверждающими возникновение обязательств.</w:t>
      </w:r>
    </w:p>
    <w:p w:rsidR="00B11951" w:rsidRDefault="00B11951">
      <w:pPr>
        <w:pStyle w:val="ConsPlusNormal"/>
        <w:spacing w:before="220"/>
        <w:ind w:firstLine="540"/>
        <w:jc w:val="both"/>
      </w:pPr>
      <w:r>
        <w:t xml:space="preserve">Министерство рассматривает документы, указанные в </w:t>
      </w:r>
      <w:hyperlink w:anchor="P4179">
        <w:r>
          <w:rPr>
            <w:color w:val="0000FF"/>
          </w:rPr>
          <w:t>абзаце втором</w:t>
        </w:r>
      </w:hyperlink>
      <w:r>
        <w:t xml:space="preserve"> настоящего пункта, и 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B11951" w:rsidRDefault="00B11951">
      <w:pPr>
        <w:pStyle w:val="ConsPlusNormal"/>
        <w:spacing w:before="220"/>
        <w:ind w:firstLine="540"/>
        <w:jc w:val="both"/>
      </w:pPr>
      <w:r>
        <w:t>В случае принятия Министерством решения о наличии потребности в направлении не использованных на начало текущего финансового года остатков субсидий на те же цели, соответствующих целям предоставления субсидии (далее - решение о наличии потребности), указанное решение вместе с пояснительной запиской, содержащей обоснование необходимости его принятия, в течение десяти рабочих дней со дня принятия такого решения представляется в Министерство финансов Республики Коми.</w:t>
      </w:r>
    </w:p>
    <w:p w:rsidR="00B11951" w:rsidRDefault="00B11951">
      <w:pPr>
        <w:pStyle w:val="ConsPlusNormal"/>
        <w:spacing w:before="220"/>
        <w:ind w:firstLine="540"/>
        <w:jc w:val="both"/>
      </w:pPr>
      <w:r>
        <w:t xml:space="preserve">38. В случае невыполнения в установленный срок уведомлений, направленных в соответствии с </w:t>
      </w:r>
      <w:hyperlink w:anchor="P4174">
        <w:r>
          <w:rPr>
            <w:color w:val="0000FF"/>
          </w:rPr>
          <w:t>пунктами 35</w:t>
        </w:r>
      </w:hyperlink>
      <w:r>
        <w:t xml:space="preserve"> и </w:t>
      </w:r>
      <w:hyperlink w:anchor="P4175">
        <w:r>
          <w:rPr>
            <w:color w:val="0000FF"/>
          </w:rPr>
          <w:t>36</w:t>
        </w:r>
      </w:hyperlink>
      <w:r>
        <w:t xml:space="preserve"> настоящих Правил, Министерство обеспечивает взыскание субсидий в порядке, установленном законодательством Российской Федерации.</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1.17</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321" w:name="P4194"/>
      <w:bookmarkEnd w:id="321"/>
      <w:r>
        <w:t>ПОРЯДОК</w:t>
      </w:r>
    </w:p>
    <w:p w:rsidR="00B11951" w:rsidRDefault="00B11951">
      <w:pPr>
        <w:pStyle w:val="ConsPlusTitle"/>
        <w:jc w:val="center"/>
      </w:pPr>
      <w:r>
        <w:t>ПРЕДОСТАВЛЕНИЯ СУБСИДИЙ ИЗ РЕСПУБЛИКАНСКОГО БЮДЖЕТА</w:t>
      </w:r>
    </w:p>
    <w:p w:rsidR="00B11951" w:rsidRDefault="00B11951">
      <w:pPr>
        <w:pStyle w:val="ConsPlusTitle"/>
        <w:jc w:val="center"/>
      </w:pPr>
      <w:r>
        <w:t>РЕСПУБЛИКИ КОМИ НЕКОММЕРЧЕСКИМ ОРГАНИЗАЦИЯМ, НЕ ЯВЛЯЮЩИМСЯ</w:t>
      </w:r>
    </w:p>
    <w:p w:rsidR="00B11951" w:rsidRDefault="00B11951">
      <w:pPr>
        <w:pStyle w:val="ConsPlusTitle"/>
        <w:jc w:val="center"/>
      </w:pPr>
      <w:r>
        <w:t>ГОСУДАРСТВЕННЫМИ (МУНИЦИПАЛЬНЫМИ) УЧРЕЖДЕНИЯМИ,</w:t>
      </w:r>
    </w:p>
    <w:p w:rsidR="00B11951" w:rsidRDefault="00B11951">
      <w:pPr>
        <w:pStyle w:val="ConsPlusTitle"/>
        <w:jc w:val="center"/>
      </w:pPr>
      <w:r>
        <w:t>ОСУЩЕСТВЛЯЮЩИМ ПОДДЕРЖКУ СУБЪЕКТОВ В СФЕРЕ ПРОМЫШЛЕННОСТИ,</w:t>
      </w:r>
    </w:p>
    <w:p w:rsidR="00B11951" w:rsidRDefault="00B11951">
      <w:pPr>
        <w:pStyle w:val="ConsPlusTitle"/>
        <w:jc w:val="center"/>
      </w:pPr>
      <w:r>
        <w:t>НА ФИНАНСОВОЕ ОБЕСПЕЧЕНИЕ ИХ ДЕЯТЕЛЬНОСТИ</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 </w:t>
            </w:r>
            <w:hyperlink r:id="rId310">
              <w:r>
                <w:rPr>
                  <w:color w:val="0000FF"/>
                </w:rPr>
                <w:t>Постановлением</w:t>
              </w:r>
            </w:hyperlink>
            <w:r>
              <w:rPr>
                <w:color w:val="392C69"/>
              </w:rPr>
              <w:t xml:space="preserve"> Правительства РК от 10.04.2024 N 167)</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Title"/>
        <w:jc w:val="center"/>
        <w:outlineLvl w:val="2"/>
      </w:pPr>
      <w:r>
        <w:t>I. Общие положения</w:t>
      </w:r>
    </w:p>
    <w:p w:rsidR="00B11951" w:rsidRDefault="00B11951">
      <w:pPr>
        <w:pStyle w:val="ConsPlusNormal"/>
      </w:pPr>
    </w:p>
    <w:p w:rsidR="00B11951" w:rsidRDefault="00B11951">
      <w:pPr>
        <w:pStyle w:val="ConsPlusNormal"/>
        <w:ind w:firstLine="540"/>
        <w:jc w:val="both"/>
      </w:pPr>
      <w:bookmarkStart w:id="322" w:name="P4205"/>
      <w:bookmarkEnd w:id="322"/>
      <w:r>
        <w:t>1. Настоящий Порядок устанавливает цели, условия и порядок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осуществляющим поддержку субъектов в сфере промышленности, на финансовое обеспечение их деятельности (далее соответственно - субсидия, некоммерческие организации).</w:t>
      </w:r>
    </w:p>
    <w:p w:rsidR="00B11951" w:rsidRDefault="00B11951">
      <w:pPr>
        <w:pStyle w:val="ConsPlusNormal"/>
        <w:spacing w:before="220"/>
        <w:ind w:firstLine="540"/>
        <w:jc w:val="both"/>
      </w:pPr>
      <w:bookmarkStart w:id="323" w:name="P4206"/>
      <w:bookmarkEnd w:id="323"/>
      <w:r>
        <w:t xml:space="preserve">2. Целью предоставления субсидий является финансовое обеспечение затрат некоммерческих организаций, связанных с финансовым обеспечением административно-хозяйственных расходов некоммерческой организации, указанных в </w:t>
      </w:r>
      <w:hyperlink w:anchor="P4207">
        <w:r>
          <w:rPr>
            <w:color w:val="0000FF"/>
          </w:rPr>
          <w:t>пункте 3</w:t>
        </w:r>
      </w:hyperlink>
      <w:r>
        <w:t xml:space="preserve"> настоящего Порядка, в рамках реализации комплекса процессных мероприятий "Содействие в диверсификации и модернизации промышленных производств" Государственной программы Республики Коми "Развитие экономики и промышленности", на соответствующий финансовый год.</w:t>
      </w:r>
    </w:p>
    <w:p w:rsidR="00B11951" w:rsidRDefault="00B11951">
      <w:pPr>
        <w:pStyle w:val="ConsPlusNormal"/>
        <w:spacing w:before="220"/>
        <w:ind w:firstLine="540"/>
        <w:jc w:val="both"/>
      </w:pPr>
      <w:bookmarkStart w:id="324" w:name="P4207"/>
      <w:bookmarkEnd w:id="324"/>
      <w:r>
        <w:t xml:space="preserve">3. Субсидии предоставляются некоммерческим организациям, признанных победителями по итогам проведенного отбора в порядке, установленном </w:t>
      </w:r>
      <w:hyperlink w:anchor="P4218">
        <w:r>
          <w:rPr>
            <w:color w:val="0000FF"/>
          </w:rPr>
          <w:t>разделом II</w:t>
        </w:r>
      </w:hyperlink>
      <w:r>
        <w:t xml:space="preserve"> настоящего Порядка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B11951" w:rsidRDefault="00B11951">
      <w:pPr>
        <w:pStyle w:val="ConsPlusNormal"/>
        <w:spacing w:before="220"/>
        <w:ind w:firstLine="540"/>
        <w:jc w:val="both"/>
      </w:pPr>
      <w:r>
        <w:t xml:space="preserve">Субсидированию подлежат затраты некоммерческой организации на цели, указанные в </w:t>
      </w:r>
      <w:hyperlink w:anchor="P4206">
        <w:r>
          <w:rPr>
            <w:color w:val="0000FF"/>
          </w:rPr>
          <w:t>пункте 2</w:t>
        </w:r>
      </w:hyperlink>
      <w:r>
        <w:t xml:space="preserve"> настоящего Порядка, в том числе:</w:t>
      </w:r>
    </w:p>
    <w:p w:rsidR="00B11951" w:rsidRDefault="00B11951">
      <w:pPr>
        <w:pStyle w:val="ConsPlusNormal"/>
        <w:spacing w:before="220"/>
        <w:ind w:firstLine="540"/>
        <w:jc w:val="both"/>
      </w:pPr>
      <w:r>
        <w:t>расходы некоммерческой организации, предусмотренные сметой административно-хозяйственных расходов, утвержденной в установленном порядке, а именно:</w:t>
      </w:r>
    </w:p>
    <w:p w:rsidR="00B11951" w:rsidRDefault="00B11951">
      <w:pPr>
        <w:pStyle w:val="ConsPlusNormal"/>
        <w:spacing w:before="220"/>
        <w:ind w:firstLine="540"/>
        <w:jc w:val="both"/>
      </w:pPr>
      <w:r>
        <w:t>расходы на оплату труда;</w:t>
      </w:r>
    </w:p>
    <w:p w:rsidR="00B11951" w:rsidRDefault="00B11951">
      <w:pPr>
        <w:pStyle w:val="ConsPlusNormal"/>
        <w:spacing w:before="220"/>
        <w:ind w:firstLine="540"/>
        <w:jc w:val="both"/>
      </w:pPr>
      <w:r>
        <w:t>расходы на компенсацию оплаты стоимости проезда и провоза багажа к месту использования отпуска и обратно;</w:t>
      </w:r>
    </w:p>
    <w:p w:rsidR="00B11951" w:rsidRDefault="00B11951">
      <w:pPr>
        <w:pStyle w:val="ConsPlusNormal"/>
        <w:spacing w:before="220"/>
        <w:ind w:firstLine="540"/>
        <w:jc w:val="both"/>
      </w:pPr>
      <w:r>
        <w:t>расходы на оплату работ, товаров и услуг;</w:t>
      </w:r>
    </w:p>
    <w:p w:rsidR="00B11951" w:rsidRDefault="00B11951">
      <w:pPr>
        <w:pStyle w:val="ConsPlusNormal"/>
        <w:spacing w:before="220"/>
        <w:ind w:firstLine="540"/>
        <w:jc w:val="both"/>
      </w:pPr>
      <w:r>
        <w:t>расходы на арендную плату;</w:t>
      </w:r>
    </w:p>
    <w:p w:rsidR="00B11951" w:rsidRDefault="00B11951">
      <w:pPr>
        <w:pStyle w:val="ConsPlusNormal"/>
        <w:spacing w:before="220"/>
        <w:ind w:firstLine="540"/>
        <w:jc w:val="both"/>
      </w:pPr>
      <w:r>
        <w:t>на возмещение расходов, связанных со служебными командировками;</w:t>
      </w:r>
    </w:p>
    <w:p w:rsidR="00B11951" w:rsidRDefault="00B11951">
      <w:pPr>
        <w:pStyle w:val="ConsPlusNormal"/>
        <w:spacing w:before="220"/>
        <w:ind w:firstLine="540"/>
        <w:jc w:val="both"/>
      </w:pPr>
      <w:r>
        <w:t>расходы на оплату налогов, сборов, страховых взносов и иных обязательных платежей в бюджет соответствующего уровня бюджетной системы Российской Федерации;</w:t>
      </w:r>
    </w:p>
    <w:p w:rsidR="00B11951" w:rsidRDefault="00B11951">
      <w:pPr>
        <w:pStyle w:val="ConsPlusNormal"/>
        <w:spacing w:before="220"/>
        <w:ind w:firstLine="540"/>
        <w:jc w:val="both"/>
      </w:pPr>
      <w:r>
        <w:t xml:space="preserve">4. Информация о субсидии размещается на едином портале бюджетной системы Российской </w:t>
      </w:r>
      <w:r>
        <w:lastRenderedPageBreak/>
        <w:t>Федерации в информационно-телекоммуникационной сети "Интернет" в порядке, установленном Министерством финансов Российской Федерации.</w:t>
      </w:r>
    </w:p>
    <w:p w:rsidR="00B11951" w:rsidRDefault="00B11951">
      <w:pPr>
        <w:pStyle w:val="ConsPlusNormal"/>
      </w:pPr>
    </w:p>
    <w:p w:rsidR="00B11951" w:rsidRDefault="00B11951">
      <w:pPr>
        <w:pStyle w:val="ConsPlusTitle"/>
        <w:jc w:val="center"/>
        <w:outlineLvl w:val="2"/>
      </w:pPr>
      <w:bookmarkStart w:id="325" w:name="P4218"/>
      <w:bookmarkEnd w:id="325"/>
      <w:r>
        <w:t>II. Требования к проведению отбора</w:t>
      </w:r>
    </w:p>
    <w:p w:rsidR="00B11951" w:rsidRDefault="00B11951">
      <w:pPr>
        <w:pStyle w:val="ConsPlusNormal"/>
      </w:pPr>
    </w:p>
    <w:p w:rsidR="00B11951" w:rsidRDefault="00B11951">
      <w:pPr>
        <w:pStyle w:val="ConsPlusNormal"/>
        <w:ind w:firstLine="540"/>
        <w:jc w:val="both"/>
      </w:pPr>
      <w:r>
        <w:t>5. Проведение отбора некоммерческих организаций осуществляется путем запроса предложений.</w:t>
      </w:r>
    </w:p>
    <w:p w:rsidR="00B11951" w:rsidRDefault="00B11951">
      <w:pPr>
        <w:pStyle w:val="ConsPlusNormal"/>
        <w:spacing w:before="220"/>
        <w:ind w:firstLine="540"/>
        <w:jc w:val="both"/>
      </w:pPr>
      <w:bookmarkStart w:id="326" w:name="P4221"/>
      <w:bookmarkEnd w:id="326"/>
      <w:r>
        <w:t xml:space="preserve">6. Категорией участников отбора являются некоммерческие организации, созданные по решению Правительства Республики Коми в целях повышения доступности финансовых ресурсов для субъектов в сфере промышленности в соответствии с Федеральным </w:t>
      </w:r>
      <w:hyperlink r:id="rId311">
        <w:r>
          <w:rPr>
            <w:color w:val="0000FF"/>
          </w:rPr>
          <w:t>законом</w:t>
        </w:r>
      </w:hyperlink>
      <w:r>
        <w:t xml:space="preserve"> "О промышленной политике в Российской Федерации", </w:t>
      </w:r>
      <w:hyperlink r:id="rId312">
        <w:r>
          <w:rPr>
            <w:color w:val="0000FF"/>
          </w:rPr>
          <w:t>Законом</w:t>
        </w:r>
      </w:hyperlink>
      <w:r>
        <w:t xml:space="preserve"> Республики Коми "О некоторых вопросах в сфере промышленной и инновационной политики в Республике Коми" (далее - участник отбора).</w:t>
      </w:r>
    </w:p>
    <w:p w:rsidR="00B11951" w:rsidRDefault="00B11951">
      <w:pPr>
        <w:pStyle w:val="ConsPlusNormal"/>
        <w:spacing w:before="220"/>
        <w:ind w:firstLine="540"/>
        <w:jc w:val="both"/>
      </w:pPr>
      <w:bookmarkStart w:id="327" w:name="P4222"/>
      <w:bookmarkEnd w:id="327"/>
      <w:r>
        <w:t>7. Требования к участникам отбора, а также требования к документам, подтверждающим соответствие участника отбора указанным требованиям:</w:t>
      </w:r>
    </w:p>
    <w:p w:rsidR="00B11951" w:rsidRDefault="00B11951">
      <w:pPr>
        <w:pStyle w:val="ConsPlusNormal"/>
        <w:spacing w:before="220"/>
        <w:ind w:firstLine="540"/>
        <w:jc w:val="both"/>
      </w:pPr>
      <w:bookmarkStart w:id="328" w:name="P4223"/>
      <w:bookmarkEnd w:id="328"/>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1951" w:rsidRDefault="00B11951">
      <w:pPr>
        <w:pStyle w:val="ConsPlusNormal"/>
        <w:spacing w:before="22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3) участник отбора не находится в составляемых в рамках реализации полномочий, предусмотренных </w:t>
      </w:r>
      <w:hyperlink r:id="rId31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11951" w:rsidRDefault="00B11951">
      <w:pPr>
        <w:pStyle w:val="ConsPlusNormal"/>
        <w:spacing w:before="220"/>
        <w:ind w:firstLine="540"/>
        <w:jc w:val="both"/>
      </w:pPr>
      <w:bookmarkStart w:id="329" w:name="P4226"/>
      <w:bookmarkEnd w:id="329"/>
      <w:r>
        <w:t xml:space="preserve">4) участник отбора не является иностранным агентом в соответствии с Федеральным </w:t>
      </w:r>
      <w:hyperlink r:id="rId314">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spacing w:before="220"/>
        <w:ind w:firstLine="540"/>
        <w:jc w:val="both"/>
      </w:pPr>
      <w:r>
        <w:t xml:space="preserve">5) участник отбора не получает средства из республиканского бюджета Республики Коми на основании иных нормативных правовых актов Республики Коми на цели, указанные в </w:t>
      </w:r>
      <w:hyperlink w:anchor="P4206">
        <w:r>
          <w:rPr>
            <w:color w:val="0000FF"/>
          </w:rPr>
          <w:t>пункте 2</w:t>
        </w:r>
      </w:hyperlink>
      <w:r>
        <w:t xml:space="preserve"> настоящего Порядка;</w:t>
      </w:r>
    </w:p>
    <w:p w:rsidR="00B11951" w:rsidRDefault="00B11951">
      <w:pPr>
        <w:pStyle w:val="ConsPlusNormal"/>
        <w:spacing w:before="220"/>
        <w:ind w:firstLine="540"/>
        <w:jc w:val="both"/>
      </w:pPr>
      <w:r>
        <w:t>6) у участника отбора отсутствует просроченная задолженность по возврату в республиканский бюджет Республики Коми,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Республикой Коми, из бюджета которого планируется предоставление субсидии в соответствии с настоящим Порядком;</w:t>
      </w:r>
    </w:p>
    <w:p w:rsidR="00B11951" w:rsidRDefault="00B11951">
      <w:pPr>
        <w:pStyle w:val="ConsPlusNormal"/>
        <w:spacing w:before="220"/>
        <w:ind w:firstLine="540"/>
        <w:jc w:val="both"/>
      </w:pPr>
      <w:r>
        <w:t xml:space="preserve">7) участник отбора, являющийся юридическим лицом, не находится в процессе </w:t>
      </w:r>
      <w:r>
        <w:lastRenderedPageBreak/>
        <w:t>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11951" w:rsidRDefault="00B11951">
      <w:pPr>
        <w:pStyle w:val="ConsPlusNormal"/>
        <w:spacing w:before="220"/>
        <w:ind w:firstLine="540"/>
        <w:jc w:val="both"/>
      </w:pPr>
      <w:r>
        <w:t xml:space="preserve">8) соответствие деятельности участника отбора направлениям, указанным в </w:t>
      </w:r>
      <w:hyperlink w:anchor="P4205">
        <w:r>
          <w:rPr>
            <w:color w:val="0000FF"/>
          </w:rPr>
          <w:t>пункте 1</w:t>
        </w:r>
      </w:hyperlink>
      <w:r>
        <w:t xml:space="preserve"> настоящего Порядка.</w:t>
      </w:r>
    </w:p>
    <w:p w:rsidR="00B11951" w:rsidRDefault="00B11951">
      <w:pPr>
        <w:pStyle w:val="ConsPlusNormal"/>
        <w:spacing w:before="220"/>
        <w:ind w:firstLine="540"/>
        <w:jc w:val="both"/>
      </w:pPr>
      <w:bookmarkStart w:id="330" w:name="P4231"/>
      <w:bookmarkEnd w:id="330"/>
      <w:r>
        <w:t xml:space="preserve">8. Для подтверждения участником отбора соответствия требованиям, установленным в </w:t>
      </w:r>
      <w:hyperlink w:anchor="P4222">
        <w:r>
          <w:rPr>
            <w:color w:val="0000FF"/>
          </w:rPr>
          <w:t>пункте 7</w:t>
        </w:r>
      </w:hyperlink>
      <w:r>
        <w:t xml:space="preserve"> настоящего Порядка, участник отбора предоставляет следующие документы:</w:t>
      </w:r>
    </w:p>
    <w:p w:rsidR="00B11951" w:rsidRDefault="00B11951">
      <w:pPr>
        <w:pStyle w:val="ConsPlusNormal"/>
        <w:spacing w:before="220"/>
        <w:ind w:firstLine="540"/>
        <w:jc w:val="both"/>
      </w:pPr>
      <w:r>
        <w:t>1)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B11951" w:rsidRDefault="00B11951">
      <w:pPr>
        <w:pStyle w:val="ConsPlusNormal"/>
        <w:spacing w:before="220"/>
        <w:ind w:firstLine="540"/>
        <w:jc w:val="both"/>
      </w:pPr>
      <w:r>
        <w:t>2)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B11951" w:rsidRDefault="00B11951">
      <w:pPr>
        <w:pStyle w:val="ConsPlusNormal"/>
        <w:spacing w:before="220"/>
        <w:ind w:firstLine="540"/>
        <w:jc w:val="both"/>
      </w:pPr>
      <w:r>
        <w:t>3) копию сметы административно-хозяйственных расходов участника отбора на соответствующий финансовый год, согласованной с Министерством и утвержденной в установленном порядке, и изменения в нее на дату предоставления заявления, заверенные участником отбора;</w:t>
      </w:r>
    </w:p>
    <w:p w:rsidR="00B11951" w:rsidRDefault="00B11951">
      <w:pPr>
        <w:pStyle w:val="ConsPlusNormal"/>
        <w:spacing w:before="220"/>
        <w:ind w:firstLine="540"/>
        <w:jc w:val="both"/>
      </w:pPr>
      <w:r>
        <w:t>4) справку об отсутствии в отношении участника отбора процедур реорганизации, ликвидации, банкротства, приостановления деятельности в порядке, установленном законодательством Российской Федерации, подписанную руководителем участника отбора;</w:t>
      </w:r>
    </w:p>
    <w:p w:rsidR="00B11951" w:rsidRDefault="00B11951">
      <w:pPr>
        <w:pStyle w:val="ConsPlusNormal"/>
        <w:spacing w:before="220"/>
        <w:ind w:firstLine="540"/>
        <w:jc w:val="both"/>
      </w:pPr>
      <w:r>
        <w:t xml:space="preserve">5) справку о соответствии требованиям, установленным </w:t>
      </w:r>
      <w:hyperlink w:anchor="P4223">
        <w:r>
          <w:rPr>
            <w:color w:val="0000FF"/>
          </w:rPr>
          <w:t>подпунктами 1</w:t>
        </w:r>
      </w:hyperlink>
      <w:r>
        <w:t xml:space="preserve"> - </w:t>
      </w:r>
      <w:hyperlink w:anchor="P4226">
        <w:r>
          <w:rPr>
            <w:color w:val="0000FF"/>
          </w:rPr>
          <w:t>4 пункта 7</w:t>
        </w:r>
      </w:hyperlink>
      <w:r>
        <w:t xml:space="preserve"> настоящего Порядка, подписанную руководителем участника отбора;</w:t>
      </w:r>
    </w:p>
    <w:p w:rsidR="00B11951" w:rsidRDefault="00B11951">
      <w:pPr>
        <w:pStyle w:val="ConsPlusNormal"/>
        <w:spacing w:before="220"/>
        <w:ind w:firstLine="540"/>
        <w:jc w:val="both"/>
      </w:pPr>
      <w:r>
        <w:t xml:space="preserve">6) справку о неполучении средств из республиканского бюджета Республики Коми на основании иных нормативных правовых актов Республики Коми на цели, указанные в </w:t>
      </w:r>
      <w:hyperlink w:anchor="P4206">
        <w:r>
          <w:rPr>
            <w:color w:val="0000FF"/>
          </w:rPr>
          <w:t>пункте 2</w:t>
        </w:r>
      </w:hyperlink>
      <w:r>
        <w:t xml:space="preserve"> настоящего Порядка;</w:t>
      </w:r>
    </w:p>
    <w:p w:rsidR="00B11951" w:rsidRDefault="00B11951">
      <w:pPr>
        <w:pStyle w:val="ConsPlusNormal"/>
        <w:spacing w:before="220"/>
        <w:ind w:firstLine="540"/>
        <w:jc w:val="both"/>
      </w:pPr>
      <w:r>
        <w:t>7) информацию о возможных источниках формирования имущества участника отбора за счет иных средств.</w:t>
      </w:r>
    </w:p>
    <w:p w:rsidR="00B11951" w:rsidRDefault="00B11951">
      <w:pPr>
        <w:pStyle w:val="ConsPlusNormal"/>
        <w:spacing w:before="220"/>
        <w:ind w:firstLine="540"/>
        <w:jc w:val="both"/>
      </w:pPr>
      <w:bookmarkStart w:id="331" w:name="P4239"/>
      <w:bookmarkEnd w:id="331"/>
      <w:r>
        <w:t xml:space="preserve">9. Министерство не позднее, чем за 3 рабочих дня до дня начала проведения отбора, указанного в </w:t>
      </w:r>
      <w:hyperlink w:anchor="P4256">
        <w:r>
          <w:rPr>
            <w:color w:val="0000FF"/>
          </w:rPr>
          <w:t>пункте 10</w:t>
        </w:r>
      </w:hyperlink>
      <w:r>
        <w:t xml:space="preserve"> настоящего Порядка, размещает на сайте Министерства в информационно-телекоммуникационной сети "Интернет" по адресу https://econom.rkomi.ru объявление о проведении отбора предусматривающее:</w:t>
      </w:r>
    </w:p>
    <w:p w:rsidR="00B11951" w:rsidRDefault="00B11951">
      <w:pPr>
        <w:pStyle w:val="ConsPlusNormal"/>
        <w:spacing w:before="220"/>
        <w:ind w:firstLine="540"/>
        <w:jc w:val="both"/>
      </w:pPr>
      <w:r>
        <w:t>1) дату размещения объявления о проведении отбора и сроки проведения отбора;</w:t>
      </w:r>
    </w:p>
    <w:p w:rsidR="00B11951" w:rsidRDefault="00B11951">
      <w:pPr>
        <w:pStyle w:val="ConsPlusNormal"/>
        <w:spacing w:before="220"/>
        <w:ind w:firstLine="540"/>
        <w:jc w:val="both"/>
      </w:pPr>
      <w:r>
        <w:t>2) дату начала подачи и окончания приема заявок участников отбора;</w:t>
      </w:r>
    </w:p>
    <w:p w:rsidR="00B11951" w:rsidRDefault="00B11951">
      <w:pPr>
        <w:pStyle w:val="ConsPlusNormal"/>
        <w:spacing w:before="220"/>
        <w:ind w:firstLine="540"/>
        <w:jc w:val="both"/>
      </w:pPr>
      <w:r>
        <w:t>3) наименование, место нахождения, почтовый адрес, адрес электронной почты Министерства;</w:t>
      </w:r>
    </w:p>
    <w:p w:rsidR="00B11951" w:rsidRDefault="00B11951">
      <w:pPr>
        <w:pStyle w:val="ConsPlusNormal"/>
        <w:spacing w:before="220"/>
        <w:ind w:firstLine="540"/>
        <w:jc w:val="both"/>
      </w:pPr>
      <w:r>
        <w:t xml:space="preserve">4) результат предоставления субсидии, установленный </w:t>
      </w:r>
      <w:hyperlink w:anchor="P4334">
        <w:r>
          <w:rPr>
            <w:color w:val="0000FF"/>
          </w:rPr>
          <w:t>пунктом 27</w:t>
        </w:r>
      </w:hyperlink>
      <w:r>
        <w:t xml:space="preserve"> настоящего Порядка;</w:t>
      </w:r>
    </w:p>
    <w:p w:rsidR="00B11951" w:rsidRDefault="00B11951">
      <w:pPr>
        <w:pStyle w:val="ConsPlusNormal"/>
        <w:spacing w:before="220"/>
        <w:ind w:firstLine="540"/>
        <w:jc w:val="both"/>
      </w:pPr>
      <w:r>
        <w:t xml:space="preserve">5) требования к участникам отбора, определенные в соответствии с </w:t>
      </w:r>
      <w:hyperlink w:anchor="P4222">
        <w:r>
          <w:rPr>
            <w:color w:val="0000FF"/>
          </w:rPr>
          <w:t>пунктом 7</w:t>
        </w:r>
      </w:hyperlink>
      <w:r>
        <w:t xml:space="preserve"> настоящего Порядка, которым участник отбора должен соответствовать на первое число месяца, в котором планируется подача заявок на участие в отборе, и к перечню документов, представляемых участниками отбора для подтверждения соответствия указанным требованиям, определенные в соответствии с </w:t>
      </w:r>
      <w:hyperlink w:anchor="P4222">
        <w:r>
          <w:rPr>
            <w:color w:val="0000FF"/>
          </w:rPr>
          <w:t>пунктом 7</w:t>
        </w:r>
      </w:hyperlink>
      <w:r>
        <w:t xml:space="preserve"> настоящего Порядка;</w:t>
      </w:r>
    </w:p>
    <w:p w:rsidR="00B11951" w:rsidRDefault="00B11951">
      <w:pPr>
        <w:pStyle w:val="ConsPlusNormal"/>
        <w:spacing w:before="220"/>
        <w:ind w:firstLine="540"/>
        <w:jc w:val="both"/>
      </w:pPr>
      <w:r>
        <w:lastRenderedPageBreak/>
        <w:t>6) категория участника отбора, которой он должен соответствовать;</w:t>
      </w:r>
    </w:p>
    <w:p w:rsidR="00B11951" w:rsidRDefault="00B11951">
      <w:pPr>
        <w:pStyle w:val="ConsPlusNormal"/>
        <w:spacing w:before="220"/>
        <w:ind w:firstLine="540"/>
        <w:jc w:val="both"/>
      </w:pPr>
      <w:r>
        <w:t xml:space="preserve">7) порядок подачи участниками отбора заявок и требование к содержанию заявок в соответствии с </w:t>
      </w:r>
      <w:hyperlink w:anchor="P4256">
        <w:r>
          <w:rPr>
            <w:color w:val="0000FF"/>
          </w:rPr>
          <w:t>пунктом 10</w:t>
        </w:r>
      </w:hyperlink>
      <w:r>
        <w:t xml:space="preserve"> настоящего Порядка;</w:t>
      </w:r>
    </w:p>
    <w:p w:rsidR="00B11951" w:rsidRDefault="00B11951">
      <w:pPr>
        <w:pStyle w:val="ConsPlusNormal"/>
        <w:spacing w:before="220"/>
        <w:ind w:firstLine="540"/>
        <w:jc w:val="both"/>
      </w:pPr>
      <w:r>
        <w:t xml:space="preserve">8)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P4273">
        <w:r>
          <w:rPr>
            <w:color w:val="0000FF"/>
          </w:rPr>
          <w:t>пунктом 12</w:t>
        </w:r>
      </w:hyperlink>
      <w:r>
        <w:t xml:space="preserve"> настоящего Порядка;</w:t>
      </w:r>
    </w:p>
    <w:p w:rsidR="00B11951" w:rsidRDefault="00B11951">
      <w:pPr>
        <w:pStyle w:val="ConsPlusNormal"/>
        <w:spacing w:before="220"/>
        <w:ind w:firstLine="540"/>
        <w:jc w:val="both"/>
      </w:pPr>
      <w:r>
        <w:t>9) правила рассмотрения и оценки заявок, предусматривающие:</w:t>
      </w:r>
    </w:p>
    <w:p w:rsidR="00B11951" w:rsidRDefault="00B11951">
      <w:pPr>
        <w:pStyle w:val="ConsPlusNormal"/>
        <w:spacing w:before="220"/>
        <w:ind w:firstLine="540"/>
        <w:jc w:val="both"/>
      </w:pPr>
      <w:r>
        <w:t xml:space="preserve">а) порядок рассмотрения заявок на предмет их соответствия установленным требованиям в соответствии с </w:t>
      </w:r>
      <w:hyperlink w:anchor="P4279">
        <w:r>
          <w:rPr>
            <w:color w:val="0000FF"/>
          </w:rPr>
          <w:t>пунктом 14</w:t>
        </w:r>
      </w:hyperlink>
      <w:r>
        <w:t xml:space="preserve"> настоящего Порядка;</w:t>
      </w:r>
    </w:p>
    <w:p w:rsidR="00B11951" w:rsidRDefault="00B11951">
      <w:pPr>
        <w:pStyle w:val="ConsPlusNormal"/>
        <w:spacing w:before="220"/>
        <w:ind w:firstLine="540"/>
        <w:jc w:val="both"/>
      </w:pPr>
      <w:r>
        <w:t xml:space="preserve">б) порядок отклонения заявок в соответствии с </w:t>
      </w:r>
      <w:hyperlink w:anchor="P4281">
        <w:r>
          <w:rPr>
            <w:color w:val="0000FF"/>
          </w:rPr>
          <w:t>пунктом 15</w:t>
        </w:r>
      </w:hyperlink>
      <w:r>
        <w:t xml:space="preserve"> настоящего Порядка, а также информацию о причинах их отклонения;</w:t>
      </w:r>
    </w:p>
    <w:p w:rsidR="00B11951" w:rsidRDefault="00B11951">
      <w:pPr>
        <w:pStyle w:val="ConsPlusNormal"/>
        <w:spacing w:before="220"/>
        <w:ind w:firstLine="540"/>
        <w:jc w:val="both"/>
      </w:pPr>
      <w:r>
        <w:t xml:space="preserve">10) порядок возврата заявок на доработку в соответствии с </w:t>
      </w:r>
      <w:hyperlink w:anchor="P4276">
        <w:r>
          <w:rPr>
            <w:color w:val="0000FF"/>
          </w:rPr>
          <w:t>пунктами 13</w:t>
        </w:r>
      </w:hyperlink>
      <w:r>
        <w:t xml:space="preserve"> - </w:t>
      </w:r>
      <w:hyperlink w:anchor="P4279">
        <w:r>
          <w:rPr>
            <w:color w:val="0000FF"/>
          </w:rPr>
          <w:t>14</w:t>
        </w:r>
      </w:hyperlink>
      <w:r>
        <w:t xml:space="preserve"> настоящего Порядка;</w:t>
      </w:r>
    </w:p>
    <w:p w:rsidR="00B11951" w:rsidRDefault="00B11951">
      <w:pPr>
        <w:pStyle w:val="ConsPlusNormal"/>
        <w:spacing w:before="220"/>
        <w:ind w:firstLine="540"/>
        <w:jc w:val="both"/>
      </w:pPr>
      <w:r>
        <w:t xml:space="preserve">13)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4304">
        <w:r>
          <w:rPr>
            <w:color w:val="0000FF"/>
          </w:rPr>
          <w:t>пунктом 19</w:t>
        </w:r>
      </w:hyperlink>
      <w:r>
        <w:t xml:space="preserve"> настоящего Порядка;</w:t>
      </w:r>
    </w:p>
    <w:p w:rsidR="00B11951" w:rsidRDefault="00B11951">
      <w:pPr>
        <w:pStyle w:val="ConsPlusNormal"/>
        <w:spacing w:before="220"/>
        <w:ind w:firstLine="540"/>
        <w:jc w:val="both"/>
      </w:pPr>
      <w:r>
        <w:t xml:space="preserve">14) порядок предоставления участникам отбора разъяснений положений объявления о проведении отбора в соответствии </w:t>
      </w:r>
      <w:hyperlink w:anchor="P4271">
        <w:r>
          <w:rPr>
            <w:color w:val="0000FF"/>
          </w:rPr>
          <w:t>пунктом 11</w:t>
        </w:r>
      </w:hyperlink>
      <w:r>
        <w:t xml:space="preserve"> настоящего Порядка, даты начала и окончания срока такого предоставления;</w:t>
      </w:r>
    </w:p>
    <w:p w:rsidR="00B11951" w:rsidRDefault="00B11951">
      <w:pPr>
        <w:pStyle w:val="ConsPlusNormal"/>
        <w:spacing w:before="220"/>
        <w:ind w:firstLine="540"/>
        <w:jc w:val="both"/>
      </w:pPr>
      <w:r>
        <w:t xml:space="preserve">15)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4306">
        <w:r>
          <w:rPr>
            <w:color w:val="0000FF"/>
          </w:rPr>
          <w:t>пунктом 20</w:t>
        </w:r>
      </w:hyperlink>
      <w:r>
        <w:t xml:space="preserve"> настоящего Порядка;</w:t>
      </w:r>
    </w:p>
    <w:p w:rsidR="00B11951" w:rsidRDefault="00B11951">
      <w:pPr>
        <w:pStyle w:val="ConsPlusNormal"/>
        <w:spacing w:before="220"/>
        <w:ind w:firstLine="540"/>
        <w:jc w:val="both"/>
      </w:pPr>
      <w:r>
        <w:t xml:space="preserve">16) сроки размещения протокола подведения итогов отбора (документа об итогах проведения отбора) на официальном сайте Министерства в информационно-телекоммуникационной сети "Интернет" в соответствии с </w:t>
      </w:r>
      <w:hyperlink w:anchor="P4292">
        <w:r>
          <w:rPr>
            <w:color w:val="0000FF"/>
          </w:rPr>
          <w:t>пунктом 17</w:t>
        </w:r>
      </w:hyperlink>
      <w:r>
        <w:t xml:space="preserve"> настоящего Порядка;</w:t>
      </w:r>
    </w:p>
    <w:p w:rsidR="00B11951" w:rsidRDefault="00B11951">
      <w:pPr>
        <w:pStyle w:val="ConsPlusNormal"/>
        <w:spacing w:before="220"/>
        <w:ind w:firstLine="540"/>
        <w:jc w:val="both"/>
      </w:pPr>
      <w:bookmarkStart w:id="332" w:name="P4256"/>
      <w:bookmarkEnd w:id="332"/>
      <w:r>
        <w:t xml:space="preserve">10. Для участия в отборе участник отбора непосредственно или посредством почтового отправления в срок, установленный в объявлении о проведении отбора, представляет в Министерство заявку по форме, установленной в объявлении о проведении отбора и документы в соответствии с </w:t>
      </w:r>
      <w:hyperlink w:anchor="P4231">
        <w:r>
          <w:rPr>
            <w:color w:val="0000FF"/>
          </w:rPr>
          <w:t>пунктом 8</w:t>
        </w:r>
      </w:hyperlink>
      <w:r>
        <w:t xml:space="preserve"> настоящего Порядка (далее - документы).</w:t>
      </w:r>
    </w:p>
    <w:p w:rsidR="00B11951" w:rsidRDefault="00B11951">
      <w:pPr>
        <w:pStyle w:val="ConsPlusNormal"/>
        <w:spacing w:before="220"/>
        <w:ind w:firstLine="540"/>
        <w:jc w:val="both"/>
      </w:pPr>
      <w:r>
        <w:t xml:space="preserve">Участник отбора в дополнение к документам, указанным в </w:t>
      </w:r>
      <w:hyperlink w:anchor="P4231">
        <w:r>
          <w:rPr>
            <w:color w:val="0000FF"/>
          </w:rPr>
          <w:t>пункте 8</w:t>
        </w:r>
      </w:hyperlink>
      <w:r>
        <w:t xml:space="preserve"> настоящего Порядка, вправе представить выписку из Единого государственного реестра юридических лиц, сформированную не ранее чем за 30 дней до дня ее представления.</w:t>
      </w:r>
    </w:p>
    <w:p w:rsidR="00B11951" w:rsidRDefault="00B11951">
      <w:pPr>
        <w:pStyle w:val="ConsPlusNormal"/>
        <w:spacing w:before="220"/>
        <w:ind w:firstLine="540"/>
        <w:jc w:val="both"/>
      </w:pPr>
      <w:r>
        <w:t>Предоставляемые участником отбора документы должны соответствовать следующим требованиям:</w:t>
      </w:r>
    </w:p>
    <w:p w:rsidR="00B11951" w:rsidRDefault="00B11951">
      <w:pPr>
        <w:pStyle w:val="ConsPlusNormal"/>
        <w:spacing w:before="22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B11951" w:rsidRDefault="00B11951">
      <w:pPr>
        <w:pStyle w:val="ConsPlusNormal"/>
        <w:spacing w:before="220"/>
        <w:ind w:firstLine="540"/>
        <w:jc w:val="both"/>
      </w:pPr>
      <w:r>
        <w:t>полное наименование участника отбора;</w:t>
      </w:r>
    </w:p>
    <w:p w:rsidR="00B11951" w:rsidRDefault="00B11951">
      <w:pPr>
        <w:pStyle w:val="ConsPlusNormal"/>
        <w:spacing w:before="22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B11951" w:rsidRDefault="00B11951">
      <w:pPr>
        <w:pStyle w:val="ConsPlusNormal"/>
        <w:spacing w:before="220"/>
        <w:ind w:firstLine="540"/>
        <w:jc w:val="both"/>
      </w:pPr>
      <w:r>
        <w:t>коды ИНН, КПП, ОГРН, ОКПО;</w:t>
      </w:r>
    </w:p>
    <w:p w:rsidR="00B11951" w:rsidRDefault="00B11951">
      <w:pPr>
        <w:pStyle w:val="ConsPlusNormal"/>
        <w:spacing w:before="220"/>
        <w:ind w:firstLine="540"/>
        <w:jc w:val="both"/>
      </w:pPr>
      <w:r>
        <w:lastRenderedPageBreak/>
        <w:t>юридический и фактический адрес (с почтовым индексом) участника отбора, банковские реквизиты участника отбора;</w:t>
      </w:r>
    </w:p>
    <w:p w:rsidR="00B11951" w:rsidRDefault="00B11951">
      <w:pPr>
        <w:pStyle w:val="ConsPlusNormal"/>
        <w:spacing w:before="220"/>
        <w:ind w:firstLine="540"/>
        <w:jc w:val="both"/>
      </w:pPr>
      <w:r>
        <w:t>размер запрашиваемой субсидии цифрами и прописью в формате - рубли, копейки;</w:t>
      </w:r>
    </w:p>
    <w:p w:rsidR="00B11951" w:rsidRDefault="00B11951">
      <w:pPr>
        <w:pStyle w:val="ConsPlusNormal"/>
        <w:spacing w:before="22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B11951" w:rsidRDefault="00B11951">
      <w:pPr>
        <w:pStyle w:val="ConsPlusNormal"/>
        <w:spacing w:before="220"/>
        <w:ind w:firstLine="540"/>
        <w:jc w:val="both"/>
      </w:pPr>
      <w:r>
        <w:t xml:space="preserve">2) документы, указанные в </w:t>
      </w:r>
      <w:hyperlink w:anchor="P4231">
        <w:r>
          <w:rPr>
            <w:color w:val="0000FF"/>
          </w:rPr>
          <w:t>пункте 8</w:t>
        </w:r>
      </w:hyperlink>
      <w:r>
        <w:t xml:space="preserve"> настоящих Порядка, представляются участником отбора с описью, прошитыми, пронумерованными, скрепленными печатью и подписью руководителя участника отбора, а также с сопроводительным письмом, имеющим исходящий номер и дату, или в форме электронного документа (в соответствии с требованиями Федерального </w:t>
      </w:r>
      <w:hyperlink r:id="rId315">
        <w:r>
          <w:rPr>
            <w:color w:val="0000FF"/>
          </w:rPr>
          <w:t>закона</w:t>
        </w:r>
      </w:hyperlink>
      <w:r>
        <w:t xml:space="preserve"> "Об информации, информационных технологиях и о защите информации" и Федерального </w:t>
      </w:r>
      <w:hyperlink r:id="rId316">
        <w:r>
          <w:rPr>
            <w:color w:val="0000FF"/>
          </w:rPr>
          <w:t>закона</w:t>
        </w:r>
      </w:hyperlink>
      <w:r>
        <w:t xml:space="preserve"> "Об электронной подписи") посредством системы электронного документооборота.</w:t>
      </w:r>
    </w:p>
    <w:p w:rsidR="00B11951" w:rsidRDefault="00B11951">
      <w:pPr>
        <w:pStyle w:val="ConsPlusNormal"/>
        <w:spacing w:before="220"/>
        <w:ind w:firstLine="540"/>
        <w:jc w:val="both"/>
      </w:pPr>
      <w:r>
        <w:t>Участник отбора несет ответственность за достоверность сведений, указанных в представленных документах.</w:t>
      </w:r>
    </w:p>
    <w:p w:rsidR="00B11951" w:rsidRDefault="00B11951">
      <w:pPr>
        <w:pStyle w:val="ConsPlusNormal"/>
        <w:spacing w:before="220"/>
        <w:ind w:firstLine="540"/>
        <w:jc w:val="both"/>
      </w:pPr>
      <w:r>
        <w:t>Днем представления участником отбора документов, указанных в настоящем пункте, считается день их регистрации в Министерстве.</w:t>
      </w:r>
    </w:p>
    <w:p w:rsidR="00B11951" w:rsidRDefault="00B11951">
      <w:pPr>
        <w:pStyle w:val="ConsPlusNormal"/>
        <w:spacing w:before="220"/>
        <w:ind w:firstLine="540"/>
        <w:jc w:val="both"/>
      </w:pPr>
      <w:r>
        <w:t>При подаче участником отбора документов непосредственно в Министерство, Министерством проставляется отметка на экземпляре сопроводительного письма участника отбора с указанием даты и времени их поступления в Министерство.</w:t>
      </w:r>
    </w:p>
    <w:p w:rsidR="00B11951" w:rsidRDefault="00B11951">
      <w:pPr>
        <w:pStyle w:val="ConsPlusNormal"/>
        <w:spacing w:before="220"/>
        <w:ind w:firstLine="540"/>
        <w:jc w:val="both"/>
      </w:pPr>
      <w:r>
        <w:t>В случае представления участником отбора документов через организацию почтовой связи, иную организацию, осуществляющую доставку корреспонденции, оформляется расписка с указанием перечня принятых документов, даты и времени их поступления в Министерство прикладывается к пакету документов.</w:t>
      </w:r>
    </w:p>
    <w:p w:rsidR="00B11951" w:rsidRDefault="00B11951">
      <w:pPr>
        <w:pStyle w:val="ConsPlusNormal"/>
        <w:spacing w:before="220"/>
        <w:ind w:firstLine="540"/>
        <w:jc w:val="both"/>
      </w:pPr>
      <w:bookmarkStart w:id="333" w:name="P4271"/>
      <w:bookmarkEnd w:id="333"/>
      <w:r>
        <w:t>11. Участник отбора в срок не позднее 2 рабочих дней до срока окончания подачи документов, установленного в объявлении о проведении отбора, вправе обратиться в Министерство с запросом о разъяснении положений объявления о проведении отбора.</w:t>
      </w:r>
    </w:p>
    <w:p w:rsidR="00B11951" w:rsidRDefault="00B11951">
      <w:pPr>
        <w:pStyle w:val="ConsPlusNormal"/>
        <w:spacing w:before="220"/>
        <w:ind w:firstLine="540"/>
        <w:jc w:val="both"/>
      </w:pPr>
      <w:r>
        <w:t>Министерство в течение одного рабочего дня с даты поступления запроса, указанного в настоящем пункте, предоставляет разъяснения участнику отбора по адресу, указанному в запросе.</w:t>
      </w:r>
    </w:p>
    <w:p w:rsidR="00B11951" w:rsidRDefault="00B11951">
      <w:pPr>
        <w:pStyle w:val="ConsPlusNormal"/>
        <w:spacing w:before="220"/>
        <w:ind w:firstLine="540"/>
        <w:jc w:val="both"/>
      </w:pPr>
      <w:bookmarkStart w:id="334" w:name="P4273"/>
      <w:bookmarkEnd w:id="334"/>
      <w:r>
        <w:t>12. Участник отбора вправе отозвать документы для участия в отборе до срока окончания подачи документов, указанного в объявлении о проведении отбора. Министерство в течение 3 рабочих дней с даты получения уведомления от участника отбора об отзыве документов, осуществляет возврат представленных документов участнику отбора посредством почтового отправления по адресу, указанному участником отбором в документах.</w:t>
      </w:r>
    </w:p>
    <w:p w:rsidR="00B11951" w:rsidRDefault="00B11951">
      <w:pPr>
        <w:pStyle w:val="ConsPlusNormal"/>
        <w:spacing w:before="220"/>
        <w:ind w:firstLine="540"/>
        <w:jc w:val="both"/>
      </w:pPr>
      <w:r>
        <w:t>Участник отбора вправе внести изменения в документы для участия в отборе единожды до срока окончания подачи документов, указанного в объявлении о проведении отбора.</w:t>
      </w:r>
    </w:p>
    <w:p w:rsidR="00B11951" w:rsidRDefault="00B11951">
      <w:pPr>
        <w:pStyle w:val="ConsPlusNormal"/>
        <w:spacing w:before="220"/>
        <w:ind w:firstLine="540"/>
        <w:jc w:val="both"/>
      </w:pPr>
      <w:r>
        <w:t xml:space="preserve">В случае принятия участником отбора решения о внесении изменений в документы, уточненные документы подаются при соблюдении требований, установленных </w:t>
      </w:r>
      <w:hyperlink w:anchor="P4256">
        <w:r>
          <w:rPr>
            <w:color w:val="0000FF"/>
          </w:rPr>
          <w:t>пунктом 10</w:t>
        </w:r>
      </w:hyperlink>
      <w:r>
        <w:t xml:space="preserve"> настоящего Порядка.</w:t>
      </w:r>
    </w:p>
    <w:p w:rsidR="00B11951" w:rsidRDefault="00B11951">
      <w:pPr>
        <w:pStyle w:val="ConsPlusNormal"/>
        <w:spacing w:before="220"/>
        <w:ind w:firstLine="540"/>
        <w:jc w:val="both"/>
      </w:pPr>
      <w:bookmarkStart w:id="335" w:name="P4276"/>
      <w:bookmarkEnd w:id="335"/>
      <w:r>
        <w:t xml:space="preserve">13. В течение 10 рабочих дней со дня окончания подачи документов для участия в отборе, установленном в объявлении о проведении отбора, Министерство проверяет полноту (комплектность) представленных документов на соответствие </w:t>
      </w:r>
      <w:hyperlink w:anchor="P4256">
        <w:r>
          <w:rPr>
            <w:color w:val="0000FF"/>
          </w:rPr>
          <w:t>пункту 10</w:t>
        </w:r>
      </w:hyperlink>
      <w:r>
        <w:t xml:space="preserve"> настоящего Порядка, достоверность представленной информации, а также соответствие участника отбора требованиям, </w:t>
      </w:r>
      <w:r>
        <w:lastRenderedPageBreak/>
        <w:t xml:space="preserve">установленным в </w:t>
      </w:r>
      <w:hyperlink w:anchor="P4222">
        <w:r>
          <w:rPr>
            <w:color w:val="0000FF"/>
          </w:rPr>
          <w:t>пункте 7</w:t>
        </w:r>
      </w:hyperlink>
      <w:r>
        <w:t xml:space="preserve"> настоящего Порядка и категории отбора, установленной в </w:t>
      </w:r>
      <w:hyperlink w:anchor="P4221">
        <w:r>
          <w:rPr>
            <w:color w:val="0000FF"/>
          </w:rPr>
          <w:t>пункте 6</w:t>
        </w:r>
      </w:hyperlink>
      <w:r>
        <w:t xml:space="preserve"> настоящего Порядка.</w:t>
      </w:r>
    </w:p>
    <w:p w:rsidR="00B11951" w:rsidRDefault="00B11951">
      <w:pPr>
        <w:pStyle w:val="ConsPlusNormal"/>
        <w:spacing w:before="220"/>
        <w:ind w:firstLine="540"/>
        <w:jc w:val="both"/>
      </w:pPr>
      <w:r>
        <w:t>Министерство осуществляет проверку достоверности представленной участником отбора информации путем направления официального запроса в соответствующие органы и (или) сверки с открытыми данными, представленными на официальных сайтах данных органов.</w:t>
      </w:r>
    </w:p>
    <w:p w:rsidR="00B11951" w:rsidRDefault="00B11951">
      <w:pPr>
        <w:pStyle w:val="ConsPlusNormal"/>
        <w:spacing w:before="220"/>
        <w:ind w:firstLine="540"/>
        <w:jc w:val="both"/>
      </w:pPr>
      <w:r>
        <w:t xml:space="preserve">В случае направления участнику отбора уведомления, указанного в </w:t>
      </w:r>
      <w:hyperlink w:anchor="P4279">
        <w:r>
          <w:rPr>
            <w:color w:val="0000FF"/>
          </w:rPr>
          <w:t>пункте 14</w:t>
        </w:r>
      </w:hyperlink>
      <w:r>
        <w:t xml:space="preserve"> настоящего Порядка, срок рассмотрения заявок участников отбора продлевается на срок, рассчитанный как разница между датой отправки уведомления, указанного в </w:t>
      </w:r>
      <w:hyperlink w:anchor="P4279">
        <w:r>
          <w:rPr>
            <w:color w:val="0000FF"/>
          </w:rPr>
          <w:t>пункте 14</w:t>
        </w:r>
      </w:hyperlink>
      <w:r>
        <w:t xml:space="preserve"> настоящего Порядка, и датой представления в Министерство документов, подтверждающих устранение выявленных замечаний, указанных в </w:t>
      </w:r>
      <w:hyperlink w:anchor="P4279">
        <w:r>
          <w:rPr>
            <w:color w:val="0000FF"/>
          </w:rPr>
          <w:t>пункте 14</w:t>
        </w:r>
      </w:hyperlink>
      <w:r>
        <w:t xml:space="preserve"> настоящего Порядка и (или) информации о невозможности предоставления запрашиваемых документов.</w:t>
      </w:r>
    </w:p>
    <w:p w:rsidR="00B11951" w:rsidRDefault="00B11951">
      <w:pPr>
        <w:pStyle w:val="ConsPlusNormal"/>
        <w:spacing w:before="220"/>
        <w:ind w:firstLine="540"/>
        <w:jc w:val="both"/>
      </w:pPr>
      <w:bookmarkStart w:id="336" w:name="P4279"/>
      <w:bookmarkEnd w:id="336"/>
      <w:r>
        <w:t xml:space="preserve">14. В случае выявления в ходе рассмотрения документов участников отбора, документов, имеющих исправления, повреждения, помарки, препятствующие их прочтению и (или) предоставление участником отбора не в полном объеме документов, указанных в </w:t>
      </w:r>
      <w:hyperlink w:anchor="P4256">
        <w:r>
          <w:rPr>
            <w:color w:val="0000FF"/>
          </w:rPr>
          <w:t>пункте 10</w:t>
        </w:r>
      </w:hyperlink>
      <w:r>
        <w:t xml:space="preserve"> настоящего Порядка (далее - замечания), Министерство в течение 5 рабочих дней со дня окончания подачи документов для участия в отборе направляет участнику отбора уведомление, содержащее перечень выявленных замечаний.</w:t>
      </w:r>
    </w:p>
    <w:p w:rsidR="00B11951" w:rsidRDefault="00B11951">
      <w:pPr>
        <w:pStyle w:val="ConsPlusNormal"/>
        <w:spacing w:before="220"/>
        <w:ind w:firstLine="540"/>
        <w:jc w:val="both"/>
      </w:pPr>
      <w:r>
        <w:t xml:space="preserve">Участник отбора вправе внести изменения в документы при условии представления в Министерство в течение 5 рабочих дней со дня получения уведомления, указанного в </w:t>
      </w:r>
      <w:hyperlink w:anchor="P4279">
        <w:r>
          <w:rPr>
            <w:color w:val="0000FF"/>
          </w:rPr>
          <w:t>абзаце первом</w:t>
        </w:r>
      </w:hyperlink>
      <w:r>
        <w:t xml:space="preserve"> настоящего пункта, информации и (или) документов, подтверждающих устранение выявленных замечаний, и (или) обоснованной информации о невозможности устранения соответствующих выявленных замечаний, после представления которых указанные информация и (или) документы становятся неотъемлемой частью заявки.</w:t>
      </w:r>
    </w:p>
    <w:p w:rsidR="00B11951" w:rsidRDefault="00B11951">
      <w:pPr>
        <w:pStyle w:val="ConsPlusNormal"/>
        <w:spacing w:before="220"/>
        <w:ind w:firstLine="540"/>
        <w:jc w:val="both"/>
      </w:pPr>
      <w:bookmarkStart w:id="337" w:name="P4281"/>
      <w:bookmarkEnd w:id="337"/>
      <w:r>
        <w:t>15. По итогам рассмотрения документов участников отбора Министерство осуществляет отклонение документов участника отбора в следующих случаях:</w:t>
      </w:r>
    </w:p>
    <w:p w:rsidR="00B11951" w:rsidRDefault="00B11951">
      <w:pPr>
        <w:pStyle w:val="ConsPlusNormal"/>
        <w:spacing w:before="220"/>
        <w:ind w:firstLine="540"/>
        <w:jc w:val="both"/>
      </w:pPr>
      <w:r>
        <w:t xml:space="preserve">1) несоответствие участника отбора требованиям, установленным в соответствии с </w:t>
      </w:r>
      <w:hyperlink w:anchor="P4222">
        <w:r>
          <w:rPr>
            <w:color w:val="0000FF"/>
          </w:rPr>
          <w:t>пунктом 7</w:t>
        </w:r>
      </w:hyperlink>
      <w:r>
        <w:t xml:space="preserve"> настоящего Порядка;</w:t>
      </w:r>
    </w:p>
    <w:p w:rsidR="00B11951" w:rsidRDefault="00B11951">
      <w:pPr>
        <w:pStyle w:val="ConsPlusNormal"/>
        <w:spacing w:before="220"/>
        <w:ind w:firstLine="540"/>
        <w:jc w:val="both"/>
      </w:pPr>
      <w:r>
        <w:t>2) непредставление (представление не в полном объеме) документов, указанных в объявлении о проведении отбора;</w:t>
      </w:r>
    </w:p>
    <w:p w:rsidR="00B11951" w:rsidRDefault="00B11951">
      <w:pPr>
        <w:pStyle w:val="ConsPlusNormal"/>
        <w:spacing w:before="220"/>
        <w:ind w:firstLine="540"/>
        <w:jc w:val="both"/>
      </w:pPr>
      <w:r>
        <w:t xml:space="preserve">3) 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4239">
        <w:r>
          <w:rPr>
            <w:color w:val="0000FF"/>
          </w:rPr>
          <w:t>пунктом 9</w:t>
        </w:r>
      </w:hyperlink>
      <w:r>
        <w:t xml:space="preserve"> настоящего Порядка;</w:t>
      </w:r>
    </w:p>
    <w:p w:rsidR="00B11951" w:rsidRDefault="00B11951">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B11951" w:rsidRDefault="00B11951">
      <w:pPr>
        <w:pStyle w:val="ConsPlusNormal"/>
        <w:spacing w:before="220"/>
        <w:ind w:firstLine="540"/>
        <w:jc w:val="both"/>
      </w:pPr>
      <w:r>
        <w:t>5) подачу участником отбора документов после даты и (или) времени, определенных для подачи документов;</w:t>
      </w:r>
    </w:p>
    <w:p w:rsidR="00B11951" w:rsidRDefault="00B11951">
      <w:pPr>
        <w:pStyle w:val="ConsPlusNormal"/>
        <w:spacing w:before="220"/>
        <w:ind w:firstLine="540"/>
        <w:jc w:val="both"/>
      </w:pPr>
      <w:r>
        <w:t xml:space="preserve">6) несоответствие участника отбора категории отбора, установленной </w:t>
      </w:r>
      <w:hyperlink w:anchor="P4221">
        <w:r>
          <w:rPr>
            <w:color w:val="0000FF"/>
          </w:rPr>
          <w:t>пунктом 6</w:t>
        </w:r>
      </w:hyperlink>
      <w:r>
        <w:t xml:space="preserve"> настоящего Порядка.</w:t>
      </w:r>
    </w:p>
    <w:p w:rsidR="00B11951" w:rsidRDefault="00B11951">
      <w:pPr>
        <w:pStyle w:val="ConsPlusNormal"/>
        <w:spacing w:before="220"/>
        <w:ind w:firstLine="540"/>
        <w:jc w:val="both"/>
      </w:pPr>
      <w:r>
        <w:t>При отсутствии оснований для отклонения документов участника отбора, участник отбора признается победителем отбора.</w:t>
      </w:r>
    </w:p>
    <w:p w:rsidR="00B11951" w:rsidRDefault="00B11951">
      <w:pPr>
        <w:pStyle w:val="ConsPlusNormal"/>
        <w:spacing w:before="220"/>
        <w:ind w:firstLine="540"/>
        <w:jc w:val="both"/>
      </w:pPr>
      <w:bookmarkStart w:id="338" w:name="P4289"/>
      <w:bookmarkEnd w:id="338"/>
      <w:r>
        <w:t xml:space="preserve">16. Субсидия распределяется между победителями отбора в размере, определенном в соответствии с </w:t>
      </w:r>
      <w:hyperlink w:anchor="P4304">
        <w:r>
          <w:rPr>
            <w:color w:val="0000FF"/>
          </w:rPr>
          <w:t>пунктом 19</w:t>
        </w:r>
      </w:hyperlink>
      <w:r>
        <w:t xml:space="preserve"> настоящего Порядка.</w:t>
      </w:r>
    </w:p>
    <w:p w:rsidR="00B11951" w:rsidRDefault="00B11951">
      <w:pPr>
        <w:pStyle w:val="ConsPlusNormal"/>
        <w:spacing w:before="220"/>
        <w:ind w:firstLine="540"/>
        <w:jc w:val="both"/>
      </w:pPr>
      <w:r>
        <w:lastRenderedPageBreak/>
        <w:t xml:space="preserve">С победителем отбора заключается соглашение о предоставлении субсидии (далее - Соглашение) в порядке и сроки, установленные </w:t>
      </w:r>
      <w:hyperlink w:anchor="P4306">
        <w:r>
          <w:rPr>
            <w:color w:val="0000FF"/>
          </w:rPr>
          <w:t>пунктом 20</w:t>
        </w:r>
      </w:hyperlink>
      <w:r>
        <w:t xml:space="preserve"> настоящего Порядка.</w:t>
      </w:r>
    </w:p>
    <w:p w:rsidR="00B11951" w:rsidRDefault="00B11951">
      <w:pPr>
        <w:pStyle w:val="ConsPlusNormal"/>
        <w:spacing w:before="220"/>
        <w:ind w:firstLine="540"/>
        <w:jc w:val="both"/>
      </w:pPr>
      <w:r>
        <w:t xml:space="preserve">Победитель отбора не заключивший Соглашение в сроки, установленные с </w:t>
      </w:r>
      <w:hyperlink w:anchor="P4306">
        <w:r>
          <w:rPr>
            <w:color w:val="0000FF"/>
          </w:rPr>
          <w:t>пунктом 20</w:t>
        </w:r>
      </w:hyperlink>
      <w:r>
        <w:t xml:space="preserve"> настоящего Порядка признается уклонившимся от заключения Соглашения.</w:t>
      </w:r>
    </w:p>
    <w:p w:rsidR="00B11951" w:rsidRDefault="00B11951">
      <w:pPr>
        <w:pStyle w:val="ConsPlusNormal"/>
        <w:spacing w:before="220"/>
        <w:ind w:firstLine="540"/>
        <w:jc w:val="both"/>
      </w:pPr>
      <w:bookmarkStart w:id="339" w:name="P4292"/>
      <w:bookmarkEnd w:id="339"/>
      <w:r>
        <w:t>17. Результат рассмотрения документов оформляется протоколом подведения итогов отбора, включающего следующие сведения:</w:t>
      </w:r>
    </w:p>
    <w:p w:rsidR="00B11951" w:rsidRDefault="00B11951">
      <w:pPr>
        <w:pStyle w:val="ConsPlusNormal"/>
        <w:spacing w:before="220"/>
        <w:ind w:firstLine="540"/>
        <w:jc w:val="both"/>
      </w:pPr>
      <w:r>
        <w:t>1) дату, время и место проведения рассмотрения документов;</w:t>
      </w:r>
    </w:p>
    <w:p w:rsidR="00B11951" w:rsidRDefault="00B11951">
      <w:pPr>
        <w:pStyle w:val="ConsPlusNormal"/>
        <w:spacing w:before="220"/>
        <w:ind w:firstLine="540"/>
        <w:jc w:val="both"/>
      </w:pPr>
      <w:r>
        <w:t>2) информацию об участниках отбора, документы которых были рассмотрены;</w:t>
      </w:r>
    </w:p>
    <w:p w:rsidR="00B11951" w:rsidRDefault="00B11951">
      <w:pPr>
        <w:pStyle w:val="ConsPlusNormal"/>
        <w:spacing w:before="220"/>
        <w:ind w:firstLine="540"/>
        <w:jc w:val="both"/>
      </w:pPr>
      <w:r>
        <w:t>3) информацию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B11951" w:rsidRDefault="00B11951">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B11951" w:rsidRDefault="00B11951">
      <w:pPr>
        <w:pStyle w:val="ConsPlusNormal"/>
        <w:spacing w:before="220"/>
        <w:ind w:firstLine="540"/>
        <w:jc w:val="both"/>
      </w:pPr>
      <w:r>
        <w:t>Протокол подведения итогов отбора подлежит размещению на официальном сайте Министерства в информационно-телекоммуникационной сети "Интернет" не позднее 14-го календарного дня, следующего за днем подведения итогов отбора.</w:t>
      </w:r>
    </w:p>
    <w:p w:rsidR="00B11951" w:rsidRDefault="00B11951">
      <w:pPr>
        <w:pStyle w:val="ConsPlusNormal"/>
        <w:spacing w:before="220"/>
        <w:ind w:firstLine="540"/>
        <w:jc w:val="both"/>
      </w:pPr>
      <w:r>
        <w:t>18. Проведение отбора может быть отменено в случае уменьшения в срок до окончания подачи документов, установленного в объявлении о проведении отбора, доведенных до Министерства в установленном порядке лимитов бюджетных обязательств на предоставление субсидий на соответствующий финансовый год.</w:t>
      </w:r>
    </w:p>
    <w:p w:rsidR="00B11951" w:rsidRDefault="00B11951">
      <w:pPr>
        <w:pStyle w:val="ConsPlusNormal"/>
        <w:spacing w:before="220"/>
        <w:ind w:firstLine="540"/>
        <w:jc w:val="both"/>
      </w:pPr>
      <w:r>
        <w:t>В данном случае Министерство в интернет-ресурсе, на котором было размещено объявление о проведении отбора, размещает информацию об отмене проведения отбора, а документы участников отбора, поступившие в Министерство для участия в отборе, возвращаются участникам отбора почтовым отправлением.</w:t>
      </w:r>
    </w:p>
    <w:p w:rsidR="00B11951" w:rsidRDefault="00B11951">
      <w:pPr>
        <w:pStyle w:val="ConsPlusNormal"/>
        <w:spacing w:before="220"/>
        <w:ind w:firstLine="540"/>
        <w:jc w:val="both"/>
      </w:pPr>
      <w:r>
        <w:t>Отбор признается несостоявшимся в случае, если до срока окончания подачи документов в Министерство не поступило ни одного документа от участников отбора. Решение оформляется протоколом подведения итогов, который размещается на официальном сайте Министерства в информационно-телекоммуникационной сети "Интернет" не позднее 14-го календарного дня, следующего за днем срока окончания подачи документов.</w:t>
      </w:r>
    </w:p>
    <w:p w:rsidR="00B11951" w:rsidRDefault="00B11951">
      <w:pPr>
        <w:pStyle w:val="ConsPlusNormal"/>
      </w:pPr>
    </w:p>
    <w:p w:rsidR="00B11951" w:rsidRDefault="00B11951">
      <w:pPr>
        <w:pStyle w:val="ConsPlusTitle"/>
        <w:jc w:val="center"/>
        <w:outlineLvl w:val="2"/>
      </w:pPr>
      <w:r>
        <w:t>III. Условия и порядок предоставления субсидий</w:t>
      </w:r>
    </w:p>
    <w:p w:rsidR="00B11951" w:rsidRDefault="00B11951">
      <w:pPr>
        <w:pStyle w:val="ConsPlusNormal"/>
      </w:pPr>
    </w:p>
    <w:p w:rsidR="00B11951" w:rsidRDefault="00B11951">
      <w:pPr>
        <w:pStyle w:val="ConsPlusNormal"/>
        <w:ind w:firstLine="540"/>
        <w:jc w:val="both"/>
      </w:pPr>
      <w:bookmarkStart w:id="340" w:name="P4304"/>
      <w:bookmarkEnd w:id="340"/>
      <w:r>
        <w:t xml:space="preserve">19. Размер субсидии определяется в размере сметы расходов получателя субсидии, утвержденной в установленном порядке, в пределах средств, предусмотренных в республиканском бюджете Республики Коми на цели, указанные в </w:t>
      </w:r>
      <w:hyperlink w:anchor="P4206">
        <w:r>
          <w:rPr>
            <w:color w:val="0000FF"/>
          </w:rPr>
          <w:t>пункте 2</w:t>
        </w:r>
      </w:hyperlink>
      <w:r>
        <w:t xml:space="preserve"> настоящего Порядка.</w:t>
      </w:r>
    </w:p>
    <w:p w:rsidR="00B11951" w:rsidRDefault="00B11951">
      <w:pPr>
        <w:pStyle w:val="ConsPlusNormal"/>
        <w:spacing w:before="220"/>
        <w:ind w:firstLine="540"/>
        <w:jc w:val="both"/>
      </w:pPr>
      <w:r>
        <w:t>Смета формируется с учетом внебюджетных источников.</w:t>
      </w:r>
    </w:p>
    <w:p w:rsidR="00B11951" w:rsidRDefault="00B11951">
      <w:pPr>
        <w:pStyle w:val="ConsPlusNormal"/>
        <w:spacing w:before="220"/>
        <w:ind w:firstLine="540"/>
        <w:jc w:val="both"/>
      </w:pPr>
      <w:bookmarkStart w:id="341" w:name="P4306"/>
      <w:bookmarkEnd w:id="341"/>
      <w:r>
        <w:t xml:space="preserve">20. Субсидии предоставляются получателю субсидии, соответствующему требованиям, установленным </w:t>
      </w:r>
      <w:hyperlink w:anchor="P4222">
        <w:r>
          <w:rPr>
            <w:color w:val="0000FF"/>
          </w:rPr>
          <w:t>пунктом 7</w:t>
        </w:r>
      </w:hyperlink>
      <w:r>
        <w:t xml:space="preserve"> настоящего Порядка,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Срок подготовки Министерством и направления получателю субсидии Соглашения не может превышать 10 рабочих дней со дня размещения Министерством протокола подведения итогов отбора.</w:t>
      </w:r>
    </w:p>
    <w:p w:rsidR="00B11951" w:rsidRDefault="00B11951">
      <w:pPr>
        <w:pStyle w:val="ConsPlusNormal"/>
        <w:spacing w:before="220"/>
        <w:ind w:firstLine="540"/>
        <w:jc w:val="both"/>
      </w:pPr>
      <w:r>
        <w:lastRenderedPageBreak/>
        <w:t>Получатель субсидии в срок не позднее 10 рабочих дней с даты получения проекта Соглашения рассматривает его и направляет подписанное в 2 экземплярах Соглашение в адрес Министерства.</w:t>
      </w:r>
    </w:p>
    <w:p w:rsidR="00B11951" w:rsidRDefault="00B11951">
      <w:pPr>
        <w:pStyle w:val="ConsPlusNormal"/>
        <w:spacing w:before="220"/>
        <w:ind w:firstLine="540"/>
        <w:jc w:val="both"/>
      </w:pPr>
      <w:r>
        <w:t>Расторжение Соглашения осуществляется по соглашению сторон и оформляется в виде дополнительного соглашения о расторжении Соглашения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21. В Соглашение в обязательном порядке включаются следующие условия:</w:t>
      </w:r>
    </w:p>
    <w:p w:rsidR="00B11951" w:rsidRDefault="00B11951">
      <w:pPr>
        <w:pStyle w:val="ConsPlusNormal"/>
        <w:spacing w:before="220"/>
        <w:ind w:firstLine="540"/>
        <w:jc w:val="both"/>
      </w:pPr>
      <w:r>
        <w:t xml:space="preserve">а) положение о согласии получателя субсидии, лиц, получающих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17">
        <w:r>
          <w:rPr>
            <w:color w:val="0000FF"/>
          </w:rPr>
          <w:t>статьями 268.1</w:t>
        </w:r>
      </w:hyperlink>
      <w:r>
        <w:t xml:space="preserve"> и </w:t>
      </w:r>
      <w:hyperlink r:id="rId318">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B11951" w:rsidRDefault="00B11951">
      <w:pPr>
        <w:pStyle w:val="ConsPlusNormal"/>
        <w:spacing w:before="220"/>
        <w:ind w:firstLine="540"/>
        <w:jc w:val="both"/>
      </w:pPr>
      <w:r>
        <w:t>в)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w:t>
      </w:r>
    </w:p>
    <w:p w:rsidR="00B11951" w:rsidRDefault="00B11951">
      <w:pPr>
        <w:pStyle w:val="ConsPlusNormal"/>
        <w:spacing w:before="220"/>
        <w:ind w:firstLine="540"/>
        <w:jc w:val="both"/>
      </w:pPr>
      <w:r>
        <w:t>г) требование о согласовании новых условий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11951" w:rsidRDefault="00B11951">
      <w:pPr>
        <w:pStyle w:val="ConsPlusNormal"/>
        <w:spacing w:before="220"/>
        <w:ind w:firstLine="540"/>
        <w:jc w:val="both"/>
      </w:pPr>
      <w:r>
        <w:t>д)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B11951" w:rsidRDefault="00B11951">
      <w:pPr>
        <w:pStyle w:val="ConsPlusNormal"/>
        <w:spacing w:before="220"/>
        <w:ind w:firstLine="540"/>
        <w:jc w:val="both"/>
      </w:pPr>
      <w:r>
        <w:t xml:space="preserve">е)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w:t>
      </w:r>
      <w:r>
        <w:lastRenderedPageBreak/>
        <w:t>получателя субсидии, являющегося юридическим лицом;</w:t>
      </w:r>
    </w:p>
    <w:p w:rsidR="00B11951" w:rsidRDefault="00B11951">
      <w:pPr>
        <w:pStyle w:val="ConsPlusNormal"/>
        <w:spacing w:before="220"/>
        <w:ind w:firstLine="540"/>
        <w:jc w:val="both"/>
      </w:pPr>
      <w:r>
        <w:t>ж) условие ведения некоммерческой организацией раздельного бухгалтерского учета в отношении полученных средств субсидии.</w:t>
      </w:r>
    </w:p>
    <w:p w:rsidR="00B11951" w:rsidRDefault="00B11951">
      <w:pPr>
        <w:pStyle w:val="ConsPlusNormal"/>
        <w:spacing w:before="220"/>
        <w:ind w:firstLine="540"/>
        <w:jc w:val="both"/>
      </w:pPr>
      <w:r>
        <w:t>22. Субсидии перечисляются при соблюдении следующих условий:</w:t>
      </w:r>
    </w:p>
    <w:p w:rsidR="00B11951" w:rsidRDefault="00B11951">
      <w:pPr>
        <w:pStyle w:val="ConsPlusNormal"/>
        <w:spacing w:before="220"/>
        <w:ind w:firstLine="540"/>
        <w:jc w:val="both"/>
      </w:pPr>
      <w:r>
        <w:t>1) наличие у получателя субсидии заключенного Соглашения;</w:t>
      </w:r>
    </w:p>
    <w:p w:rsidR="00B11951" w:rsidRDefault="00B11951">
      <w:pPr>
        <w:pStyle w:val="ConsPlusNormal"/>
        <w:spacing w:before="220"/>
        <w:ind w:firstLine="540"/>
        <w:jc w:val="both"/>
      </w:pPr>
      <w:r>
        <w:t xml:space="preserve">2) представление в Министерство документов, предусмотренных </w:t>
      </w:r>
      <w:hyperlink w:anchor="P4323">
        <w:r>
          <w:rPr>
            <w:color w:val="0000FF"/>
          </w:rPr>
          <w:t>пунктом 24</w:t>
        </w:r>
      </w:hyperlink>
      <w:r>
        <w:t xml:space="preserve"> настоящего Порядка.</w:t>
      </w:r>
    </w:p>
    <w:p w:rsidR="00B11951" w:rsidRDefault="00B11951">
      <w:pPr>
        <w:pStyle w:val="ConsPlusNormal"/>
        <w:spacing w:before="220"/>
        <w:ind w:firstLine="540"/>
        <w:jc w:val="both"/>
      </w:pPr>
      <w:r>
        <w:t>23. Перечисление субсидии осуществляется ежеквартально в соответствии с графиком перечисления субсидии, установленным Соглашением.</w:t>
      </w:r>
    </w:p>
    <w:p w:rsidR="00B11951" w:rsidRDefault="00B11951">
      <w:pPr>
        <w:pStyle w:val="ConsPlusNormal"/>
        <w:spacing w:before="220"/>
        <w:ind w:firstLine="540"/>
        <w:jc w:val="both"/>
      </w:pPr>
      <w:bookmarkStart w:id="342" w:name="P4323"/>
      <w:bookmarkEnd w:id="342"/>
      <w:r>
        <w:t>24. Для перечисления субсидии получатель субсидии в срок, установленный Соглашением, представляет в Министерство:</w:t>
      </w:r>
    </w:p>
    <w:p w:rsidR="00B11951" w:rsidRDefault="00B11951">
      <w:pPr>
        <w:pStyle w:val="ConsPlusNormal"/>
        <w:spacing w:before="220"/>
        <w:ind w:firstLine="540"/>
        <w:jc w:val="both"/>
      </w:pPr>
      <w:r>
        <w:t>а) заявку на перечисление субсидии по форме, установленной в Соглашении (далее - заявка);</w:t>
      </w:r>
    </w:p>
    <w:p w:rsidR="00B11951" w:rsidRDefault="00B11951">
      <w:pPr>
        <w:pStyle w:val="ConsPlusNormal"/>
        <w:spacing w:before="220"/>
        <w:ind w:firstLine="540"/>
        <w:jc w:val="both"/>
      </w:pPr>
      <w:r>
        <w:t>б) справку об отсутствии в отношении получателя субсидии на дату представления заявки процедур ликвидации, реорганизации, банкротства, приостановления ее деятельности в порядке, установленном законодательством Российской Федерации, подписанную руководителем получателя субсидии;</w:t>
      </w:r>
    </w:p>
    <w:p w:rsidR="00B11951" w:rsidRDefault="00B11951">
      <w:pPr>
        <w:pStyle w:val="ConsPlusNormal"/>
        <w:spacing w:before="220"/>
        <w:ind w:firstLine="540"/>
        <w:jc w:val="both"/>
      </w:pPr>
      <w:r>
        <w:t>в) справку об отсутствии на дату представления заявки наложений ареста на имущество и банковский счет (счета), подписанную руководителем получателя субсидии;</w:t>
      </w:r>
    </w:p>
    <w:p w:rsidR="00B11951" w:rsidRDefault="00B11951">
      <w:pPr>
        <w:pStyle w:val="ConsPlusNormal"/>
        <w:spacing w:before="220"/>
        <w:ind w:firstLine="540"/>
        <w:jc w:val="both"/>
      </w:pPr>
      <w:r>
        <w:t xml:space="preserve">г) справку о соответствии получателя субсидии требованиям, установленным </w:t>
      </w:r>
      <w:hyperlink w:anchor="P4222">
        <w:r>
          <w:rPr>
            <w:color w:val="0000FF"/>
          </w:rPr>
          <w:t>пунктом 7</w:t>
        </w:r>
      </w:hyperlink>
      <w:r>
        <w:t xml:space="preserve"> настоящим Порядком, подписанную руководителем (уполномоченным лицом) получателя субсидии.</w:t>
      </w:r>
    </w:p>
    <w:p w:rsidR="00B11951" w:rsidRDefault="00B11951">
      <w:pPr>
        <w:pStyle w:val="ConsPlusNormal"/>
        <w:spacing w:before="220"/>
        <w:ind w:firstLine="540"/>
        <w:jc w:val="both"/>
      </w:pPr>
      <w:r>
        <w:t xml:space="preserve">25. Министерство в течение 10 рабочих дней со дня получения от получателя субсидии документов, указанных в </w:t>
      </w:r>
      <w:hyperlink w:anchor="P4323">
        <w:r>
          <w:rPr>
            <w:color w:val="0000FF"/>
          </w:rPr>
          <w:t>пункте 24</w:t>
        </w:r>
      </w:hyperlink>
      <w:r>
        <w:t xml:space="preserve"> настоящего Порядка, рассматривает их и при отсутствии замечаний перечисляет получателю субсидии субсидию в размере, указанном в заявке, но не выше средств, предусмотренных в республиканском бюджете Республики Коми на соответствующие цели, либо направляет мотивированный отказ в перечислении субсидии в случае:</w:t>
      </w:r>
    </w:p>
    <w:p w:rsidR="00B11951" w:rsidRDefault="00B11951">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4323">
        <w:r>
          <w:rPr>
            <w:color w:val="0000FF"/>
          </w:rPr>
          <w:t>пунктом 24</w:t>
        </w:r>
      </w:hyperlink>
      <w:r>
        <w:t xml:space="preserve"> настоящего Порядка, или непредставление (представление не в полном объеме) указанных документов;</w:t>
      </w:r>
    </w:p>
    <w:p w:rsidR="00B11951" w:rsidRDefault="00B11951">
      <w:pPr>
        <w:pStyle w:val="ConsPlusNormal"/>
        <w:spacing w:before="220"/>
        <w:ind w:firstLine="540"/>
        <w:jc w:val="both"/>
      </w:pPr>
      <w:r>
        <w:t>установление факта недостоверности представленной получателем субсидии информации.</w:t>
      </w:r>
    </w:p>
    <w:p w:rsidR="00B11951" w:rsidRDefault="00B11951">
      <w:pPr>
        <w:pStyle w:val="ConsPlusNormal"/>
        <w:spacing w:before="220"/>
        <w:ind w:firstLine="540"/>
        <w:jc w:val="both"/>
      </w:pPr>
      <w:r>
        <w:t>Министерство осуществляет проверку достоверности представленной получателем субсидии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B11951" w:rsidRDefault="00B11951">
      <w:pPr>
        <w:pStyle w:val="ConsPlusNormal"/>
        <w:spacing w:before="220"/>
        <w:ind w:firstLine="540"/>
        <w:jc w:val="both"/>
      </w:pPr>
      <w:r>
        <w:t xml:space="preserve">В случае устранения выявленных недостатков получатель субсидии вправе повторно в соответствии с настоящими Порядком представить в Министерство документы, указанные в </w:t>
      </w:r>
      <w:hyperlink w:anchor="P4323">
        <w:r>
          <w:rPr>
            <w:color w:val="0000FF"/>
          </w:rPr>
          <w:t>пункте 24</w:t>
        </w:r>
      </w:hyperlink>
      <w:r>
        <w:t xml:space="preserve"> настоящего Порядка. В таком случае рассмотрение документов Министерством осуществляется в порядке, установленном настоящим пунктом.</w:t>
      </w:r>
    </w:p>
    <w:p w:rsidR="00B11951" w:rsidRDefault="00B11951">
      <w:pPr>
        <w:pStyle w:val="ConsPlusNormal"/>
        <w:spacing w:before="220"/>
        <w:ind w:firstLine="540"/>
        <w:jc w:val="both"/>
      </w:pPr>
      <w:r>
        <w:t>26. Перечисление субсидии осуществляется Министерством на указанный в Соглашении расчетный счет получателя субсидии, открытый в управлении федерального казначейства в отделении Национального Банка Республики Коми.</w:t>
      </w:r>
    </w:p>
    <w:p w:rsidR="00B11951" w:rsidRDefault="00B11951">
      <w:pPr>
        <w:pStyle w:val="ConsPlusNormal"/>
        <w:spacing w:before="220"/>
        <w:ind w:firstLine="540"/>
        <w:jc w:val="both"/>
      </w:pPr>
      <w:bookmarkStart w:id="343" w:name="P4334"/>
      <w:bookmarkEnd w:id="343"/>
      <w:r>
        <w:lastRenderedPageBreak/>
        <w:t>27. Результатом предоставления субсидии является:</w:t>
      </w:r>
    </w:p>
    <w:p w:rsidR="00B11951" w:rsidRDefault="00B11951">
      <w:pPr>
        <w:pStyle w:val="ConsPlusNormal"/>
        <w:spacing w:before="220"/>
        <w:ind w:firstLine="540"/>
        <w:jc w:val="both"/>
      </w:pPr>
      <w:r>
        <w:t>Обеспечена деятельность некоммерческих организаций, не являющихся государственными (муниципальными) учреждениями, осуществляющих поддержку субъектов в сфере промышленности.</w:t>
      </w:r>
    </w:p>
    <w:p w:rsidR="00B11951" w:rsidRDefault="00B11951">
      <w:pPr>
        <w:pStyle w:val="ConsPlusNormal"/>
        <w:spacing w:before="220"/>
        <w:ind w:firstLine="540"/>
        <w:jc w:val="both"/>
      </w:pPr>
      <w:r>
        <w:t>Конечное значение результатов предоставления субсидии и точная дата завершения устанавливаются в Соглашении.</w:t>
      </w:r>
    </w:p>
    <w:p w:rsidR="00B11951" w:rsidRDefault="00B11951">
      <w:pPr>
        <w:pStyle w:val="ConsPlusNormal"/>
        <w:spacing w:before="220"/>
        <w:ind w:firstLine="540"/>
        <w:jc w:val="both"/>
      </w:pPr>
      <w:r>
        <w:t xml:space="preserve">Министерство вправе устанавливать характеристики результата предоставления субсидии (дополнительные количественные параметры, характеризующие результат предоставления субсидии) в Соглашении, заключенном в соответствии с </w:t>
      </w:r>
      <w:hyperlink w:anchor="P4289">
        <w:r>
          <w:rPr>
            <w:color w:val="0000FF"/>
          </w:rPr>
          <w:t>пунктом 16</w:t>
        </w:r>
      </w:hyperlink>
      <w:r>
        <w:t>.</w:t>
      </w:r>
    </w:p>
    <w:p w:rsidR="00B11951" w:rsidRDefault="00B11951">
      <w:pPr>
        <w:pStyle w:val="ConsPlusNormal"/>
        <w:spacing w:before="220"/>
        <w:ind w:firstLine="540"/>
        <w:jc w:val="both"/>
      </w:pPr>
      <w:r>
        <w:t xml:space="preserve">28. Министерство принимает решение о приостановлении перечисления субсидий получателю субсидии в случае непредставления (представления не в полном объеме) отчетов, указанных в </w:t>
      </w:r>
      <w:hyperlink w:anchor="P4346">
        <w:r>
          <w:rPr>
            <w:color w:val="0000FF"/>
          </w:rPr>
          <w:t>пункте 30</w:t>
        </w:r>
      </w:hyperlink>
      <w:r>
        <w:t xml:space="preserve"> настоящего Порядка.</w:t>
      </w:r>
    </w:p>
    <w:p w:rsidR="00B11951" w:rsidRDefault="00B11951">
      <w:pPr>
        <w:pStyle w:val="ConsPlusNormal"/>
        <w:spacing w:before="22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обстоятельств. Указанное решение направляется Министерством получателю субсидии в течение 5 рабочих дней со дня его принятия.</w:t>
      </w:r>
    </w:p>
    <w:p w:rsidR="00B11951" w:rsidRDefault="00B11951">
      <w:pPr>
        <w:pStyle w:val="ConsPlusNormal"/>
        <w:spacing w:before="220"/>
        <w:ind w:firstLine="540"/>
        <w:jc w:val="both"/>
      </w:pPr>
      <w:r>
        <w:t xml:space="preserve">29. Для возобновления получения субсидии в текущем финансовом году получатель субсидии имеет право не позднее 5 рабочих дней со дня получения решения Министерства о приостановлении перечисления субсидии направить надлежащим образом оформленные документы, указанные в </w:t>
      </w:r>
      <w:hyperlink w:anchor="P4346">
        <w:r>
          <w:rPr>
            <w:color w:val="0000FF"/>
          </w:rPr>
          <w:t>пункте 30</w:t>
        </w:r>
      </w:hyperlink>
      <w:r>
        <w:t xml:space="preserve"> настоящего Порядка. Возобновление перечисления субсидий получателю субсидии осуществляется в течение 10 рабочих дней со дня поступления в Министерство документов, указанных в </w:t>
      </w:r>
      <w:hyperlink w:anchor="P4346">
        <w:r>
          <w:rPr>
            <w:color w:val="0000FF"/>
          </w:rPr>
          <w:t>пункте 30</w:t>
        </w:r>
      </w:hyperlink>
      <w:r>
        <w:t xml:space="preserve"> настоящего Порядка, на основании решения Министерства о возобновлении перечисления субсидии.</w:t>
      </w:r>
    </w:p>
    <w:p w:rsidR="00B11951" w:rsidRDefault="00B11951">
      <w:pPr>
        <w:pStyle w:val="ConsPlusNormal"/>
      </w:pPr>
    </w:p>
    <w:p w:rsidR="00B11951" w:rsidRDefault="00B11951">
      <w:pPr>
        <w:pStyle w:val="ConsPlusTitle"/>
        <w:jc w:val="center"/>
        <w:outlineLvl w:val="2"/>
      </w:pPr>
      <w:r>
        <w:t>IV. Требования к отчетности, осуществлении контроля</w:t>
      </w:r>
    </w:p>
    <w:p w:rsidR="00B11951" w:rsidRDefault="00B11951">
      <w:pPr>
        <w:pStyle w:val="ConsPlusTitle"/>
        <w:jc w:val="center"/>
      </w:pPr>
      <w:r>
        <w:t>(мониторинга) за соблюдением условий и порядка</w:t>
      </w:r>
    </w:p>
    <w:p w:rsidR="00B11951" w:rsidRDefault="00B11951">
      <w:pPr>
        <w:pStyle w:val="ConsPlusTitle"/>
        <w:jc w:val="center"/>
      </w:pPr>
      <w:r>
        <w:t>предоставления субсидий и ответственности за их нарушение</w:t>
      </w:r>
    </w:p>
    <w:p w:rsidR="00B11951" w:rsidRDefault="00B11951">
      <w:pPr>
        <w:pStyle w:val="ConsPlusNormal"/>
      </w:pPr>
    </w:p>
    <w:p w:rsidR="00B11951" w:rsidRDefault="00B11951">
      <w:pPr>
        <w:pStyle w:val="ConsPlusNormal"/>
        <w:ind w:firstLine="540"/>
        <w:jc w:val="both"/>
      </w:pPr>
      <w:bookmarkStart w:id="344" w:name="P4346"/>
      <w:bookmarkEnd w:id="344"/>
      <w:r>
        <w:t xml:space="preserve">30. Получатель субсидии представляет в Министерство отчеты о достижении значений результатов, указанных в </w:t>
      </w:r>
      <w:hyperlink w:anchor="P4334">
        <w:r>
          <w:rPr>
            <w:color w:val="0000FF"/>
          </w:rPr>
          <w:t>пункте 27</w:t>
        </w:r>
      </w:hyperlink>
      <w:r>
        <w:t xml:space="preserve"> настоящего Порядка, и об осуществлении расходов, источником финансового обеспечения которых является субсидия, в сроки и по формам, установленным Соглашением. Указанная отчетность представляется не реже одного раза в квартал.</w:t>
      </w:r>
    </w:p>
    <w:p w:rsidR="00B11951" w:rsidRDefault="00B11951">
      <w:pPr>
        <w:pStyle w:val="ConsPlusNormal"/>
        <w:spacing w:before="220"/>
        <w:ind w:firstLine="540"/>
        <w:jc w:val="both"/>
      </w:pPr>
      <w:bookmarkStart w:id="345" w:name="P4347"/>
      <w:bookmarkEnd w:id="345"/>
      <w:r>
        <w:t>Получатель субсидии представляет в Министерство отчет о реализации плана мероприятий по достижению результатов предоставления Субсидии в сроки и по форме, установленной Соглашением.</w:t>
      </w:r>
    </w:p>
    <w:p w:rsidR="00B11951" w:rsidRDefault="00B11951">
      <w:pPr>
        <w:pStyle w:val="ConsPlusNormal"/>
        <w:spacing w:before="220"/>
        <w:ind w:firstLine="540"/>
        <w:jc w:val="both"/>
      </w:pPr>
      <w:r>
        <w:t xml:space="preserve">Министерство в течение 5 рабочих дней осуществляет проверку отчетов, указанных в </w:t>
      </w:r>
      <w:hyperlink w:anchor="P4346">
        <w:r>
          <w:rPr>
            <w:color w:val="0000FF"/>
          </w:rPr>
          <w:t>абзацах первом</w:t>
        </w:r>
      </w:hyperlink>
      <w:r>
        <w:t xml:space="preserve"> и </w:t>
      </w:r>
      <w:hyperlink w:anchor="P4347">
        <w:r>
          <w:rPr>
            <w:color w:val="0000FF"/>
          </w:rPr>
          <w:t>втором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B11951" w:rsidRDefault="00B11951">
      <w:pPr>
        <w:pStyle w:val="ConsPlusNormal"/>
        <w:spacing w:before="22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B11951" w:rsidRDefault="00B11951">
      <w:pPr>
        <w:pStyle w:val="ConsPlusNormal"/>
        <w:spacing w:before="220"/>
        <w:ind w:firstLine="540"/>
        <w:jc w:val="both"/>
      </w:pPr>
      <w:r>
        <w:t>Получатель субсидии в течение 5 рабочих дней с даты получения не 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B11951" w:rsidRDefault="00B11951">
      <w:pPr>
        <w:pStyle w:val="ConsPlusNormal"/>
        <w:spacing w:before="220"/>
        <w:ind w:firstLine="540"/>
        <w:jc w:val="both"/>
      </w:pPr>
      <w:r>
        <w:t xml:space="preserve">31. Ответственность за достоверность представленных в Министерство документов и отчетов, </w:t>
      </w:r>
      <w:r>
        <w:lastRenderedPageBreak/>
        <w:t>установленных настоящим Порядком, возлагается на получателя субсидии.</w:t>
      </w:r>
    </w:p>
    <w:p w:rsidR="00B11951" w:rsidRDefault="00B11951">
      <w:pPr>
        <w:pStyle w:val="ConsPlusNormal"/>
        <w:spacing w:before="220"/>
        <w:ind w:firstLine="540"/>
        <w:jc w:val="both"/>
      </w:pPr>
      <w:r>
        <w:t>Средства субсидий являются целевыми и не могут быть использованы по иному назначению. Нецелевое использование средств субсидий влечет применение мер ответственности в соответствии с законодательством Российской Федерации.</w:t>
      </w:r>
    </w:p>
    <w:p w:rsidR="00B11951" w:rsidRDefault="00B11951">
      <w:pPr>
        <w:pStyle w:val="ConsPlusNormal"/>
        <w:spacing w:before="220"/>
        <w:ind w:firstLine="540"/>
        <w:jc w:val="both"/>
      </w:pPr>
      <w:r>
        <w:t xml:space="preserve">32. Контроль за соблюдением условий и порядка предоставления субсидий, в том числе в части достижения результатов предоставления субсидии, осуществляется Министерством, иными органами государственного финансового контроля в соответствии со </w:t>
      </w:r>
      <w:hyperlink r:id="rId319">
        <w:r>
          <w:rPr>
            <w:color w:val="0000FF"/>
          </w:rPr>
          <w:t>статьями 268.1</w:t>
        </w:r>
      </w:hyperlink>
      <w:r>
        <w:t xml:space="preserve"> и </w:t>
      </w:r>
      <w:hyperlink r:id="rId320">
        <w:r>
          <w:rPr>
            <w:color w:val="0000FF"/>
          </w:rPr>
          <w:t>269.2</w:t>
        </w:r>
      </w:hyperlink>
      <w:r>
        <w:t xml:space="preserve"> Бюджетного кодекса Российской Федерации, в том числе путем проведения проверок.</w:t>
      </w:r>
    </w:p>
    <w:p w:rsidR="00B11951" w:rsidRDefault="00B11951">
      <w:pPr>
        <w:pStyle w:val="ConsPlusNormal"/>
        <w:spacing w:before="220"/>
        <w:ind w:firstLine="540"/>
        <w:jc w:val="both"/>
      </w:pPr>
      <w:r>
        <w:t>33.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B11951" w:rsidRDefault="00B11951">
      <w:pPr>
        <w:pStyle w:val="ConsPlusNormal"/>
        <w:spacing w:before="220"/>
        <w:ind w:firstLine="540"/>
        <w:jc w:val="both"/>
      </w:pPr>
      <w:bookmarkStart w:id="346" w:name="P4355"/>
      <w:bookmarkEnd w:id="346"/>
      <w:r>
        <w:t xml:space="preserve">34. В случае установления факта недостижения некоммерческой организацией результатов предоставления субсидии, характеристики результата предусмотренных в </w:t>
      </w:r>
      <w:hyperlink w:anchor="P4334">
        <w:r>
          <w:rPr>
            <w:color w:val="0000FF"/>
          </w:rPr>
          <w:t>пункте 27</w:t>
        </w:r>
      </w:hyperlink>
      <w:r>
        <w:t xml:space="preserve"> настоящих Правил, в сроки, установленные Соглашением, объем субсидии, подлежащий возврату в республиканский бюджет Республики Коми в установленные настоящими Правилами сроки (Vвозврата), рассчитывается Министерством по формуле:</w:t>
      </w:r>
    </w:p>
    <w:p w:rsidR="00B11951" w:rsidRDefault="00B11951">
      <w:pPr>
        <w:pStyle w:val="ConsPlusNormal"/>
      </w:pPr>
    </w:p>
    <w:p w:rsidR="00B11951" w:rsidRDefault="00B11951">
      <w:pPr>
        <w:pStyle w:val="ConsPlusNormal"/>
        <w:jc w:val="center"/>
      </w:pPr>
      <w:r>
        <w:t>Vвозврата = (Vсубсидии x k x m / n) x 0,1,</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Vсубсидии - размер субсидии, предоставленной некоммерческой организацией в отчетном финансовом году;</w:t>
      </w:r>
    </w:p>
    <w:p w:rsidR="00B11951" w:rsidRDefault="00B11951">
      <w:pPr>
        <w:pStyle w:val="ConsPlusNormal"/>
        <w:spacing w:before="220"/>
        <w:ind w:firstLine="540"/>
        <w:jc w:val="both"/>
      </w:pPr>
      <w:r>
        <w:t>m - количество результатов и характеристик результата, необходимых для оценки достижения результатов предоставления субсидии, по которым 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имеет положительное значение;</w:t>
      </w:r>
    </w:p>
    <w:p w:rsidR="00B11951" w:rsidRDefault="00B11951">
      <w:pPr>
        <w:pStyle w:val="ConsPlusNormal"/>
        <w:spacing w:before="220"/>
        <w:ind w:firstLine="540"/>
        <w:jc w:val="both"/>
      </w:pPr>
      <w:r>
        <w:t>n - общее количество результатов и характеристик результатов, необходимых для оценки достижения результатов предоставления субсидии;</w:t>
      </w:r>
    </w:p>
    <w:p w:rsidR="00B11951" w:rsidRDefault="00B11951">
      <w:pPr>
        <w:pStyle w:val="ConsPlusNormal"/>
        <w:spacing w:before="220"/>
        <w:ind w:firstLine="540"/>
        <w:jc w:val="both"/>
      </w:pPr>
      <w:r>
        <w:t>k - коэффициент возврата субсидии.</w:t>
      </w:r>
    </w:p>
    <w:p w:rsidR="00B11951" w:rsidRDefault="00B11951">
      <w:pPr>
        <w:pStyle w:val="ConsPlusNormal"/>
        <w:spacing w:before="220"/>
        <w:ind w:firstLine="540"/>
        <w:jc w:val="both"/>
      </w:pPr>
      <w:r>
        <w:t>Коэффициент возврата субсидии рассчитывается по формуле:</w:t>
      </w:r>
    </w:p>
    <w:p w:rsidR="00B11951" w:rsidRDefault="00B11951">
      <w:pPr>
        <w:pStyle w:val="ConsPlusNormal"/>
      </w:pPr>
    </w:p>
    <w:p w:rsidR="00B11951" w:rsidRDefault="00B11951">
      <w:pPr>
        <w:pStyle w:val="ConsPlusNormal"/>
        <w:jc w:val="center"/>
      </w:pPr>
      <w:r>
        <w:t>k = SUM Di / m,</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Di - индекс, отражающий уровень недостижения i-го результата или характеристики результатов, необходимого для оценки достижения результата предоставления субсидии.</w:t>
      </w:r>
    </w:p>
    <w:p w:rsidR="00B11951" w:rsidRDefault="00B1195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или характеристик результатов, необходимого для оценки достижения результата предоставления субсидии.</w:t>
      </w:r>
    </w:p>
    <w:p w:rsidR="00B11951" w:rsidRDefault="00B11951">
      <w:pPr>
        <w:pStyle w:val="ConsPlusNormal"/>
        <w:spacing w:before="220"/>
        <w:ind w:firstLine="540"/>
        <w:jc w:val="both"/>
      </w:pPr>
      <w:r>
        <w:t>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определяется:</w:t>
      </w:r>
    </w:p>
    <w:p w:rsidR="00B11951" w:rsidRDefault="00B11951">
      <w:pPr>
        <w:pStyle w:val="ConsPlusNormal"/>
        <w:spacing w:before="220"/>
        <w:ind w:firstLine="540"/>
        <w:jc w:val="both"/>
      </w:pPr>
      <w:r>
        <w:lastRenderedPageBreak/>
        <w:t>а) для результатов и характеристики результата, необходимых для оценки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Ti / Si,</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Ti - фактически достигнутое значение i-го целевого результата или характеристики результата, необходимого для оценки достижения результатов предоставления субсидии, на отчетную дату;</w:t>
      </w:r>
    </w:p>
    <w:p w:rsidR="00B11951" w:rsidRDefault="00B11951">
      <w:pPr>
        <w:pStyle w:val="ConsPlusNormal"/>
        <w:spacing w:before="220"/>
        <w:ind w:firstLine="540"/>
        <w:jc w:val="both"/>
      </w:pPr>
      <w:r>
        <w:t>Si - плановое значение i-го целевого результата или характеристики результата, необходимого для оценки достижения результатов предоставления субсидии, установленного Соглашением;</w:t>
      </w:r>
    </w:p>
    <w:p w:rsidR="00B11951" w:rsidRDefault="00B11951">
      <w:pPr>
        <w:pStyle w:val="ConsPlusNormal"/>
        <w:spacing w:before="220"/>
        <w:ind w:firstLine="540"/>
        <w:jc w:val="both"/>
      </w:pPr>
      <w:r>
        <w:t>б) для результатов и характеристик результатов, необходимых для оценки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Si / Ti</w:t>
      </w:r>
    </w:p>
    <w:p w:rsidR="00B11951" w:rsidRDefault="00B11951">
      <w:pPr>
        <w:pStyle w:val="ConsPlusNormal"/>
      </w:pPr>
    </w:p>
    <w:p w:rsidR="00B11951" w:rsidRDefault="00B11951">
      <w:pPr>
        <w:pStyle w:val="ConsPlusNormal"/>
        <w:ind w:firstLine="540"/>
        <w:jc w:val="both"/>
      </w:pPr>
      <w:bookmarkStart w:id="347" w:name="P4383"/>
      <w:bookmarkEnd w:id="347"/>
      <w:r>
        <w:t xml:space="preserve">35. Объем субсидии, рассчитанный в соответствии с </w:t>
      </w:r>
      <w:hyperlink w:anchor="P4355">
        <w:r>
          <w:rPr>
            <w:color w:val="0000FF"/>
          </w:rPr>
          <w:t>пунктом 34</w:t>
        </w:r>
      </w:hyperlink>
      <w:r>
        <w:t xml:space="preserve"> настоящего Порядка, подлежит возврату получателем субсидии в республиканский бюджет Республики Коми в срок до 1 июля года, следующего за годом предоставления субсидии, на основании письма-уведомления о возврате средств в республиканский бюджет Республики Коми, направленного Министерством получателю субсидии.</w:t>
      </w:r>
    </w:p>
    <w:p w:rsidR="00B11951" w:rsidRDefault="00B11951">
      <w:pPr>
        <w:pStyle w:val="ConsPlusNormal"/>
        <w:spacing w:before="220"/>
        <w:ind w:firstLine="540"/>
        <w:jc w:val="both"/>
      </w:pPr>
      <w:bookmarkStart w:id="348" w:name="P4384"/>
      <w:bookmarkEnd w:id="348"/>
      <w:r>
        <w:t>36. В случае нарушения условий и (или) порядка предоставления субсидии, выявленных в том числе по фактам проверок, субсидия подлежат возврату в следующем порядке:</w:t>
      </w:r>
    </w:p>
    <w:p w:rsidR="00B11951" w:rsidRDefault="00B11951">
      <w:pPr>
        <w:pStyle w:val="ConsPlusNormal"/>
        <w:spacing w:before="220"/>
        <w:ind w:firstLine="540"/>
        <w:jc w:val="both"/>
      </w:pPr>
      <w:r>
        <w:t>Министерство в течение 5 рабочих дней со дня подписания акта проверки использования средств республиканского бюджета Республики Коми или получения сведений от иных органов государственного финансового контроля (надзора) направляет получателю субсидии письмо-уведомление о возврате средств в республиканский бюджет Республики Коми.</w:t>
      </w:r>
    </w:p>
    <w:p w:rsidR="00B11951" w:rsidRDefault="00B11951">
      <w:pPr>
        <w:pStyle w:val="ConsPlusNormal"/>
        <w:spacing w:before="220"/>
        <w:ind w:firstLine="540"/>
        <w:jc w:val="both"/>
      </w:pPr>
      <w:r>
        <w:t>Получатель субсидии в течение 30 дней (если в уведомлении не указан иной срок) со дня получения уведомления осуществляет возврат субсидий, использованных не по назначению или с нарушением установленных условий и (или) порядка их предоставления, в республиканский бюджет Республики Коми.</w:t>
      </w:r>
    </w:p>
    <w:p w:rsidR="00B11951" w:rsidRDefault="00B11951">
      <w:pPr>
        <w:pStyle w:val="ConsPlusNormal"/>
        <w:spacing w:before="220"/>
        <w:ind w:firstLine="540"/>
        <w:jc w:val="both"/>
      </w:pPr>
      <w:r>
        <w:t>37.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 но не позднее 1 мая года, следующего за отчетным.</w:t>
      </w:r>
    </w:p>
    <w:p w:rsidR="00B11951" w:rsidRDefault="00B11951">
      <w:pPr>
        <w:pStyle w:val="ConsPlusNormal"/>
        <w:spacing w:before="220"/>
        <w:ind w:firstLine="540"/>
        <w:jc w:val="both"/>
      </w:pPr>
      <w:bookmarkStart w:id="349" w:name="P4388"/>
      <w:bookmarkEnd w:id="349"/>
      <w:r>
        <w:t>В целях принятия Министерством решения о наличии потребности в неиспользованной в отчетном финансовом году субсидии (остатка субсидии), в срок до 1 апреля года, следующего за отчетным, некоммерческая организация направляет в Министерство информацию о наличии потребности в направлении неиспользованной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обоснование наличия потребности и документами, подтверждающими возникновение обязательств.</w:t>
      </w:r>
    </w:p>
    <w:p w:rsidR="00B11951" w:rsidRDefault="00B11951">
      <w:pPr>
        <w:pStyle w:val="ConsPlusNormal"/>
        <w:spacing w:before="220"/>
        <w:ind w:firstLine="540"/>
        <w:jc w:val="both"/>
      </w:pPr>
      <w:r>
        <w:t xml:space="preserve">Министерство рассматривает документы, указанные в </w:t>
      </w:r>
      <w:hyperlink w:anchor="P4388">
        <w:r>
          <w:rPr>
            <w:color w:val="0000FF"/>
          </w:rPr>
          <w:t>абзаце втором</w:t>
        </w:r>
      </w:hyperlink>
      <w:r>
        <w:t xml:space="preserve"> настоящего пункта, и </w:t>
      </w:r>
      <w:r>
        <w:lastRenderedPageBreak/>
        <w:t>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B11951" w:rsidRDefault="00B11951">
      <w:pPr>
        <w:pStyle w:val="ConsPlusNormal"/>
        <w:spacing w:before="220"/>
        <w:ind w:firstLine="540"/>
        <w:jc w:val="both"/>
      </w:pPr>
      <w:r>
        <w:t>В случае принятия Министерством решения о наличии потребности в направлении не использованных на начало текущего финансового года остатков субсидий на те же цели, соответствующих целям предоставления субсидии (далее - решение о наличии потребности), указанное решение вместе с пояснительной запиской, содержащей обоснование необходимости его принятия, в течение десяти рабочих дней со дня принятия такого решения представляется в Министерство финансов Республики Коми.</w:t>
      </w:r>
    </w:p>
    <w:p w:rsidR="00B11951" w:rsidRDefault="00B11951">
      <w:pPr>
        <w:pStyle w:val="ConsPlusNormal"/>
        <w:spacing w:before="220"/>
        <w:ind w:firstLine="540"/>
        <w:jc w:val="both"/>
      </w:pPr>
      <w:r>
        <w:t xml:space="preserve">38. В случае невыполнения в установленный срок уведомлений, направленных в соответствии с </w:t>
      </w:r>
      <w:hyperlink w:anchor="P4383">
        <w:r>
          <w:rPr>
            <w:color w:val="0000FF"/>
          </w:rPr>
          <w:t>пунктами 35</w:t>
        </w:r>
      </w:hyperlink>
      <w:r>
        <w:t xml:space="preserve"> и </w:t>
      </w:r>
      <w:hyperlink w:anchor="P4384">
        <w:r>
          <w:rPr>
            <w:color w:val="0000FF"/>
          </w:rPr>
          <w:t>36</w:t>
        </w:r>
      </w:hyperlink>
      <w:r>
        <w:t xml:space="preserve"> настоящего Порядка, Министерство обеспечивает взыскание субсидий в порядке, установленном законодательством Российской Федерации.</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1.18</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350" w:name="P4403"/>
      <w:bookmarkEnd w:id="350"/>
      <w:r>
        <w:t>ПОРЯДОК</w:t>
      </w:r>
    </w:p>
    <w:p w:rsidR="00B11951" w:rsidRDefault="00B11951">
      <w:pPr>
        <w:pStyle w:val="ConsPlusTitle"/>
        <w:jc w:val="center"/>
      </w:pPr>
      <w:r>
        <w:t>ПРЕДОСТАВЛЕНИЯ СУБСИДИЙ ИЗ РЕСПУБЛИКАНСКОГО БЮДЖЕТА</w:t>
      </w:r>
    </w:p>
    <w:p w:rsidR="00B11951" w:rsidRDefault="00B11951">
      <w:pPr>
        <w:pStyle w:val="ConsPlusTitle"/>
        <w:jc w:val="center"/>
      </w:pPr>
      <w:r>
        <w:t>РЕСПУБЛИКИ КОМИ НА ФИНАНСОВОЕ ОБЕСПЕЧЕНИЕ ДЕЯТЕЛЬНОСТИ</w:t>
      </w:r>
    </w:p>
    <w:p w:rsidR="00B11951" w:rsidRDefault="00B11951">
      <w:pPr>
        <w:pStyle w:val="ConsPlusTitle"/>
        <w:jc w:val="center"/>
      </w:pPr>
      <w:r>
        <w:t>РЕГИОНАЛЬНЫХ ФОНДОВ РАЗВИТИЯ ПРОМЫШЛЕННОСТИ РЕСПУБЛИКИ</w:t>
      </w:r>
    </w:p>
    <w:p w:rsidR="00B11951" w:rsidRDefault="00B11951">
      <w:pPr>
        <w:pStyle w:val="ConsPlusTitle"/>
        <w:jc w:val="center"/>
      </w:pPr>
      <w:r>
        <w:t>КОМИ, СОЗДАННЫХ В ОРГАНИЗАЦИОННО-ПРАВОВОЙ ФОРМЕ,</w:t>
      </w:r>
    </w:p>
    <w:p w:rsidR="00B11951" w:rsidRDefault="00B11951">
      <w:pPr>
        <w:pStyle w:val="ConsPlusTitle"/>
        <w:jc w:val="center"/>
      </w:pPr>
      <w:r>
        <w:t>ПРЕДУСМОТРЕННОЙ ЧАСТЬЮ 1 СТАТЬИ 11 ФЕДЕРАЛЬНОГО ЗАКОНА</w:t>
      </w:r>
    </w:p>
    <w:p w:rsidR="00B11951" w:rsidRDefault="00B11951">
      <w:pPr>
        <w:pStyle w:val="ConsPlusTitle"/>
        <w:jc w:val="center"/>
      </w:pPr>
      <w:r>
        <w:t>"О ПРОМЫШЛЕННОЙ ПОЛИТИКЕ РОССИЙСКОЙ ФЕДЕРАЦИИ", В ЦЕЛЯХ</w:t>
      </w:r>
    </w:p>
    <w:p w:rsidR="00B11951" w:rsidRDefault="00B11951">
      <w:pPr>
        <w:pStyle w:val="ConsPlusTitle"/>
        <w:jc w:val="center"/>
      </w:pPr>
      <w:r>
        <w:t>ОКАЗАНИЯ ПОДДЕРЖКИ ПРОМЫШЛЕННЫМ ПРЕДПРИЯТИЯМ</w:t>
      </w:r>
    </w:p>
    <w:p w:rsidR="00B11951" w:rsidRDefault="00B11951">
      <w:pPr>
        <w:pStyle w:val="ConsPlusTitle"/>
        <w:jc w:val="center"/>
      </w:pPr>
      <w:r>
        <w:t>НА РЕАЛИЗАЦИЮ ИНВЕСТИЦИОННЫХ ПРОЕКТОВ</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 </w:t>
            </w:r>
            <w:hyperlink r:id="rId321">
              <w:r>
                <w:rPr>
                  <w:color w:val="0000FF"/>
                </w:rPr>
                <w:t>Постановлением</w:t>
              </w:r>
            </w:hyperlink>
            <w:r>
              <w:rPr>
                <w:color w:val="392C69"/>
              </w:rPr>
              <w:t xml:space="preserve"> Правительства РК от 10.04.2024 N 167)</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Title"/>
        <w:jc w:val="center"/>
        <w:outlineLvl w:val="2"/>
      </w:pPr>
      <w:r>
        <w:t>I. Общие положения</w:t>
      </w:r>
    </w:p>
    <w:p w:rsidR="00B11951" w:rsidRDefault="00B11951">
      <w:pPr>
        <w:pStyle w:val="ConsPlusNormal"/>
      </w:pPr>
    </w:p>
    <w:p w:rsidR="00B11951" w:rsidRDefault="00B11951">
      <w:pPr>
        <w:pStyle w:val="ConsPlusNormal"/>
        <w:ind w:firstLine="540"/>
        <w:jc w:val="both"/>
      </w:pPr>
      <w:bookmarkStart w:id="351" w:name="P4417"/>
      <w:bookmarkEnd w:id="351"/>
      <w:r>
        <w:t xml:space="preserve">1. Настоящий Порядок устанавливает цели, условия и порядок предоставления субсидий из республиканского бюджета Республики Коми, в том числе источником финансового обеспечения которого являются средства федерального бюджета, региональным фондам развития промышленности Республики Коми, созданных в организационно-правовой форме, предусмотренной </w:t>
      </w:r>
      <w:hyperlink r:id="rId322">
        <w:r>
          <w:rPr>
            <w:color w:val="0000FF"/>
          </w:rPr>
          <w:t>частью 1 статьи 11</w:t>
        </w:r>
      </w:hyperlink>
      <w:r>
        <w:t xml:space="preserve"> Федерального закона "О промышленной политике Российской Федерации", в целях оказания поддержки промышленным предприятиям на реализацию инвестиционных проектов (далее соответственно - субсидия, некоммерческие организации).</w:t>
      </w:r>
    </w:p>
    <w:p w:rsidR="00B11951" w:rsidRDefault="00B11951">
      <w:pPr>
        <w:pStyle w:val="ConsPlusNormal"/>
        <w:spacing w:before="220"/>
        <w:ind w:firstLine="540"/>
        <w:jc w:val="both"/>
      </w:pPr>
      <w:bookmarkStart w:id="352" w:name="P4418"/>
      <w:bookmarkEnd w:id="352"/>
      <w:r>
        <w:t xml:space="preserve">2. Субсидия предоставляется на финансовое обеспечение затрат некоммерческих организаций в целях оказания поддержки промышленным предприятиям на реализацию инвестиционных проектов, указанных в </w:t>
      </w:r>
      <w:hyperlink w:anchor="P4421">
        <w:r>
          <w:rPr>
            <w:color w:val="0000FF"/>
          </w:rPr>
          <w:t>абзаце третьем пункта 3</w:t>
        </w:r>
      </w:hyperlink>
      <w:r>
        <w:t xml:space="preserve"> настоящего Порядка, в рамках реализации ведомственного проекта "Финансовая поддержка субъектов деятельности в сфере </w:t>
      </w:r>
      <w:r>
        <w:lastRenderedPageBreak/>
        <w:t>промышленности в Республике Коми" Государственной программы Республики Коми "Развитие экономики и промышленности", на соответствующий финансовый год.</w:t>
      </w:r>
    </w:p>
    <w:p w:rsidR="00B11951" w:rsidRDefault="00B11951">
      <w:pPr>
        <w:pStyle w:val="ConsPlusNormal"/>
        <w:spacing w:before="220"/>
        <w:ind w:firstLine="540"/>
        <w:jc w:val="both"/>
      </w:pPr>
      <w:bookmarkStart w:id="353" w:name="P4419"/>
      <w:bookmarkEnd w:id="353"/>
      <w:r>
        <w:t xml:space="preserve">3. Субсидии предоставляются некоммерческим организациям, признанных победителями по итогам проведенного отбора в порядке, установленном </w:t>
      </w:r>
      <w:hyperlink w:anchor="P4424">
        <w:r>
          <w:rPr>
            <w:color w:val="0000FF"/>
          </w:rPr>
          <w:t>разделом II</w:t>
        </w:r>
      </w:hyperlink>
      <w:r>
        <w:t xml:space="preserve"> настоящего Порядка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B11951" w:rsidRDefault="00B11951">
      <w:pPr>
        <w:pStyle w:val="ConsPlusNormal"/>
        <w:spacing w:before="220"/>
        <w:ind w:firstLine="540"/>
        <w:jc w:val="both"/>
      </w:pPr>
      <w:r>
        <w:t xml:space="preserve">Субсидированию подлежат затраты некоммерческой организации на цели, указанные в </w:t>
      </w:r>
      <w:hyperlink w:anchor="P4418">
        <w:r>
          <w:rPr>
            <w:color w:val="0000FF"/>
          </w:rPr>
          <w:t>пункте 2</w:t>
        </w:r>
      </w:hyperlink>
      <w:r>
        <w:t>, в том числе:</w:t>
      </w:r>
    </w:p>
    <w:p w:rsidR="00B11951" w:rsidRDefault="00B11951">
      <w:pPr>
        <w:pStyle w:val="ConsPlusNormal"/>
        <w:spacing w:before="220"/>
        <w:ind w:firstLine="540"/>
        <w:jc w:val="both"/>
      </w:pPr>
      <w:bookmarkStart w:id="354" w:name="P4421"/>
      <w:bookmarkEnd w:id="354"/>
      <w:r>
        <w:t>на выдачу целевых займов промышленным предприятиям на реализацию инвестиционных проектов,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производства товаров (работ, услуг), увеличения объемов существующего производства товаров (работ, услуг) и (или) предотвращение (минимизации) негативного влияния на окружающую среду, реализуемых на территории Республики Коми (далее - инвестиционные проекты, целевые займы) промышленными предприятиями, зарегистрированными на территории Российской Федерации, основной вид деятельности которых относится к сфере ведения Министерства промышленности и торговли Российской Федерации (далее - промышленные предприятия), путем предоставления некоммерческой организацией целевых займов на их реализацию.</w:t>
      </w:r>
    </w:p>
    <w:p w:rsidR="00B11951" w:rsidRDefault="00B11951">
      <w:pPr>
        <w:pStyle w:val="ConsPlusNormal"/>
        <w:spacing w:before="22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B11951" w:rsidRDefault="00B11951">
      <w:pPr>
        <w:pStyle w:val="ConsPlusNormal"/>
      </w:pPr>
    </w:p>
    <w:p w:rsidR="00B11951" w:rsidRDefault="00B11951">
      <w:pPr>
        <w:pStyle w:val="ConsPlusTitle"/>
        <w:jc w:val="center"/>
        <w:outlineLvl w:val="2"/>
      </w:pPr>
      <w:bookmarkStart w:id="355" w:name="P4424"/>
      <w:bookmarkEnd w:id="355"/>
      <w:r>
        <w:t>II. Требования к проведению отбора</w:t>
      </w:r>
    </w:p>
    <w:p w:rsidR="00B11951" w:rsidRDefault="00B11951">
      <w:pPr>
        <w:pStyle w:val="ConsPlusNormal"/>
      </w:pPr>
    </w:p>
    <w:p w:rsidR="00B11951" w:rsidRDefault="00B11951">
      <w:pPr>
        <w:pStyle w:val="ConsPlusNormal"/>
        <w:ind w:firstLine="540"/>
        <w:jc w:val="both"/>
      </w:pPr>
      <w:r>
        <w:t>5. Проведение отбора некоммерческих организаций осуществляется путем запроса предложений.</w:t>
      </w:r>
    </w:p>
    <w:p w:rsidR="00B11951" w:rsidRDefault="00B11951">
      <w:pPr>
        <w:pStyle w:val="ConsPlusNormal"/>
        <w:spacing w:before="220"/>
        <w:ind w:firstLine="540"/>
        <w:jc w:val="both"/>
      </w:pPr>
      <w:bookmarkStart w:id="356" w:name="P4427"/>
      <w:bookmarkEnd w:id="356"/>
      <w:r>
        <w:t xml:space="preserve">6. Категорией участников отбора являются некоммерческие организации, созданные по решению Правительства Республики Коми в целях повышения доступности финансовых ресурсов для субъектов в сфере промышленности в соответствии с Федеральным </w:t>
      </w:r>
      <w:hyperlink r:id="rId323">
        <w:r>
          <w:rPr>
            <w:color w:val="0000FF"/>
          </w:rPr>
          <w:t>законом</w:t>
        </w:r>
      </w:hyperlink>
      <w:r>
        <w:t xml:space="preserve"> "О промышленной политике в Российской Федерации", </w:t>
      </w:r>
      <w:hyperlink r:id="rId324">
        <w:r>
          <w:rPr>
            <w:color w:val="0000FF"/>
          </w:rPr>
          <w:t>Законом</w:t>
        </w:r>
      </w:hyperlink>
      <w:r>
        <w:t xml:space="preserve"> Республики Коми "О некоторых вопросах в сфере промышленной и инновационной политики в Республике Коми" (далее - участник отбора).</w:t>
      </w:r>
    </w:p>
    <w:p w:rsidR="00B11951" w:rsidRDefault="00B11951">
      <w:pPr>
        <w:pStyle w:val="ConsPlusNormal"/>
        <w:spacing w:before="220"/>
        <w:ind w:firstLine="540"/>
        <w:jc w:val="both"/>
      </w:pPr>
      <w:bookmarkStart w:id="357" w:name="P4428"/>
      <w:bookmarkEnd w:id="357"/>
      <w:r>
        <w:t>7. Требования к участникам отбора, а также требования к документам, подтверждающим соответствие участника отбора указанным требованиям:</w:t>
      </w:r>
    </w:p>
    <w:p w:rsidR="00B11951" w:rsidRDefault="00B11951">
      <w:pPr>
        <w:pStyle w:val="ConsPlusNormal"/>
        <w:spacing w:before="220"/>
        <w:ind w:firstLine="540"/>
        <w:jc w:val="both"/>
      </w:pPr>
      <w:bookmarkStart w:id="358" w:name="P4429"/>
      <w:bookmarkEnd w:id="358"/>
      <w: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w:t>
      </w:r>
      <w:r>
        <w:lastRenderedPageBreak/>
        <w:t>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1951" w:rsidRDefault="00B11951">
      <w:pPr>
        <w:pStyle w:val="ConsPlusNormal"/>
        <w:spacing w:before="22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3) участник отбора не находится в составляемых в рамках реализации полномочий, предусмотренных </w:t>
      </w:r>
      <w:hyperlink r:id="rId32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11951" w:rsidRDefault="00B11951">
      <w:pPr>
        <w:pStyle w:val="ConsPlusNormal"/>
        <w:spacing w:before="220"/>
        <w:ind w:firstLine="540"/>
        <w:jc w:val="both"/>
      </w:pPr>
      <w:bookmarkStart w:id="359" w:name="P4432"/>
      <w:bookmarkEnd w:id="359"/>
      <w:r>
        <w:t xml:space="preserve">4) участник отбора не является иностранным агентом в соответствии с Федеральным </w:t>
      </w:r>
      <w:hyperlink r:id="rId326">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spacing w:before="220"/>
        <w:ind w:firstLine="540"/>
        <w:jc w:val="both"/>
      </w:pPr>
      <w:r>
        <w:t xml:space="preserve">5) участник отбора не получает средства из республиканского бюджета Республики Коми на основании иных нормативных правовых актов Республики Коми на цели, указанные в </w:t>
      </w:r>
      <w:hyperlink w:anchor="P4418">
        <w:r>
          <w:rPr>
            <w:color w:val="0000FF"/>
          </w:rPr>
          <w:t>пункте 2</w:t>
        </w:r>
      </w:hyperlink>
      <w:r>
        <w:t xml:space="preserve"> настоящего Порядка;</w:t>
      </w:r>
    </w:p>
    <w:p w:rsidR="00B11951" w:rsidRDefault="00B11951">
      <w:pPr>
        <w:pStyle w:val="ConsPlusNormal"/>
        <w:spacing w:before="220"/>
        <w:ind w:firstLine="540"/>
        <w:jc w:val="both"/>
      </w:pPr>
      <w:r>
        <w:t>6) у участника отбора отсутствует просроченная задолженность по возврату в республиканский бюджет Республики Коми,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Республикой Коми, из бюджета которого планируется предоставление субсидии в соответствии с настоящим Порядком;</w:t>
      </w:r>
    </w:p>
    <w:p w:rsidR="00B11951" w:rsidRDefault="00B11951">
      <w:pPr>
        <w:pStyle w:val="ConsPlusNormal"/>
        <w:spacing w:before="220"/>
        <w:ind w:firstLine="540"/>
        <w:jc w:val="both"/>
      </w:pPr>
      <w: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11951" w:rsidRDefault="00B11951">
      <w:pPr>
        <w:pStyle w:val="ConsPlusNormal"/>
        <w:spacing w:before="220"/>
        <w:ind w:firstLine="540"/>
        <w:jc w:val="both"/>
      </w:pPr>
      <w:r>
        <w:t xml:space="preserve">8) соответствие деятельности участника отбора направлениям, указанным в </w:t>
      </w:r>
      <w:hyperlink w:anchor="P4417">
        <w:r>
          <w:rPr>
            <w:color w:val="0000FF"/>
          </w:rPr>
          <w:t>пункте 1</w:t>
        </w:r>
      </w:hyperlink>
      <w:r>
        <w:t xml:space="preserve"> настоящего Порядка.</w:t>
      </w:r>
    </w:p>
    <w:p w:rsidR="00B11951" w:rsidRDefault="00B11951">
      <w:pPr>
        <w:pStyle w:val="ConsPlusNormal"/>
        <w:spacing w:before="220"/>
        <w:ind w:firstLine="540"/>
        <w:jc w:val="both"/>
      </w:pPr>
      <w:bookmarkStart w:id="360" w:name="P4437"/>
      <w:bookmarkEnd w:id="360"/>
      <w:r>
        <w:t xml:space="preserve">8. Для подтверждения участником отбора соответствия требованиям, установленным в </w:t>
      </w:r>
      <w:hyperlink w:anchor="P4428">
        <w:r>
          <w:rPr>
            <w:color w:val="0000FF"/>
          </w:rPr>
          <w:t>пункте 7</w:t>
        </w:r>
      </w:hyperlink>
      <w:r>
        <w:t xml:space="preserve"> настоящего Порядка, участник предоставляет следующие документы:</w:t>
      </w:r>
    </w:p>
    <w:p w:rsidR="00B11951" w:rsidRDefault="00B11951">
      <w:pPr>
        <w:pStyle w:val="ConsPlusNormal"/>
        <w:spacing w:before="220"/>
        <w:ind w:firstLine="540"/>
        <w:jc w:val="both"/>
      </w:pPr>
      <w:r>
        <w:t>1)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B11951" w:rsidRDefault="00B11951">
      <w:pPr>
        <w:pStyle w:val="ConsPlusNormal"/>
        <w:spacing w:before="220"/>
        <w:ind w:firstLine="540"/>
        <w:jc w:val="both"/>
      </w:pPr>
      <w:r>
        <w:t>2)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B11951" w:rsidRDefault="00B11951">
      <w:pPr>
        <w:pStyle w:val="ConsPlusNormal"/>
        <w:spacing w:before="220"/>
        <w:ind w:firstLine="540"/>
        <w:jc w:val="both"/>
      </w:pPr>
      <w:r>
        <w:t>3) справку об отсутствии в отношении участника отбора процедур реорганизации, ликвидации, банкротства, приостановления ее деятельности в порядке, установленном законодательством Российской Федерации, подписанную руководителем участника отбора;</w:t>
      </w:r>
    </w:p>
    <w:p w:rsidR="00B11951" w:rsidRDefault="00B11951">
      <w:pPr>
        <w:pStyle w:val="ConsPlusNormal"/>
        <w:spacing w:before="220"/>
        <w:ind w:firstLine="540"/>
        <w:jc w:val="both"/>
      </w:pPr>
      <w:r>
        <w:t xml:space="preserve">4) справку о соответствии требованиям, установленным </w:t>
      </w:r>
      <w:hyperlink w:anchor="P4429">
        <w:r>
          <w:rPr>
            <w:color w:val="0000FF"/>
          </w:rPr>
          <w:t>подпунктами 1</w:t>
        </w:r>
      </w:hyperlink>
      <w:r>
        <w:t xml:space="preserve"> - </w:t>
      </w:r>
      <w:hyperlink w:anchor="P4432">
        <w:r>
          <w:rPr>
            <w:color w:val="0000FF"/>
          </w:rPr>
          <w:t>4 пункта 7</w:t>
        </w:r>
      </w:hyperlink>
      <w:r>
        <w:t xml:space="preserve"> настоящего Порядка, подписанную руководителем участника отбора;</w:t>
      </w:r>
    </w:p>
    <w:p w:rsidR="00B11951" w:rsidRDefault="00B11951">
      <w:pPr>
        <w:pStyle w:val="ConsPlusNormal"/>
        <w:spacing w:before="220"/>
        <w:ind w:firstLine="540"/>
        <w:jc w:val="both"/>
      </w:pPr>
      <w:r>
        <w:t xml:space="preserve">5) справку о неполучении средств из республиканского бюджета Республики Коми на основании иных нормативных правовых актов Республики Коми на цели, указанные в </w:t>
      </w:r>
      <w:hyperlink w:anchor="P4418">
        <w:r>
          <w:rPr>
            <w:color w:val="0000FF"/>
          </w:rPr>
          <w:t>пункте 2</w:t>
        </w:r>
      </w:hyperlink>
      <w:r>
        <w:t xml:space="preserve"> настоящего Порядка;</w:t>
      </w:r>
    </w:p>
    <w:p w:rsidR="00B11951" w:rsidRDefault="00B11951">
      <w:pPr>
        <w:pStyle w:val="ConsPlusNormal"/>
        <w:spacing w:before="220"/>
        <w:ind w:firstLine="540"/>
        <w:jc w:val="both"/>
      </w:pPr>
      <w:r>
        <w:lastRenderedPageBreak/>
        <w:t>6) копии порядка и условий предоставления финансовой поддержки промышленным предприятиям субъектам в сфере промышленности, утвержденных в установленном порядке по согласованию с Министерством;</w:t>
      </w:r>
    </w:p>
    <w:p w:rsidR="00B11951" w:rsidRDefault="00B11951">
      <w:pPr>
        <w:pStyle w:val="ConsPlusNormal"/>
        <w:spacing w:before="220"/>
        <w:ind w:firstLine="540"/>
        <w:jc w:val="both"/>
      </w:pPr>
      <w:r>
        <w:t>7) копии положения о порядке проведения экспертизы инвестиционных проектов, финансируемых участником отбора за счет средств субсидии, утвержденного в установленном порядке.</w:t>
      </w:r>
    </w:p>
    <w:p w:rsidR="00B11951" w:rsidRDefault="00B11951">
      <w:pPr>
        <w:pStyle w:val="ConsPlusNormal"/>
        <w:spacing w:before="220"/>
        <w:ind w:firstLine="540"/>
        <w:jc w:val="both"/>
      </w:pPr>
      <w:bookmarkStart w:id="361" w:name="P4445"/>
      <w:bookmarkEnd w:id="361"/>
      <w:r>
        <w:t>9. Объявление о проведении отбора формируется Министерством не позднее 6 календарных дней до начала приема заявок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и включает в себя следующую информацию:</w:t>
      </w:r>
    </w:p>
    <w:p w:rsidR="00B11951" w:rsidRDefault="00B11951">
      <w:pPr>
        <w:pStyle w:val="ConsPlusNormal"/>
        <w:spacing w:before="220"/>
        <w:ind w:firstLine="540"/>
        <w:jc w:val="both"/>
      </w:pPr>
      <w:r>
        <w:t>1) дату размещения объявления о проведении отбора и сроки проведения отбора;</w:t>
      </w:r>
    </w:p>
    <w:p w:rsidR="00B11951" w:rsidRDefault="00B11951">
      <w:pPr>
        <w:pStyle w:val="ConsPlusNormal"/>
        <w:spacing w:before="220"/>
        <w:ind w:firstLine="540"/>
        <w:jc w:val="both"/>
      </w:pPr>
      <w:r>
        <w:t>2) дату начала подачи 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rsidR="00B11951" w:rsidRDefault="00B11951">
      <w:pPr>
        <w:pStyle w:val="ConsPlusNormal"/>
        <w:spacing w:before="220"/>
        <w:ind w:firstLine="540"/>
        <w:jc w:val="both"/>
      </w:pPr>
      <w:r>
        <w:t>3) наименование, место нахождения, почтовый адрес, адрес электронной почты Министерства, контактные телефонов лиц, осуществляющие прием заявок;</w:t>
      </w:r>
    </w:p>
    <w:p w:rsidR="00B11951" w:rsidRDefault="00B11951">
      <w:pPr>
        <w:pStyle w:val="ConsPlusNormal"/>
        <w:spacing w:before="220"/>
        <w:ind w:firstLine="540"/>
        <w:jc w:val="both"/>
      </w:pPr>
      <w:r>
        <w:t xml:space="preserve">4) результат предоставления субсидии, установленный </w:t>
      </w:r>
      <w:hyperlink w:anchor="P4540">
        <w:r>
          <w:rPr>
            <w:color w:val="0000FF"/>
          </w:rPr>
          <w:t>пунктом 27</w:t>
        </w:r>
      </w:hyperlink>
      <w:r>
        <w:t xml:space="preserve"> настоящего Порядка;</w:t>
      </w:r>
    </w:p>
    <w:p w:rsidR="00B11951" w:rsidRDefault="00B11951">
      <w:pPr>
        <w:pStyle w:val="ConsPlusNormal"/>
        <w:spacing w:before="220"/>
        <w:ind w:firstLine="540"/>
        <w:jc w:val="both"/>
      </w:pPr>
      <w:r>
        <w:t xml:space="preserve">5) требования к участникам отбора, определенные в соответствии с </w:t>
      </w:r>
      <w:hyperlink w:anchor="P4428">
        <w:r>
          <w:rPr>
            <w:color w:val="0000FF"/>
          </w:rPr>
          <w:t>пунктом 7</w:t>
        </w:r>
      </w:hyperlink>
      <w:r>
        <w:t xml:space="preserve"> настоящего Порядка, которым участник отбора должен соответствовать на первое число месяца, в котором планируется подача заявок на участие в отборе, и к перечню документов, представляемых участниками отбора для подтверждения соответствия указанным требованиям, определенные в соответствии с </w:t>
      </w:r>
      <w:hyperlink w:anchor="P4428">
        <w:r>
          <w:rPr>
            <w:color w:val="0000FF"/>
          </w:rPr>
          <w:t>пунктом 7</w:t>
        </w:r>
      </w:hyperlink>
      <w:r>
        <w:t xml:space="preserve"> настоящего Порядка;</w:t>
      </w:r>
    </w:p>
    <w:p w:rsidR="00B11951" w:rsidRDefault="00B11951">
      <w:pPr>
        <w:pStyle w:val="ConsPlusNormal"/>
        <w:spacing w:before="220"/>
        <w:ind w:firstLine="540"/>
        <w:jc w:val="both"/>
      </w:pPr>
      <w:r>
        <w:t>6) категория участника отбора, которой он должен соответствовать;</w:t>
      </w:r>
    </w:p>
    <w:p w:rsidR="00B11951" w:rsidRDefault="00B11951">
      <w:pPr>
        <w:pStyle w:val="ConsPlusNormal"/>
        <w:spacing w:before="220"/>
        <w:ind w:firstLine="540"/>
        <w:jc w:val="both"/>
      </w:pPr>
      <w:r>
        <w:t xml:space="preserve">7) порядок подачи участниками отбора заявок и требование к содержанию заявок в соответствии с </w:t>
      </w:r>
      <w:hyperlink w:anchor="P4460">
        <w:r>
          <w:rPr>
            <w:color w:val="0000FF"/>
          </w:rPr>
          <w:t>пунктом 10</w:t>
        </w:r>
      </w:hyperlink>
      <w:r>
        <w:t xml:space="preserve"> настоящего Порядка;</w:t>
      </w:r>
    </w:p>
    <w:p w:rsidR="00B11951" w:rsidRDefault="00B11951">
      <w:pPr>
        <w:pStyle w:val="ConsPlusNormal"/>
        <w:spacing w:before="220"/>
        <w:ind w:firstLine="540"/>
        <w:jc w:val="both"/>
      </w:pPr>
      <w:r>
        <w:t>8) правила рассмотрения и оценки заявок, предусматривающие:</w:t>
      </w:r>
    </w:p>
    <w:p w:rsidR="00B11951" w:rsidRDefault="00B11951">
      <w:pPr>
        <w:pStyle w:val="ConsPlusNormal"/>
        <w:spacing w:before="220"/>
        <w:ind w:firstLine="540"/>
        <w:jc w:val="both"/>
      </w:pPr>
      <w:r>
        <w:t xml:space="preserve">а) порядок рассмотрения заявок на предмет их соответствия установленным требованиям в соответствии с </w:t>
      </w:r>
      <w:hyperlink w:anchor="P4472">
        <w:r>
          <w:rPr>
            <w:color w:val="0000FF"/>
          </w:rPr>
          <w:t>пунктом 11</w:t>
        </w:r>
      </w:hyperlink>
      <w:r>
        <w:t xml:space="preserve"> настоящего Порядка;</w:t>
      </w:r>
    </w:p>
    <w:p w:rsidR="00B11951" w:rsidRDefault="00B11951">
      <w:pPr>
        <w:pStyle w:val="ConsPlusNormal"/>
        <w:spacing w:before="220"/>
        <w:ind w:firstLine="540"/>
        <w:jc w:val="both"/>
      </w:pPr>
      <w:r>
        <w:t xml:space="preserve">б) порядок отклонения заявок в соответствии с </w:t>
      </w:r>
      <w:hyperlink w:anchor="P4473">
        <w:r>
          <w:rPr>
            <w:color w:val="0000FF"/>
          </w:rPr>
          <w:t>пунктом 12</w:t>
        </w:r>
      </w:hyperlink>
      <w:r>
        <w:t xml:space="preserve"> настоящего Порядка, а также информацию о причинах их отклонения;</w:t>
      </w:r>
    </w:p>
    <w:p w:rsidR="00B11951" w:rsidRDefault="00B11951">
      <w:pPr>
        <w:pStyle w:val="ConsPlusNormal"/>
        <w:spacing w:before="220"/>
        <w:ind w:firstLine="540"/>
        <w:jc w:val="both"/>
      </w:pPr>
      <w:r>
        <w:t xml:space="preserve">9) порядок возврата заявок на доработку в соответствии с </w:t>
      </w:r>
      <w:hyperlink w:anchor="P4472">
        <w:r>
          <w:rPr>
            <w:color w:val="0000FF"/>
          </w:rPr>
          <w:t>пунктами 11</w:t>
        </w:r>
      </w:hyperlink>
      <w:r>
        <w:t xml:space="preserve"> - </w:t>
      </w:r>
      <w:hyperlink w:anchor="P4473">
        <w:r>
          <w:rPr>
            <w:color w:val="0000FF"/>
          </w:rPr>
          <w:t>12</w:t>
        </w:r>
      </w:hyperlink>
      <w:r>
        <w:t xml:space="preserve"> настоящего Порядка;</w:t>
      </w:r>
    </w:p>
    <w:p w:rsidR="00B11951" w:rsidRDefault="00B11951">
      <w:pPr>
        <w:pStyle w:val="ConsPlusNormal"/>
        <w:spacing w:before="220"/>
        <w:ind w:firstLine="540"/>
        <w:jc w:val="both"/>
      </w:pPr>
      <w:r>
        <w:t xml:space="preserve">10)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4511">
        <w:r>
          <w:rPr>
            <w:color w:val="0000FF"/>
          </w:rPr>
          <w:t>пунктом 19</w:t>
        </w:r>
      </w:hyperlink>
      <w:r>
        <w:t xml:space="preserve"> настоящего Порядка;</w:t>
      </w:r>
    </w:p>
    <w:p w:rsidR="00B11951" w:rsidRDefault="00B11951">
      <w:pPr>
        <w:pStyle w:val="ConsPlusNormal"/>
        <w:spacing w:before="220"/>
        <w:ind w:firstLine="540"/>
        <w:jc w:val="both"/>
      </w:pPr>
      <w:r>
        <w:t xml:space="preserve">11)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4498">
        <w:r>
          <w:rPr>
            <w:color w:val="0000FF"/>
          </w:rPr>
          <w:t>пунктом 17</w:t>
        </w:r>
      </w:hyperlink>
      <w:r>
        <w:t xml:space="preserve"> настоящего Порядка;</w:t>
      </w:r>
    </w:p>
    <w:p w:rsidR="00B11951" w:rsidRDefault="00B11951">
      <w:pPr>
        <w:pStyle w:val="ConsPlusNormal"/>
        <w:spacing w:before="220"/>
        <w:ind w:firstLine="540"/>
        <w:jc w:val="both"/>
      </w:pPr>
      <w:r>
        <w:t xml:space="preserve">12) сроки размещения протокола подведения итогов отбора (документа об итогах проведения отбора) на едином портале в системе "Электронный бюджет" в соответствии с </w:t>
      </w:r>
      <w:hyperlink w:anchor="P4485">
        <w:r>
          <w:rPr>
            <w:color w:val="0000FF"/>
          </w:rPr>
          <w:t>пунктом 14</w:t>
        </w:r>
      </w:hyperlink>
      <w:r>
        <w:t xml:space="preserve"> настоящего Порядка;</w:t>
      </w:r>
    </w:p>
    <w:p w:rsidR="00B11951" w:rsidRDefault="00B11951">
      <w:pPr>
        <w:pStyle w:val="ConsPlusNormal"/>
        <w:spacing w:before="220"/>
        <w:ind w:firstLine="540"/>
        <w:jc w:val="both"/>
      </w:pPr>
      <w:bookmarkStart w:id="362" w:name="P4460"/>
      <w:bookmarkEnd w:id="362"/>
      <w:r>
        <w:lastRenderedPageBreak/>
        <w:t xml:space="preserve">10. В целях участия в отборе некоммерческая организация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и перечень документов которых установлен </w:t>
      </w:r>
      <w:hyperlink w:anchor="P4437">
        <w:r>
          <w:rPr>
            <w:color w:val="0000FF"/>
          </w:rPr>
          <w:t>пунктом 8</w:t>
        </w:r>
      </w:hyperlink>
      <w:r>
        <w:t xml:space="preserve"> настоящего Порядка (далее - документы).</w:t>
      </w:r>
    </w:p>
    <w:p w:rsidR="00B11951" w:rsidRDefault="00B11951">
      <w:pPr>
        <w:pStyle w:val="ConsPlusNormal"/>
        <w:spacing w:before="220"/>
        <w:ind w:firstLine="540"/>
        <w:jc w:val="both"/>
      </w:pPr>
      <w:r>
        <w:t xml:space="preserve">Участник отбора в дополнение к документам, указанным в </w:t>
      </w:r>
      <w:hyperlink w:anchor="P4437">
        <w:r>
          <w:rPr>
            <w:color w:val="0000FF"/>
          </w:rPr>
          <w:t>пункте 8</w:t>
        </w:r>
      </w:hyperlink>
      <w:r>
        <w:t xml:space="preserve"> настоящего Порядка, вправе представить выписку из Единого государственного реестра юридических лиц, сформированную не ранее чем за 30 дней до дня ее представления.</w:t>
      </w:r>
    </w:p>
    <w:p w:rsidR="00B11951" w:rsidRDefault="00B11951">
      <w:pPr>
        <w:pStyle w:val="ConsPlusNormal"/>
        <w:spacing w:before="220"/>
        <w:ind w:firstLine="540"/>
        <w:jc w:val="both"/>
      </w:pPr>
      <w:r>
        <w:t>Предоставляемые участником отбора документы должны соответствовать следующим требованиям:</w:t>
      </w:r>
    </w:p>
    <w:p w:rsidR="00B11951" w:rsidRDefault="00B11951">
      <w:pPr>
        <w:pStyle w:val="ConsPlusNormal"/>
        <w:spacing w:before="22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B11951" w:rsidRDefault="00B11951">
      <w:pPr>
        <w:pStyle w:val="ConsPlusNormal"/>
        <w:spacing w:before="220"/>
        <w:ind w:firstLine="540"/>
        <w:jc w:val="both"/>
      </w:pPr>
      <w:r>
        <w:t>полное наименование участника отбора;</w:t>
      </w:r>
    </w:p>
    <w:p w:rsidR="00B11951" w:rsidRDefault="00B11951">
      <w:pPr>
        <w:pStyle w:val="ConsPlusNormal"/>
        <w:spacing w:before="22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B11951" w:rsidRDefault="00B11951">
      <w:pPr>
        <w:pStyle w:val="ConsPlusNormal"/>
        <w:spacing w:before="220"/>
        <w:ind w:firstLine="540"/>
        <w:jc w:val="both"/>
      </w:pPr>
      <w:r>
        <w:t>коды ИНН, КПП, ОГРН, ОКПО;</w:t>
      </w:r>
    </w:p>
    <w:p w:rsidR="00B11951" w:rsidRDefault="00B11951">
      <w:pPr>
        <w:pStyle w:val="ConsPlusNormal"/>
        <w:spacing w:before="220"/>
        <w:ind w:firstLine="540"/>
        <w:jc w:val="both"/>
      </w:pPr>
      <w:r>
        <w:t>юридический и фактический адрес (с почтовым индексом) участника отбора, банковские реквизиты участника отбора;</w:t>
      </w:r>
    </w:p>
    <w:p w:rsidR="00B11951" w:rsidRDefault="00B11951">
      <w:pPr>
        <w:pStyle w:val="ConsPlusNormal"/>
        <w:spacing w:before="220"/>
        <w:ind w:firstLine="540"/>
        <w:jc w:val="both"/>
      </w:pPr>
      <w:r>
        <w:t>размер запрашиваемой субсидии цифрами и прописью в формате - рубли, копейки;</w:t>
      </w:r>
    </w:p>
    <w:p w:rsidR="00B11951" w:rsidRDefault="00B11951">
      <w:pPr>
        <w:pStyle w:val="ConsPlusNormal"/>
        <w:spacing w:before="22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B11951" w:rsidRDefault="00B11951">
      <w:pPr>
        <w:pStyle w:val="ConsPlusNormal"/>
        <w:spacing w:before="220"/>
        <w:ind w:firstLine="540"/>
        <w:jc w:val="both"/>
      </w:pPr>
      <w:r>
        <w:t>2) заявка подписывается усиленной квалифицированной электронной подписью руководителя некоммерческой организации или уполномоченного им лица.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B11951" w:rsidRDefault="00B11951">
      <w:pPr>
        <w:pStyle w:val="ConsPlusNormal"/>
        <w:spacing w:before="220"/>
        <w:ind w:firstLine="540"/>
        <w:jc w:val="both"/>
      </w:pPr>
      <w:r>
        <w:t>Участник отбора несет ответственность за достоверность сведений, указанных в представленных документах.</w:t>
      </w:r>
    </w:p>
    <w:p w:rsidR="00B11951" w:rsidRDefault="00B11951">
      <w:pPr>
        <w:pStyle w:val="ConsPlusNormal"/>
        <w:spacing w:before="220"/>
        <w:ind w:firstLine="540"/>
        <w:jc w:val="both"/>
      </w:pPr>
      <w:bookmarkStart w:id="363" w:name="P4472"/>
      <w:bookmarkEnd w:id="363"/>
      <w:r>
        <w:t xml:space="preserve">11. Министерство не позднее 20 рабочих дней со дня поступления заявки проверяет полноту (комплектность) представленных документов на соответствие </w:t>
      </w:r>
      <w:hyperlink w:anchor="P4460">
        <w:r>
          <w:rPr>
            <w:color w:val="0000FF"/>
          </w:rPr>
          <w:t>пунктом 10</w:t>
        </w:r>
      </w:hyperlink>
      <w:r>
        <w:t xml:space="preserve"> настоящего Порядка, достоверность представленной информации, а также соответствие участника отбора требованиям, установленным в </w:t>
      </w:r>
      <w:hyperlink w:anchor="P4428">
        <w:r>
          <w:rPr>
            <w:color w:val="0000FF"/>
          </w:rPr>
          <w:t>пункте 7</w:t>
        </w:r>
      </w:hyperlink>
      <w:r>
        <w:t xml:space="preserve"> настоящего Порядка и категории отбора, установленной в </w:t>
      </w:r>
      <w:hyperlink w:anchor="P4427">
        <w:r>
          <w:rPr>
            <w:color w:val="0000FF"/>
          </w:rPr>
          <w:t>пункте 6</w:t>
        </w:r>
      </w:hyperlink>
      <w:r>
        <w:t xml:space="preserve"> настоящего Порядка.</w:t>
      </w:r>
    </w:p>
    <w:p w:rsidR="00B11951" w:rsidRDefault="00B11951">
      <w:pPr>
        <w:pStyle w:val="ConsPlusNormal"/>
        <w:spacing w:before="220"/>
        <w:ind w:firstLine="540"/>
        <w:jc w:val="both"/>
      </w:pPr>
      <w:bookmarkStart w:id="364" w:name="P4473"/>
      <w:bookmarkEnd w:id="364"/>
      <w:r>
        <w:t>12. По итогам рассмотрения заявок участников отбора Министерство осуществляет отклонение документов участника отбора в следующих случаях:</w:t>
      </w:r>
    </w:p>
    <w:p w:rsidR="00B11951" w:rsidRDefault="00B11951">
      <w:pPr>
        <w:pStyle w:val="ConsPlusNormal"/>
        <w:spacing w:before="220"/>
        <w:ind w:firstLine="540"/>
        <w:jc w:val="both"/>
      </w:pPr>
      <w:r>
        <w:t xml:space="preserve">1) несоответствие участника отбора требованиям, установленным в соответствии с </w:t>
      </w:r>
      <w:hyperlink w:anchor="P4428">
        <w:r>
          <w:rPr>
            <w:color w:val="0000FF"/>
          </w:rPr>
          <w:t>пунктом 7</w:t>
        </w:r>
      </w:hyperlink>
      <w:r>
        <w:t xml:space="preserve"> настоящего Порядка;</w:t>
      </w:r>
    </w:p>
    <w:p w:rsidR="00B11951" w:rsidRDefault="00B11951">
      <w:pPr>
        <w:pStyle w:val="ConsPlusNormal"/>
        <w:spacing w:before="220"/>
        <w:ind w:firstLine="540"/>
        <w:jc w:val="both"/>
      </w:pPr>
      <w:r>
        <w:lastRenderedPageBreak/>
        <w:t>2) непредставление (представление не в полном объеме) документов, указанных в объявлении о проведении отбора;</w:t>
      </w:r>
    </w:p>
    <w:p w:rsidR="00B11951" w:rsidRDefault="00B11951">
      <w:pPr>
        <w:pStyle w:val="ConsPlusNormal"/>
        <w:spacing w:before="220"/>
        <w:ind w:firstLine="540"/>
        <w:jc w:val="both"/>
      </w:pPr>
      <w:r>
        <w:t xml:space="preserve">3) 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4445">
        <w:r>
          <w:rPr>
            <w:color w:val="0000FF"/>
          </w:rPr>
          <w:t>пунктом 9</w:t>
        </w:r>
      </w:hyperlink>
      <w:r>
        <w:t xml:space="preserve"> настоящего Порядка;</w:t>
      </w:r>
    </w:p>
    <w:p w:rsidR="00B11951" w:rsidRDefault="00B11951">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B11951" w:rsidRDefault="00B11951">
      <w:pPr>
        <w:pStyle w:val="ConsPlusNormal"/>
        <w:spacing w:before="220"/>
        <w:ind w:firstLine="540"/>
        <w:jc w:val="both"/>
      </w:pPr>
      <w:r>
        <w:t>5) подачу участником отбора заявки после даты и (или) времени, определенных для подачи документов;</w:t>
      </w:r>
    </w:p>
    <w:p w:rsidR="00B11951" w:rsidRDefault="00B11951">
      <w:pPr>
        <w:pStyle w:val="ConsPlusNormal"/>
        <w:spacing w:before="220"/>
        <w:ind w:firstLine="540"/>
        <w:jc w:val="both"/>
      </w:pPr>
      <w:r>
        <w:t xml:space="preserve">6) несоответствие участника отбора категории отбора, установленной </w:t>
      </w:r>
      <w:hyperlink w:anchor="P4427">
        <w:r>
          <w:rPr>
            <w:color w:val="0000FF"/>
          </w:rPr>
          <w:t>пунктом 6</w:t>
        </w:r>
      </w:hyperlink>
      <w:r>
        <w:t xml:space="preserve"> настоящего Порядка.</w:t>
      </w:r>
    </w:p>
    <w:p w:rsidR="00B11951" w:rsidRDefault="00B11951">
      <w:pPr>
        <w:pStyle w:val="ConsPlusNormal"/>
        <w:spacing w:before="220"/>
        <w:ind w:firstLine="540"/>
        <w:jc w:val="both"/>
      </w:pPr>
      <w:r>
        <w:t>Проверка достоверности информации, содержащейся в документах, представленных некоммерческой организацией, осуществляется путем проверки представленных документов на предмет наличия в них противоречивых сведений.</w:t>
      </w:r>
    </w:p>
    <w:p w:rsidR="00B11951" w:rsidRDefault="00B11951">
      <w:pPr>
        <w:pStyle w:val="ConsPlusNormal"/>
        <w:spacing w:before="220"/>
        <w:ind w:firstLine="540"/>
        <w:jc w:val="both"/>
      </w:pPr>
      <w:r>
        <w:t>При отсутствии оснований для отклонения документов участника отбора, участник отбора признается победителем отбора.</w:t>
      </w:r>
    </w:p>
    <w:p w:rsidR="00B11951" w:rsidRDefault="00B11951">
      <w:pPr>
        <w:pStyle w:val="ConsPlusNormal"/>
        <w:spacing w:before="220"/>
        <w:ind w:firstLine="540"/>
        <w:jc w:val="both"/>
      </w:pPr>
      <w:r>
        <w:t xml:space="preserve">13. Субсидия распределяется между победителями отбора в размере, определенном в соответствии с </w:t>
      </w:r>
      <w:hyperlink w:anchor="P4497">
        <w:r>
          <w:rPr>
            <w:color w:val="0000FF"/>
          </w:rPr>
          <w:t>пунктом 16</w:t>
        </w:r>
      </w:hyperlink>
      <w:r>
        <w:t xml:space="preserve"> настоящего Порядка.</w:t>
      </w:r>
    </w:p>
    <w:p w:rsidR="00B11951" w:rsidRDefault="00B11951">
      <w:pPr>
        <w:pStyle w:val="ConsPlusNormal"/>
        <w:spacing w:before="220"/>
        <w:ind w:firstLine="540"/>
        <w:jc w:val="both"/>
      </w:pPr>
      <w:r>
        <w:t xml:space="preserve">С победителем отбора заключается соглашение о предоставлении субсидии (далее - Соглашение) в порядке и сроки, установленные </w:t>
      </w:r>
      <w:hyperlink w:anchor="P4498">
        <w:r>
          <w:rPr>
            <w:color w:val="0000FF"/>
          </w:rPr>
          <w:t>пунктом 17</w:t>
        </w:r>
      </w:hyperlink>
      <w:r>
        <w:t xml:space="preserve"> настоящего Порядка.</w:t>
      </w:r>
    </w:p>
    <w:p w:rsidR="00B11951" w:rsidRDefault="00B11951">
      <w:pPr>
        <w:pStyle w:val="ConsPlusNormal"/>
        <w:spacing w:before="220"/>
        <w:ind w:firstLine="540"/>
        <w:jc w:val="both"/>
      </w:pPr>
      <w:r>
        <w:t xml:space="preserve">Победитель отбора не заключивший в сроки, установленные с </w:t>
      </w:r>
      <w:hyperlink w:anchor="P4498">
        <w:r>
          <w:rPr>
            <w:color w:val="0000FF"/>
          </w:rPr>
          <w:t>пунктом 17</w:t>
        </w:r>
      </w:hyperlink>
      <w:r>
        <w:t xml:space="preserve"> настоящего Порядка признается уклонившимся от заключения Соглашения.</w:t>
      </w:r>
    </w:p>
    <w:p w:rsidR="00B11951" w:rsidRDefault="00B11951">
      <w:pPr>
        <w:pStyle w:val="ConsPlusNormal"/>
        <w:spacing w:before="220"/>
        <w:ind w:firstLine="540"/>
        <w:jc w:val="both"/>
      </w:pPr>
      <w:bookmarkStart w:id="365" w:name="P4485"/>
      <w:bookmarkEnd w:id="365"/>
      <w:r>
        <w:t>14. Результат рассмотрения документов оформляется протоколом подведения итогов отбора, включающего следующие сведения:</w:t>
      </w:r>
    </w:p>
    <w:p w:rsidR="00B11951" w:rsidRDefault="00B11951">
      <w:pPr>
        <w:pStyle w:val="ConsPlusNormal"/>
        <w:spacing w:before="220"/>
        <w:ind w:firstLine="540"/>
        <w:jc w:val="both"/>
      </w:pPr>
      <w:r>
        <w:t>1) дату, время и место проведения рассмотрения документов;</w:t>
      </w:r>
    </w:p>
    <w:p w:rsidR="00B11951" w:rsidRDefault="00B11951">
      <w:pPr>
        <w:pStyle w:val="ConsPlusNormal"/>
        <w:spacing w:before="220"/>
        <w:ind w:firstLine="540"/>
        <w:jc w:val="both"/>
      </w:pPr>
      <w:r>
        <w:t>2) информацию об участниках отбора, документы которых были рассмотрены;</w:t>
      </w:r>
    </w:p>
    <w:p w:rsidR="00B11951" w:rsidRDefault="00B11951">
      <w:pPr>
        <w:pStyle w:val="ConsPlusNormal"/>
        <w:spacing w:before="220"/>
        <w:ind w:firstLine="540"/>
        <w:jc w:val="both"/>
      </w:pPr>
      <w:r>
        <w:t>3) информацию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B11951" w:rsidRDefault="00B11951">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B11951" w:rsidRDefault="00B11951">
      <w:pPr>
        <w:pStyle w:val="ConsPlusNormal"/>
        <w:spacing w:before="220"/>
        <w:ind w:firstLine="540"/>
        <w:jc w:val="both"/>
      </w:pPr>
      <w: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rsidR="00B11951" w:rsidRDefault="00B11951">
      <w:pPr>
        <w:pStyle w:val="ConsPlusNormal"/>
        <w:spacing w:before="220"/>
        <w:ind w:firstLine="540"/>
        <w:jc w:val="both"/>
      </w:pPr>
      <w:r>
        <w:t>15. Проведение отбора может быть отменено в случае уменьшения в срок до окончания подачи документов, установленного в объявлении о проведении отбора, доведенных до Министерства в установленном порядке лимитов бюджетных обязательств на предоставление субсидий на соответствующий финансовый год.</w:t>
      </w:r>
    </w:p>
    <w:p w:rsidR="00B11951" w:rsidRDefault="00B11951">
      <w:pPr>
        <w:pStyle w:val="ConsPlusNormal"/>
        <w:spacing w:before="220"/>
        <w:ind w:firstLine="540"/>
        <w:jc w:val="both"/>
      </w:pPr>
      <w:r>
        <w:lastRenderedPageBreak/>
        <w:t>В данном случае Министерство в системе "Электронный бюджет", в интернет-ресурсе, на котором было размещено объявление о проведении отбора, размещает информацию об отмене проведения отбора, а документы участников отбора, поступившие в Министерство для участия в отборе, возвращаются участникам отбора почтовым отправлением.</w:t>
      </w:r>
    </w:p>
    <w:p w:rsidR="00B11951" w:rsidRDefault="00B11951">
      <w:pPr>
        <w:pStyle w:val="ConsPlusNormal"/>
        <w:spacing w:before="220"/>
        <w:ind w:firstLine="540"/>
        <w:jc w:val="both"/>
      </w:pPr>
      <w:r>
        <w:t>Отбор признается несостоявшимся в случае, если до срока окончания подачи документов в Министерство не поступило ни одного документа от участников отбора. Решение оформляется протоколом подведения итогов, который формируется на едином портале автоматически не позднее 14-го календарного дня, следующего за днем срока окончания подачи документов,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rsidR="00B11951" w:rsidRDefault="00B11951">
      <w:pPr>
        <w:pStyle w:val="ConsPlusNormal"/>
      </w:pPr>
    </w:p>
    <w:p w:rsidR="00B11951" w:rsidRDefault="00B11951">
      <w:pPr>
        <w:pStyle w:val="ConsPlusTitle"/>
        <w:jc w:val="center"/>
        <w:outlineLvl w:val="2"/>
      </w:pPr>
      <w:r>
        <w:t>III. Условия и порядок предоставления субсидий</w:t>
      </w:r>
    </w:p>
    <w:p w:rsidR="00B11951" w:rsidRDefault="00B11951">
      <w:pPr>
        <w:pStyle w:val="ConsPlusNormal"/>
      </w:pPr>
    </w:p>
    <w:p w:rsidR="00B11951" w:rsidRDefault="00B11951">
      <w:pPr>
        <w:pStyle w:val="ConsPlusNormal"/>
        <w:ind w:firstLine="540"/>
        <w:jc w:val="both"/>
      </w:pPr>
      <w:bookmarkStart w:id="366" w:name="P4497"/>
      <w:bookmarkEnd w:id="366"/>
      <w:r>
        <w:t xml:space="preserve">16. Размер субсидии определяется в пределах средств, предусмотренных в республиканском бюджете Республики Коми на цели, указанные в </w:t>
      </w:r>
      <w:hyperlink w:anchor="P4418">
        <w:r>
          <w:rPr>
            <w:color w:val="0000FF"/>
          </w:rPr>
          <w:t>пункте 2</w:t>
        </w:r>
      </w:hyperlink>
      <w:r>
        <w:t xml:space="preserve"> настоящего Порядка.</w:t>
      </w:r>
    </w:p>
    <w:p w:rsidR="00B11951" w:rsidRDefault="00B11951">
      <w:pPr>
        <w:pStyle w:val="ConsPlusNormal"/>
        <w:spacing w:before="220"/>
        <w:ind w:firstLine="540"/>
        <w:jc w:val="both"/>
      </w:pPr>
      <w:bookmarkStart w:id="367" w:name="P4498"/>
      <w:bookmarkEnd w:id="367"/>
      <w:r>
        <w:t xml:space="preserve">17. Субсидии предоставляются получателю субсидии, соответствующему требованиям, установленным </w:t>
      </w:r>
      <w:hyperlink w:anchor="P4428">
        <w:r>
          <w:rPr>
            <w:color w:val="0000FF"/>
          </w:rPr>
          <w:t>пунктом 7</w:t>
        </w:r>
      </w:hyperlink>
      <w:r>
        <w:t xml:space="preserve"> настоящего Порядка,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Республики Коми.</w:t>
      </w:r>
    </w:p>
    <w:p w:rsidR="00B11951" w:rsidRDefault="00B11951">
      <w:pPr>
        <w:pStyle w:val="ConsPlusNormal"/>
        <w:spacing w:before="220"/>
        <w:ind w:firstLine="540"/>
        <w:jc w:val="both"/>
      </w:pPr>
      <w:r>
        <w:t>Министерство в течение 10 рабочих дней со дня подписания протокола подведения итогов отбора заключает Соглашение в системе "Электронный бюджет" о предоставлении субсидии с победителем отбора.</w:t>
      </w:r>
    </w:p>
    <w:p w:rsidR="00B11951" w:rsidRDefault="00B11951">
      <w:pPr>
        <w:pStyle w:val="ConsPlusNormal"/>
        <w:spacing w:before="220"/>
        <w:ind w:firstLine="540"/>
        <w:jc w:val="both"/>
      </w:pPr>
      <w:r>
        <w:t>Соглашение и дополнительные соглашения к нему, предусматривающие внесение в него изменений или его расторжение (при необходимости), заключаются в соответствии с типовой формой, установленной Министерством финансов Российской Федерации, в системе "Электронный бюджет".</w:t>
      </w:r>
    </w:p>
    <w:p w:rsidR="00B11951" w:rsidRDefault="00B11951">
      <w:pPr>
        <w:pStyle w:val="ConsPlusNormal"/>
        <w:spacing w:before="220"/>
        <w:ind w:firstLine="540"/>
        <w:jc w:val="both"/>
      </w:pPr>
      <w:r>
        <w:t xml:space="preserve">Для заключения Соглашения победитель отбора представляет письмо, подтверждающее соответствие требованиям, установленными </w:t>
      </w:r>
      <w:hyperlink w:anchor="P4428">
        <w:r>
          <w:rPr>
            <w:color w:val="0000FF"/>
          </w:rPr>
          <w:t>пунктами 7</w:t>
        </w:r>
      </w:hyperlink>
      <w:r>
        <w:t xml:space="preserve">, </w:t>
      </w:r>
      <w:hyperlink w:anchor="P4437">
        <w:r>
          <w:rPr>
            <w:color w:val="0000FF"/>
          </w:rPr>
          <w:t>8</w:t>
        </w:r>
      </w:hyperlink>
      <w:r>
        <w:t xml:space="preserve"> настоящего Порядка.</w:t>
      </w:r>
    </w:p>
    <w:p w:rsidR="00B11951" w:rsidRDefault="00B11951">
      <w:pPr>
        <w:pStyle w:val="ConsPlusNormal"/>
        <w:spacing w:before="220"/>
        <w:ind w:firstLine="540"/>
        <w:jc w:val="both"/>
      </w:pPr>
      <w:r>
        <w:t>18. В Соглашение в обязательном порядке включаются следующие условия:</w:t>
      </w:r>
    </w:p>
    <w:p w:rsidR="00B11951" w:rsidRDefault="00B11951">
      <w:pPr>
        <w:pStyle w:val="ConsPlusNormal"/>
        <w:spacing w:before="220"/>
        <w:ind w:firstLine="540"/>
        <w:jc w:val="both"/>
      </w:pPr>
      <w:r>
        <w:t xml:space="preserve">а) положение о согласии получателя субсидии, лиц, получающих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27">
        <w:r>
          <w:rPr>
            <w:color w:val="0000FF"/>
          </w:rPr>
          <w:t>статьями 268.1</w:t>
        </w:r>
      </w:hyperlink>
      <w:r>
        <w:t xml:space="preserve"> и </w:t>
      </w:r>
      <w:hyperlink r:id="rId328">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B11951" w:rsidRDefault="00B11951">
      <w:pPr>
        <w:pStyle w:val="ConsPlusNormal"/>
        <w:spacing w:before="220"/>
        <w:ind w:firstLine="540"/>
        <w:jc w:val="both"/>
      </w:pPr>
      <w:r>
        <w:lastRenderedPageBreak/>
        <w:t>в)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w:t>
      </w:r>
    </w:p>
    <w:p w:rsidR="00B11951" w:rsidRDefault="00B11951">
      <w:pPr>
        <w:pStyle w:val="ConsPlusNormal"/>
        <w:spacing w:before="220"/>
        <w:ind w:firstLine="540"/>
        <w:jc w:val="both"/>
      </w:pPr>
      <w:r>
        <w:t>г) требование о согласовании новых условий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11951" w:rsidRDefault="00B11951">
      <w:pPr>
        <w:pStyle w:val="ConsPlusNormal"/>
        <w:spacing w:before="220"/>
        <w:ind w:firstLine="540"/>
        <w:jc w:val="both"/>
      </w:pPr>
      <w:r>
        <w:t>д)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B11951" w:rsidRDefault="00B11951">
      <w:pPr>
        <w:pStyle w:val="ConsPlusNormal"/>
        <w:spacing w:before="220"/>
        <w:ind w:firstLine="540"/>
        <w:jc w:val="both"/>
      </w:pPr>
      <w:r>
        <w:t>е)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B11951" w:rsidRDefault="00B11951">
      <w:pPr>
        <w:pStyle w:val="ConsPlusNormal"/>
        <w:spacing w:before="220"/>
        <w:ind w:firstLine="540"/>
        <w:jc w:val="both"/>
      </w:pPr>
      <w:r>
        <w:t>ж) условие ведения некоммерческой организацией раздельного бухгалтерского учета в отношении полученных средств субсидии;</w:t>
      </w:r>
    </w:p>
    <w:p w:rsidR="00B11951" w:rsidRDefault="00B11951">
      <w:pPr>
        <w:pStyle w:val="ConsPlusNormal"/>
        <w:spacing w:before="220"/>
        <w:ind w:firstLine="540"/>
        <w:jc w:val="both"/>
      </w:pPr>
      <w:r>
        <w:t xml:space="preserve">з) условие, что средства, полученные при возврате выданных целевых займов, процентов по ним, а также иных доходов в форме штрафов и пени, полученные от средств, предоставленных в соответствии с </w:t>
      </w:r>
      <w:hyperlink w:anchor="P4419">
        <w:r>
          <w:rPr>
            <w:color w:val="0000FF"/>
          </w:rPr>
          <w:t>пунктом 3</w:t>
        </w:r>
      </w:hyperlink>
      <w:r>
        <w:t xml:space="preserve"> настоящего Порядка, некоммерческая организация использует исключительно на цели оказания финансовой поддержки промышленным предприятиям в соответствии со </w:t>
      </w:r>
      <w:hyperlink r:id="rId329">
        <w:r>
          <w:rPr>
            <w:color w:val="0000FF"/>
          </w:rPr>
          <w:t>статьей 11</w:t>
        </w:r>
      </w:hyperlink>
      <w:r>
        <w:t xml:space="preserve"> Федерального закона "О промышленной политике в Российской Федерации" и уставом некоммерческой организации.</w:t>
      </w:r>
    </w:p>
    <w:p w:rsidR="00B11951" w:rsidRDefault="00B11951">
      <w:pPr>
        <w:pStyle w:val="ConsPlusNormal"/>
        <w:spacing w:before="220"/>
        <w:ind w:firstLine="540"/>
        <w:jc w:val="both"/>
      </w:pPr>
      <w:bookmarkStart w:id="368" w:name="P4511"/>
      <w:bookmarkEnd w:id="368"/>
      <w:r>
        <w:t>19. Субсидии перечисляются при соблюдении следующих условий:</w:t>
      </w:r>
    </w:p>
    <w:p w:rsidR="00B11951" w:rsidRDefault="00B11951">
      <w:pPr>
        <w:pStyle w:val="ConsPlusNormal"/>
        <w:spacing w:before="220"/>
        <w:ind w:firstLine="540"/>
        <w:jc w:val="both"/>
      </w:pPr>
      <w:r>
        <w:t>1) наличие у получателя субсидии заключенного Соглашения;</w:t>
      </w:r>
    </w:p>
    <w:p w:rsidR="00B11951" w:rsidRDefault="00B11951">
      <w:pPr>
        <w:pStyle w:val="ConsPlusNormal"/>
        <w:spacing w:before="220"/>
        <w:ind w:firstLine="540"/>
        <w:jc w:val="both"/>
      </w:pPr>
      <w:r>
        <w:t xml:space="preserve">2) представление в Министерство документов, предусмотренных </w:t>
      </w:r>
      <w:hyperlink w:anchor="P4515">
        <w:r>
          <w:rPr>
            <w:color w:val="0000FF"/>
          </w:rPr>
          <w:t>пунктом 21</w:t>
        </w:r>
      </w:hyperlink>
      <w:r>
        <w:t xml:space="preserve"> настоящего Порядка.</w:t>
      </w:r>
    </w:p>
    <w:p w:rsidR="00B11951" w:rsidRDefault="00B11951">
      <w:pPr>
        <w:pStyle w:val="ConsPlusNormal"/>
        <w:spacing w:before="220"/>
        <w:ind w:firstLine="540"/>
        <w:jc w:val="both"/>
      </w:pPr>
      <w:r>
        <w:t>20. Перечисление субсидии осуществляется ежеквартально в соответствии с графиком перечисления субсидии, установленным Соглашением.</w:t>
      </w:r>
    </w:p>
    <w:p w:rsidR="00B11951" w:rsidRDefault="00B11951">
      <w:pPr>
        <w:pStyle w:val="ConsPlusNormal"/>
        <w:spacing w:before="220"/>
        <w:ind w:firstLine="540"/>
        <w:jc w:val="both"/>
      </w:pPr>
      <w:bookmarkStart w:id="369" w:name="P4515"/>
      <w:bookmarkEnd w:id="369"/>
      <w:r>
        <w:t>21. Для перечисления субсидии получатель субсидии в срок, установленный Соглашением, представляет в Министерство:</w:t>
      </w:r>
    </w:p>
    <w:p w:rsidR="00B11951" w:rsidRDefault="00B11951">
      <w:pPr>
        <w:pStyle w:val="ConsPlusNormal"/>
        <w:spacing w:before="220"/>
        <w:ind w:firstLine="540"/>
        <w:jc w:val="both"/>
      </w:pPr>
      <w:r>
        <w:t>а) заявку на перечисление субсидии по форме, установленной в Соглашении (далее - заявка);</w:t>
      </w:r>
    </w:p>
    <w:p w:rsidR="00B11951" w:rsidRDefault="00B11951">
      <w:pPr>
        <w:pStyle w:val="ConsPlusNormal"/>
        <w:spacing w:before="220"/>
        <w:ind w:firstLine="540"/>
        <w:jc w:val="both"/>
      </w:pPr>
      <w:r>
        <w:t>б) справку об отсутствии в отношении получателя субсидии на дату представления заявки процедур ликвидации, реорганизации, банкротства, приостановления ее деятельности в порядке, установленном законодательством Российской Федерации, подписанную руководителем получателя субсидии;</w:t>
      </w:r>
    </w:p>
    <w:p w:rsidR="00B11951" w:rsidRDefault="00B11951">
      <w:pPr>
        <w:pStyle w:val="ConsPlusNormal"/>
        <w:spacing w:before="220"/>
        <w:ind w:firstLine="540"/>
        <w:jc w:val="both"/>
      </w:pPr>
      <w:r>
        <w:t>в) справку об отсутствии на дату представления заявки наложений ареста на имущество и банковский счет (счета), подписанную руководителем получателя субсидии;</w:t>
      </w:r>
    </w:p>
    <w:p w:rsidR="00B11951" w:rsidRDefault="00B11951">
      <w:pPr>
        <w:pStyle w:val="ConsPlusNormal"/>
        <w:spacing w:before="220"/>
        <w:ind w:firstLine="540"/>
        <w:jc w:val="both"/>
      </w:pPr>
      <w:r>
        <w:lastRenderedPageBreak/>
        <w:t xml:space="preserve">г) справку о соответствии получателя субсидии требованиям, установленным </w:t>
      </w:r>
      <w:hyperlink w:anchor="P4428">
        <w:r>
          <w:rPr>
            <w:color w:val="0000FF"/>
          </w:rPr>
          <w:t>пунктом 7</w:t>
        </w:r>
      </w:hyperlink>
      <w:r>
        <w:t xml:space="preserve"> настоящим Порядком, подписанную руководителем (уполномоченным лицом) получателя субсидии.</w:t>
      </w:r>
    </w:p>
    <w:p w:rsidR="00B11951" w:rsidRDefault="00B11951">
      <w:pPr>
        <w:pStyle w:val="ConsPlusNormal"/>
        <w:spacing w:before="220"/>
        <w:ind w:firstLine="540"/>
        <w:jc w:val="both"/>
      </w:pPr>
      <w:r>
        <w:t xml:space="preserve">22. Министерство в течение 10 рабочих дней со дня получения от получателя субсидии документов, указанных в </w:t>
      </w:r>
      <w:hyperlink w:anchor="P4515">
        <w:r>
          <w:rPr>
            <w:color w:val="0000FF"/>
          </w:rPr>
          <w:t>пункте 21</w:t>
        </w:r>
      </w:hyperlink>
      <w:r>
        <w:t xml:space="preserve"> настоящего Порядка, рассматривает их и при отсутствии замечаний перечисляет получателю субсидии субсидию в размере, указанном в заявке, но не выше средств, предусмотренных в республиканском бюджете Республики Коми на соответствующие цели, либо направляет мотивированный отказ в перечислении субсидии в случае:</w:t>
      </w:r>
    </w:p>
    <w:p w:rsidR="00B11951" w:rsidRDefault="00B11951">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4515">
        <w:r>
          <w:rPr>
            <w:color w:val="0000FF"/>
          </w:rPr>
          <w:t>пунктом 21</w:t>
        </w:r>
      </w:hyperlink>
      <w:r>
        <w:t xml:space="preserve"> настоящего Порядка, или непредставление (представление не в полном объеме) указанных документов;</w:t>
      </w:r>
    </w:p>
    <w:p w:rsidR="00B11951" w:rsidRDefault="00B11951">
      <w:pPr>
        <w:pStyle w:val="ConsPlusNormal"/>
        <w:spacing w:before="220"/>
        <w:ind w:firstLine="540"/>
        <w:jc w:val="both"/>
      </w:pPr>
      <w:r>
        <w:t>установление факта недостоверности представленной получателем субсидии информации.</w:t>
      </w:r>
    </w:p>
    <w:p w:rsidR="00B11951" w:rsidRDefault="00B11951">
      <w:pPr>
        <w:pStyle w:val="ConsPlusNormal"/>
        <w:spacing w:before="220"/>
        <w:ind w:firstLine="540"/>
        <w:jc w:val="both"/>
      </w:pPr>
      <w:r>
        <w:t>Министерство осуществляет проверку достоверности представленной получателем субсидии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B11951" w:rsidRDefault="00B11951">
      <w:pPr>
        <w:pStyle w:val="ConsPlusNormal"/>
        <w:spacing w:before="220"/>
        <w:ind w:firstLine="540"/>
        <w:jc w:val="both"/>
      </w:pPr>
      <w:r>
        <w:t xml:space="preserve">В случае устранения выявленных недостатков получатель субсидии вправе повторно в соответствии с настоящими Порядком представить в Министерство документы, указанные в </w:t>
      </w:r>
      <w:hyperlink w:anchor="P4515">
        <w:r>
          <w:rPr>
            <w:color w:val="0000FF"/>
          </w:rPr>
          <w:t>пункте 21</w:t>
        </w:r>
      </w:hyperlink>
      <w:r>
        <w:t xml:space="preserve"> настоящего Порядка. В таком случае рассмотрение документов Министерством осуществляется в порядке, установленном настоящим пунктом.</w:t>
      </w:r>
    </w:p>
    <w:p w:rsidR="00B11951" w:rsidRDefault="00B11951">
      <w:pPr>
        <w:pStyle w:val="ConsPlusNormal"/>
        <w:spacing w:before="220"/>
        <w:ind w:firstLine="540"/>
        <w:jc w:val="both"/>
      </w:pPr>
      <w:r>
        <w:t>23. Перечисление субсидии осуществляется Министерством на указанный в Соглашении расчетный счет получателя субсидии, открытый в управлении федерального казначейства в отделении Национального Банка Республики Коми.</w:t>
      </w:r>
    </w:p>
    <w:p w:rsidR="00B11951" w:rsidRDefault="00B11951">
      <w:pPr>
        <w:pStyle w:val="ConsPlusNormal"/>
        <w:spacing w:before="220"/>
        <w:ind w:firstLine="540"/>
        <w:jc w:val="both"/>
      </w:pPr>
      <w:r>
        <w:t>На расчетном счете учитываются также операции со средствами, полученными при возврате выданных целевых займов, иных целевых займов, целевых займов на оборотные средства, процентов, а также иные доходы в форме штрафов и пеней, источником финансового обеспечения которых являлись средства субсидии. Средства, полученные при возврате выданных целевых займов в 2019 - 2020 годах, процентов, а также иные доходы в форме штрафов и пеней некоммерческая организация вправе направлять на финансовое обеспечение инвестиционных проектов, иных инвестиционных проектов, а также на уплату налогов с указанных доходов.</w:t>
      </w:r>
    </w:p>
    <w:p w:rsidR="00B11951" w:rsidRDefault="00B11951">
      <w:pPr>
        <w:pStyle w:val="ConsPlusNormal"/>
        <w:spacing w:before="220"/>
        <w:ind w:firstLine="540"/>
        <w:jc w:val="both"/>
      </w:pPr>
      <w:bookmarkStart w:id="370" w:name="P4527"/>
      <w:bookmarkEnd w:id="370"/>
      <w:r>
        <w:t>24. Результатом предоставления субсидии является:</w:t>
      </w:r>
    </w:p>
    <w:p w:rsidR="00B11951" w:rsidRDefault="00B11951">
      <w:pPr>
        <w:pStyle w:val="ConsPlusNormal"/>
        <w:spacing w:before="220"/>
        <w:ind w:firstLine="540"/>
        <w:jc w:val="both"/>
      </w:pPr>
      <w:r>
        <w:t xml:space="preserve">объем инвестиций в основной капитал по видам экономической деятельности раздела "Обрабатывающие производства" Общероссийского </w:t>
      </w:r>
      <w:hyperlink r:id="rId330">
        <w:r>
          <w:rPr>
            <w:color w:val="0000FF"/>
          </w:rPr>
          <w:t>классификатора</w:t>
        </w:r>
      </w:hyperlink>
      <w: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тыс. рублей;</w:t>
      </w:r>
    </w:p>
    <w:p w:rsidR="00B11951" w:rsidRDefault="00B11951">
      <w:pPr>
        <w:pStyle w:val="ConsPlusNormal"/>
        <w:spacing w:before="220"/>
        <w:ind w:firstLine="540"/>
        <w:jc w:val="both"/>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раздела "Обрабатывающие производства" Общероссийского </w:t>
      </w:r>
      <w:hyperlink r:id="rId331">
        <w:r>
          <w:rPr>
            <w:color w:val="0000FF"/>
          </w:rPr>
          <w:t>классификатора</w:t>
        </w:r>
      </w:hyperlink>
      <w: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тыс. рублей;</w:t>
      </w:r>
    </w:p>
    <w:p w:rsidR="00B11951" w:rsidRDefault="00B11951">
      <w:pPr>
        <w:pStyle w:val="ConsPlusNormal"/>
        <w:spacing w:before="220"/>
        <w:ind w:firstLine="540"/>
        <w:jc w:val="both"/>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w:t>
      </w:r>
      <w:hyperlink r:id="rId332">
        <w:r>
          <w:rPr>
            <w:color w:val="0000FF"/>
          </w:rPr>
          <w:t>классификатора</w:t>
        </w:r>
      </w:hyperlink>
      <w:r>
        <w:t xml:space="preserve"> видов экономической деятельности (накопленным итогом), за исключением видов деятельности, не относящихся к сфере ведения Министерства </w:t>
      </w:r>
      <w:r>
        <w:lastRenderedPageBreak/>
        <w:t>промышленности и торговли Российской Федерации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 тыс. рублей.</w:t>
      </w:r>
    </w:p>
    <w:p w:rsidR="00B11951" w:rsidRDefault="00B11951">
      <w:pPr>
        <w:pStyle w:val="ConsPlusNormal"/>
        <w:spacing w:before="220"/>
        <w:ind w:firstLine="540"/>
        <w:jc w:val="both"/>
      </w:pPr>
      <w:r>
        <w:t>Конечное значение результатов предоставления субсидии и точная дата завершения устанавливаются в Соглашении.</w:t>
      </w:r>
    </w:p>
    <w:p w:rsidR="00B11951" w:rsidRDefault="00B11951">
      <w:pPr>
        <w:pStyle w:val="ConsPlusNormal"/>
        <w:spacing w:before="220"/>
        <w:ind w:firstLine="540"/>
        <w:jc w:val="both"/>
      </w:pPr>
      <w:r>
        <w:t xml:space="preserve">25. Министерство принимает решение о приостановлении перечисления субсидий получателю субсидии в случае непредставления (представления не в полном объеме) отчетов, указанных в </w:t>
      </w:r>
      <w:hyperlink w:anchor="P4540">
        <w:r>
          <w:rPr>
            <w:color w:val="0000FF"/>
          </w:rPr>
          <w:t>пункте 27</w:t>
        </w:r>
      </w:hyperlink>
      <w:r>
        <w:t xml:space="preserve"> настоящего Порядка.</w:t>
      </w:r>
    </w:p>
    <w:p w:rsidR="00B11951" w:rsidRDefault="00B11951">
      <w:pPr>
        <w:pStyle w:val="ConsPlusNormal"/>
        <w:spacing w:before="22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обстоятельств. Указанное решение направляется Министерством получателю субсидии в течение 5 рабочих дней со дня его принятия.</w:t>
      </w:r>
    </w:p>
    <w:p w:rsidR="00B11951" w:rsidRDefault="00B11951">
      <w:pPr>
        <w:pStyle w:val="ConsPlusNormal"/>
        <w:spacing w:before="220"/>
        <w:ind w:firstLine="540"/>
        <w:jc w:val="both"/>
      </w:pPr>
      <w:r>
        <w:t xml:space="preserve">26. Для возобновления получения субсидии в текущем финансовом году получатель субсидии имеет право не позднее 5 рабочих дней со дня получения решения Министерства о приостановлении перечисления субсидии предоставить документы, указанные в </w:t>
      </w:r>
      <w:hyperlink w:anchor="P4540">
        <w:r>
          <w:rPr>
            <w:color w:val="0000FF"/>
          </w:rPr>
          <w:t>пункте 27</w:t>
        </w:r>
      </w:hyperlink>
      <w:r>
        <w:t xml:space="preserve"> настоящего Порядка. Возобновление перечисления субсидий получателю субсидии осуществляется в течение 10 рабочих дней со дня предоставления документов, указанных в </w:t>
      </w:r>
      <w:hyperlink w:anchor="P4540">
        <w:r>
          <w:rPr>
            <w:color w:val="0000FF"/>
          </w:rPr>
          <w:t>пункте 27</w:t>
        </w:r>
      </w:hyperlink>
      <w:r>
        <w:t xml:space="preserve"> настоящего Порядка, на основании решения Министерства о возобновлении перечисления субсидии.</w:t>
      </w:r>
    </w:p>
    <w:p w:rsidR="00B11951" w:rsidRDefault="00B11951">
      <w:pPr>
        <w:pStyle w:val="ConsPlusNormal"/>
      </w:pPr>
    </w:p>
    <w:p w:rsidR="00B11951" w:rsidRDefault="00B11951">
      <w:pPr>
        <w:pStyle w:val="ConsPlusTitle"/>
        <w:jc w:val="center"/>
        <w:outlineLvl w:val="2"/>
      </w:pPr>
      <w:r>
        <w:t>IV. Требования к отчетности, осуществлении контроля</w:t>
      </w:r>
    </w:p>
    <w:p w:rsidR="00B11951" w:rsidRDefault="00B11951">
      <w:pPr>
        <w:pStyle w:val="ConsPlusTitle"/>
        <w:jc w:val="center"/>
      </w:pPr>
      <w:r>
        <w:t>(мониторинга) за соблюдением условий и порядка</w:t>
      </w:r>
    </w:p>
    <w:p w:rsidR="00B11951" w:rsidRDefault="00B11951">
      <w:pPr>
        <w:pStyle w:val="ConsPlusTitle"/>
        <w:jc w:val="center"/>
      </w:pPr>
      <w:r>
        <w:t>предоставления субсидий и ответственности за их нарушение</w:t>
      </w:r>
    </w:p>
    <w:p w:rsidR="00B11951" w:rsidRDefault="00B11951">
      <w:pPr>
        <w:pStyle w:val="ConsPlusNormal"/>
      </w:pPr>
    </w:p>
    <w:p w:rsidR="00B11951" w:rsidRDefault="00B11951">
      <w:pPr>
        <w:pStyle w:val="ConsPlusNormal"/>
        <w:ind w:firstLine="540"/>
        <w:jc w:val="both"/>
      </w:pPr>
      <w:bookmarkStart w:id="371" w:name="P4540"/>
      <w:bookmarkEnd w:id="371"/>
      <w:r>
        <w:t xml:space="preserve">27. Получатель субсидии представляет в Министерство отчеты о достижении значений результатов, указанных в </w:t>
      </w:r>
      <w:hyperlink w:anchor="P4527">
        <w:r>
          <w:rPr>
            <w:color w:val="0000FF"/>
          </w:rPr>
          <w:t>пункте 24</w:t>
        </w:r>
      </w:hyperlink>
      <w:r>
        <w:t xml:space="preserve"> настоящего Порядка, и об осуществлении расходов, источником финансового обеспечения которых является субсидия, в сроки и по формам, установленным Соглашением. Указанная отчетность представляется не реже одного раза в квартал.</w:t>
      </w:r>
    </w:p>
    <w:p w:rsidR="00B11951" w:rsidRDefault="00B11951">
      <w:pPr>
        <w:pStyle w:val="ConsPlusNormal"/>
        <w:spacing w:before="220"/>
        <w:ind w:firstLine="540"/>
        <w:jc w:val="both"/>
      </w:pPr>
      <w:bookmarkStart w:id="372" w:name="P4541"/>
      <w:bookmarkEnd w:id="372"/>
      <w:r>
        <w:t xml:space="preserve">Отчетность, предусмотренная </w:t>
      </w:r>
      <w:hyperlink w:anchor="P4540">
        <w:r>
          <w:rPr>
            <w:color w:val="0000FF"/>
          </w:rPr>
          <w:t>абзацем первым</w:t>
        </w:r>
      </w:hyperlink>
      <w:r>
        <w:t xml:space="preserve"> настоящего пункта, предоставляется некоммерческой организацией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B11951" w:rsidRDefault="00B11951">
      <w:pPr>
        <w:pStyle w:val="ConsPlusNormal"/>
        <w:spacing w:before="220"/>
        <w:ind w:firstLine="540"/>
        <w:jc w:val="both"/>
      </w:pPr>
      <w:r>
        <w:t xml:space="preserve">Министерство вправе установить в Соглашении порядок, форму и сроки предоставления некоммерческой организацией дополнительной отчетности, связанной с предоставлением субсидии и не указанной в </w:t>
      </w:r>
      <w:hyperlink w:anchor="P4540">
        <w:r>
          <w:rPr>
            <w:color w:val="0000FF"/>
          </w:rPr>
          <w:t>абзаце первом</w:t>
        </w:r>
      </w:hyperlink>
      <w:r>
        <w:t xml:space="preserve"> настоящего пункта.</w:t>
      </w:r>
    </w:p>
    <w:p w:rsidR="00B11951" w:rsidRDefault="00B11951">
      <w:pPr>
        <w:pStyle w:val="ConsPlusNormal"/>
        <w:spacing w:before="220"/>
        <w:ind w:firstLine="540"/>
        <w:jc w:val="both"/>
      </w:pPr>
      <w:r>
        <w:t>Ответственность за достоверность представленных в Министерство сведений и отчетов о расходовании предоставленной субсидии возлагается на получателя субсидии.</w:t>
      </w:r>
    </w:p>
    <w:p w:rsidR="00B11951" w:rsidRDefault="00B11951">
      <w:pPr>
        <w:pStyle w:val="ConsPlusNormal"/>
        <w:spacing w:before="220"/>
        <w:ind w:firstLine="540"/>
        <w:jc w:val="both"/>
      </w:pPr>
      <w:r>
        <w:t xml:space="preserve">Министерство в течение 10 рабочих дней осуществляет проверку отчетов, указанных в </w:t>
      </w:r>
      <w:hyperlink w:anchor="P4540">
        <w:r>
          <w:rPr>
            <w:color w:val="0000FF"/>
          </w:rPr>
          <w:t>абзацах первом</w:t>
        </w:r>
      </w:hyperlink>
      <w:r>
        <w:t xml:space="preserve"> и </w:t>
      </w:r>
      <w:hyperlink w:anchor="P4541">
        <w:r>
          <w:rPr>
            <w:color w:val="0000FF"/>
          </w:rPr>
          <w:t>втором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B11951" w:rsidRDefault="00B11951">
      <w:pPr>
        <w:pStyle w:val="ConsPlusNormal"/>
        <w:spacing w:before="22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B11951" w:rsidRDefault="00B11951">
      <w:pPr>
        <w:pStyle w:val="ConsPlusNormal"/>
        <w:spacing w:before="220"/>
        <w:ind w:firstLine="540"/>
        <w:jc w:val="both"/>
      </w:pPr>
      <w:r>
        <w:t>Получатель субсидии в течение 5 рабочих дней с даты получения не 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B11951" w:rsidRDefault="00B11951">
      <w:pPr>
        <w:pStyle w:val="ConsPlusNormal"/>
        <w:spacing w:before="220"/>
        <w:ind w:firstLine="540"/>
        <w:jc w:val="both"/>
      </w:pPr>
      <w:r>
        <w:lastRenderedPageBreak/>
        <w:t>28. Ответственность за достоверность представленных в Министерство документов и отчетов, установленных настоящим Порядком, возлагается на получателя субсидии.</w:t>
      </w:r>
    </w:p>
    <w:p w:rsidR="00B11951" w:rsidRDefault="00B11951">
      <w:pPr>
        <w:pStyle w:val="ConsPlusNormal"/>
        <w:spacing w:before="220"/>
        <w:ind w:firstLine="540"/>
        <w:jc w:val="both"/>
      </w:pPr>
      <w:r>
        <w:t>Средства субсидий являются целевыми и не могут быть использованы по иному назначению. Нецелевое использование средств субсидий влечет применение мер ответственности в соответствии с законодательством Российской Федерации.</w:t>
      </w:r>
    </w:p>
    <w:p w:rsidR="00B11951" w:rsidRDefault="00B11951">
      <w:pPr>
        <w:pStyle w:val="ConsPlusNormal"/>
        <w:spacing w:before="220"/>
        <w:ind w:firstLine="540"/>
        <w:jc w:val="both"/>
      </w:pPr>
      <w:r>
        <w:t xml:space="preserve">29. Контроль за соблюдением условий и порядка предоставления субсидий, в том числе в части достижения результатов предоставления субсидии, осуществляется Министерством, иными органами государственного финансового контроля в соответствии со </w:t>
      </w:r>
      <w:hyperlink r:id="rId333">
        <w:r>
          <w:rPr>
            <w:color w:val="0000FF"/>
          </w:rPr>
          <w:t>статьями 268.1</w:t>
        </w:r>
      </w:hyperlink>
      <w:r>
        <w:t xml:space="preserve"> и </w:t>
      </w:r>
      <w:hyperlink r:id="rId334">
        <w:r>
          <w:rPr>
            <w:color w:val="0000FF"/>
          </w:rPr>
          <w:t>269.2</w:t>
        </w:r>
      </w:hyperlink>
      <w:r>
        <w:t xml:space="preserve"> Бюджетного кодекса Российской Федерации, в том числе путем проведения проверок.</w:t>
      </w:r>
    </w:p>
    <w:p w:rsidR="00B11951" w:rsidRDefault="00B11951">
      <w:pPr>
        <w:pStyle w:val="ConsPlusNormal"/>
        <w:spacing w:before="220"/>
        <w:ind w:firstLine="540"/>
        <w:jc w:val="both"/>
      </w:pPr>
      <w:r>
        <w:t>30.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B11951" w:rsidRDefault="00B11951">
      <w:pPr>
        <w:pStyle w:val="ConsPlusNormal"/>
        <w:spacing w:before="220"/>
        <w:ind w:firstLine="540"/>
        <w:jc w:val="both"/>
      </w:pPr>
      <w:bookmarkStart w:id="373" w:name="P4551"/>
      <w:bookmarkEnd w:id="373"/>
      <w:r>
        <w:t xml:space="preserve">31. В случае установления факта недостижения некоммерческой организацией результатов предоставления субсидии, характеристики результата предусмотренных в </w:t>
      </w:r>
      <w:hyperlink w:anchor="P4527">
        <w:r>
          <w:rPr>
            <w:color w:val="0000FF"/>
          </w:rPr>
          <w:t>пункте 24</w:t>
        </w:r>
      </w:hyperlink>
      <w:r>
        <w:t xml:space="preserve"> настоящих Правил, в сроки, установленные Соглашением, объем субсидии, подлежащий возврату в республиканский бюджет Республики Коми в установленные настоящими Правилами сроки (Vвозврата), рассчитывается Министерством по формуле:</w:t>
      </w:r>
    </w:p>
    <w:p w:rsidR="00B11951" w:rsidRDefault="00B11951">
      <w:pPr>
        <w:pStyle w:val="ConsPlusNormal"/>
      </w:pPr>
    </w:p>
    <w:p w:rsidR="00B11951" w:rsidRDefault="00B11951">
      <w:pPr>
        <w:pStyle w:val="ConsPlusNormal"/>
        <w:jc w:val="center"/>
      </w:pPr>
      <w:r>
        <w:t>Vвозврата = (Vсубсидии x k x m / n) x 0,1,</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Vсубсидии - размер субсидии, предоставленной некоммерческой организацией в отчетном финансовом году;</w:t>
      </w:r>
    </w:p>
    <w:p w:rsidR="00B11951" w:rsidRDefault="00B11951">
      <w:pPr>
        <w:pStyle w:val="ConsPlusNormal"/>
        <w:spacing w:before="220"/>
        <w:ind w:firstLine="540"/>
        <w:jc w:val="both"/>
      </w:pPr>
      <w:r>
        <w:t>m - количество результатов и характеристик результата, необходимых для оценки достижения результатов предоставления субсидии, по которым 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имеет положительное значение;</w:t>
      </w:r>
    </w:p>
    <w:p w:rsidR="00B11951" w:rsidRDefault="00B11951">
      <w:pPr>
        <w:pStyle w:val="ConsPlusNormal"/>
        <w:spacing w:before="220"/>
        <w:ind w:firstLine="540"/>
        <w:jc w:val="both"/>
      </w:pPr>
      <w:r>
        <w:t>n - общее количество результатов и характеристик результатов, необходимых для оценки достижения результатов предоставления субсидии;</w:t>
      </w:r>
    </w:p>
    <w:p w:rsidR="00B11951" w:rsidRDefault="00B11951">
      <w:pPr>
        <w:pStyle w:val="ConsPlusNormal"/>
        <w:spacing w:before="220"/>
        <w:ind w:firstLine="540"/>
        <w:jc w:val="both"/>
      </w:pPr>
      <w:r>
        <w:t>k - коэффициент возврата субсидии.</w:t>
      </w:r>
    </w:p>
    <w:p w:rsidR="00B11951" w:rsidRDefault="00B11951">
      <w:pPr>
        <w:pStyle w:val="ConsPlusNormal"/>
        <w:spacing w:before="220"/>
        <w:ind w:firstLine="540"/>
        <w:jc w:val="both"/>
      </w:pPr>
      <w:r>
        <w:t>Коэффициент возврата субсидии рассчитывается по формуле:</w:t>
      </w:r>
    </w:p>
    <w:p w:rsidR="00B11951" w:rsidRDefault="00B11951">
      <w:pPr>
        <w:pStyle w:val="ConsPlusNormal"/>
      </w:pPr>
    </w:p>
    <w:p w:rsidR="00B11951" w:rsidRDefault="00B11951">
      <w:pPr>
        <w:pStyle w:val="ConsPlusNormal"/>
        <w:jc w:val="center"/>
      </w:pPr>
      <w:r>
        <w:t>k = SUM Di / m,</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Di - индекс, отражающий уровень недостижения i-го результата или характеристики результатов, необходимого для оценки достижения результата предоставления субсидии.</w:t>
      </w:r>
    </w:p>
    <w:p w:rsidR="00B11951" w:rsidRDefault="00B1195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или характеристик результатов, необходимого для оценки достижения результата предоставления субсидии.</w:t>
      </w:r>
    </w:p>
    <w:p w:rsidR="00B11951" w:rsidRDefault="00B11951">
      <w:pPr>
        <w:pStyle w:val="ConsPlusNormal"/>
        <w:spacing w:before="220"/>
        <w:ind w:firstLine="540"/>
        <w:jc w:val="both"/>
      </w:pPr>
      <w:r>
        <w:t>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определяется:</w:t>
      </w:r>
    </w:p>
    <w:p w:rsidR="00B11951" w:rsidRDefault="00B11951">
      <w:pPr>
        <w:pStyle w:val="ConsPlusNormal"/>
        <w:spacing w:before="220"/>
        <w:ind w:firstLine="540"/>
        <w:jc w:val="both"/>
      </w:pPr>
      <w:r>
        <w:lastRenderedPageBreak/>
        <w:t>а) для результатов и характеристики результата, необходимых для оценки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Ti / Si,</w:t>
      </w:r>
    </w:p>
    <w:p w:rsidR="00B11951" w:rsidRDefault="00B11951">
      <w:pPr>
        <w:pStyle w:val="ConsPlusNormal"/>
      </w:pPr>
    </w:p>
    <w:p w:rsidR="00B11951" w:rsidRDefault="00B11951">
      <w:pPr>
        <w:pStyle w:val="ConsPlusNormal"/>
        <w:ind w:firstLine="540"/>
        <w:jc w:val="both"/>
      </w:pPr>
      <w:r>
        <w:t>где:</w:t>
      </w:r>
    </w:p>
    <w:p w:rsidR="00B11951" w:rsidRDefault="00B11951">
      <w:pPr>
        <w:pStyle w:val="ConsPlusNormal"/>
        <w:spacing w:before="220"/>
        <w:ind w:firstLine="540"/>
        <w:jc w:val="both"/>
      </w:pPr>
      <w:r>
        <w:t>Ti - фактически достигнутое значение i-го целевого результата или характеристики результата, необходимого для оценки достижения результатов предоставления субсидии, на отчетную дату;</w:t>
      </w:r>
    </w:p>
    <w:p w:rsidR="00B11951" w:rsidRDefault="00B11951">
      <w:pPr>
        <w:pStyle w:val="ConsPlusNormal"/>
        <w:spacing w:before="220"/>
        <w:ind w:firstLine="540"/>
        <w:jc w:val="both"/>
      </w:pPr>
      <w:r>
        <w:t>Si - плановое значение i-го целевого результата или характеристики результата, необходимого для оценки достижения результатов предоставления субсидии, установленного Соглашением;</w:t>
      </w:r>
    </w:p>
    <w:p w:rsidR="00B11951" w:rsidRDefault="00B11951">
      <w:pPr>
        <w:pStyle w:val="ConsPlusNormal"/>
        <w:spacing w:before="220"/>
        <w:ind w:firstLine="540"/>
        <w:jc w:val="both"/>
      </w:pPr>
      <w:r>
        <w:t>б) для результатов и характеристик результатов, необходимых для оценки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B11951" w:rsidRDefault="00B11951">
      <w:pPr>
        <w:pStyle w:val="ConsPlusNormal"/>
      </w:pPr>
    </w:p>
    <w:p w:rsidR="00B11951" w:rsidRDefault="00B11951">
      <w:pPr>
        <w:pStyle w:val="ConsPlusNormal"/>
        <w:jc w:val="center"/>
      </w:pPr>
      <w:r>
        <w:t>Di = 1 - Si / Ti</w:t>
      </w:r>
    </w:p>
    <w:p w:rsidR="00B11951" w:rsidRDefault="00B11951">
      <w:pPr>
        <w:pStyle w:val="ConsPlusNormal"/>
      </w:pPr>
    </w:p>
    <w:p w:rsidR="00B11951" w:rsidRDefault="00B11951">
      <w:pPr>
        <w:pStyle w:val="ConsPlusNormal"/>
        <w:ind w:firstLine="540"/>
        <w:jc w:val="both"/>
      </w:pPr>
      <w:bookmarkStart w:id="374" w:name="P4579"/>
      <w:bookmarkEnd w:id="374"/>
      <w:r>
        <w:t xml:space="preserve">32. Объем субсидии, рассчитанный в соответствии с </w:t>
      </w:r>
      <w:hyperlink w:anchor="P4551">
        <w:r>
          <w:rPr>
            <w:color w:val="0000FF"/>
          </w:rPr>
          <w:t>пунктом 31</w:t>
        </w:r>
      </w:hyperlink>
      <w:r>
        <w:t xml:space="preserve"> настоящего Порядка, подлежит возврату получателем субсидии в республиканский бюджет Республики Коми в срок до 1 июля года, следующего за годом предоставления субсидии, на основании письма-уведомления о возврате средств в республиканский бюджет Республики Коми, направленного Министерством получателю субсидии.</w:t>
      </w:r>
    </w:p>
    <w:p w:rsidR="00B11951" w:rsidRDefault="00B11951">
      <w:pPr>
        <w:pStyle w:val="ConsPlusNormal"/>
        <w:spacing w:before="220"/>
        <w:ind w:firstLine="540"/>
        <w:jc w:val="both"/>
      </w:pPr>
      <w:bookmarkStart w:id="375" w:name="P4580"/>
      <w:bookmarkEnd w:id="375"/>
      <w:r>
        <w:t>33. В случае нарушения условий и (или) порядка предоставления субсидии, выявленных в том числе по фактам проверок, субсидия подлежат возврату в следующем порядке:</w:t>
      </w:r>
    </w:p>
    <w:p w:rsidR="00B11951" w:rsidRDefault="00B11951">
      <w:pPr>
        <w:pStyle w:val="ConsPlusNormal"/>
        <w:spacing w:before="220"/>
        <w:ind w:firstLine="540"/>
        <w:jc w:val="both"/>
      </w:pPr>
      <w:r>
        <w:t>Министерство в течение 5 рабочих дней со дня подписания акта проверки использования средств республиканского бюджета Республики Коми или получения сведений от иных органов государственного финансового контроля (надзора) направляет получателю субсидии письмо-уведомление о возврате средств в республиканский бюджет Республики Коми.</w:t>
      </w:r>
    </w:p>
    <w:p w:rsidR="00B11951" w:rsidRDefault="00B11951">
      <w:pPr>
        <w:pStyle w:val="ConsPlusNormal"/>
        <w:spacing w:before="220"/>
        <w:ind w:firstLine="540"/>
        <w:jc w:val="both"/>
      </w:pPr>
      <w:r>
        <w:t>Получатель субсидии в течение 30 дней (если в уведомлении не указан иной срок) со дня получения уведомления осуществляет возврат субсидий, использованных не по назначению или с нарушением установленных условий и (или) порядка их предоставления, в республиканский бюджет Республики Коми.</w:t>
      </w:r>
    </w:p>
    <w:p w:rsidR="00B11951" w:rsidRDefault="00B11951">
      <w:pPr>
        <w:pStyle w:val="ConsPlusNormal"/>
        <w:spacing w:before="220"/>
        <w:ind w:firstLine="540"/>
        <w:jc w:val="both"/>
      </w:pPr>
      <w:r>
        <w:t>34.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 но не позднее 1 мая года, следующего за отчетным.</w:t>
      </w:r>
    </w:p>
    <w:p w:rsidR="00B11951" w:rsidRDefault="00B11951">
      <w:pPr>
        <w:pStyle w:val="ConsPlusNormal"/>
        <w:spacing w:before="220"/>
        <w:ind w:firstLine="540"/>
        <w:jc w:val="both"/>
      </w:pPr>
      <w:bookmarkStart w:id="376" w:name="P4584"/>
      <w:bookmarkEnd w:id="376"/>
      <w:r>
        <w:t>В целях принятия Министерством решения о наличии потребности в неиспользованной в отчетном финансовом году субсидии (остатка субсидии), в срок до 1 апреля года, следующего за отчетным, некоммерческая организация направляет в Министерство информацию о наличии потребности в направлении неиспользованной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обоснование наличия потребности и документами, подтверждающими возникновение обязательств.</w:t>
      </w:r>
    </w:p>
    <w:p w:rsidR="00B11951" w:rsidRDefault="00B11951">
      <w:pPr>
        <w:pStyle w:val="ConsPlusNormal"/>
        <w:spacing w:before="220"/>
        <w:ind w:firstLine="540"/>
        <w:jc w:val="both"/>
      </w:pPr>
      <w:r>
        <w:t xml:space="preserve">Министерство рассматривает документы, указанные в </w:t>
      </w:r>
      <w:hyperlink w:anchor="P4584">
        <w:r>
          <w:rPr>
            <w:color w:val="0000FF"/>
          </w:rPr>
          <w:t>абзаце втором</w:t>
        </w:r>
      </w:hyperlink>
      <w:r>
        <w:t xml:space="preserve"> настоящего пункта, и </w:t>
      </w:r>
      <w:r>
        <w:lastRenderedPageBreak/>
        <w:t>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B11951" w:rsidRDefault="00B11951">
      <w:pPr>
        <w:pStyle w:val="ConsPlusNormal"/>
        <w:spacing w:before="220"/>
        <w:ind w:firstLine="540"/>
        <w:jc w:val="both"/>
      </w:pPr>
      <w:r>
        <w:t>В случае принятия Министерством решения о наличии потребности в направлении не использованных на начало текущего финансового года остатков субсидий на те же цели, соответствующих целям предоставления субсидии (далее - решение о наличии потребности), указанное решение вместе с пояснительной запиской, содержащей обоснование необходимости его принятия, в течение десяти рабочих дней со дня принятия такого решения представляется в Министерство финансов Республики Коми.</w:t>
      </w:r>
    </w:p>
    <w:p w:rsidR="00B11951" w:rsidRDefault="00B11951">
      <w:pPr>
        <w:pStyle w:val="ConsPlusNormal"/>
        <w:spacing w:before="220"/>
        <w:ind w:firstLine="540"/>
        <w:jc w:val="both"/>
      </w:pPr>
      <w:r>
        <w:t xml:space="preserve">35. В случае невыполнения в установленный срок уведомлений, направленных в соответствии с </w:t>
      </w:r>
      <w:hyperlink w:anchor="P4579">
        <w:r>
          <w:rPr>
            <w:color w:val="0000FF"/>
          </w:rPr>
          <w:t>пунктами 32</w:t>
        </w:r>
      </w:hyperlink>
      <w:r>
        <w:t xml:space="preserve"> и </w:t>
      </w:r>
      <w:hyperlink w:anchor="P4580">
        <w:r>
          <w:rPr>
            <w:color w:val="0000FF"/>
          </w:rPr>
          <w:t>33</w:t>
        </w:r>
      </w:hyperlink>
      <w:r>
        <w:t xml:space="preserve"> настоящего Порядка, Министерство обеспечивает взыскание субсидий в порядке, установленном законодательством Российской Федерации.</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1"/>
      </w:pPr>
      <w:r>
        <w:t>Приложение 1.19</w:t>
      </w:r>
    </w:p>
    <w:p w:rsidR="00B11951" w:rsidRDefault="00B11951">
      <w:pPr>
        <w:pStyle w:val="ConsPlusNormal"/>
        <w:jc w:val="right"/>
      </w:pPr>
      <w:r>
        <w:t>к Государственной программе</w:t>
      </w:r>
    </w:p>
    <w:p w:rsidR="00B11951" w:rsidRDefault="00B11951">
      <w:pPr>
        <w:pStyle w:val="ConsPlusNormal"/>
        <w:jc w:val="right"/>
      </w:pPr>
      <w:r>
        <w:t>Республики Коми</w:t>
      </w:r>
    </w:p>
    <w:p w:rsidR="00B11951" w:rsidRDefault="00B11951">
      <w:pPr>
        <w:pStyle w:val="ConsPlusNormal"/>
        <w:jc w:val="right"/>
      </w:pPr>
      <w:r>
        <w:t>"Развитие экономики</w:t>
      </w:r>
    </w:p>
    <w:p w:rsidR="00B11951" w:rsidRDefault="00B11951">
      <w:pPr>
        <w:pStyle w:val="ConsPlusNormal"/>
        <w:jc w:val="right"/>
      </w:pPr>
      <w:r>
        <w:t>и промышленности"</w:t>
      </w:r>
    </w:p>
    <w:p w:rsidR="00B11951" w:rsidRDefault="00B11951">
      <w:pPr>
        <w:pStyle w:val="ConsPlusNormal"/>
      </w:pPr>
    </w:p>
    <w:p w:rsidR="00B11951" w:rsidRDefault="00B11951">
      <w:pPr>
        <w:pStyle w:val="ConsPlusTitle"/>
        <w:jc w:val="center"/>
      </w:pPr>
      <w:bookmarkStart w:id="377" w:name="P4599"/>
      <w:bookmarkEnd w:id="377"/>
      <w:r>
        <w:t>ПОРЯДОК</w:t>
      </w:r>
    </w:p>
    <w:p w:rsidR="00B11951" w:rsidRDefault="00B11951">
      <w:pPr>
        <w:pStyle w:val="ConsPlusTitle"/>
        <w:jc w:val="center"/>
      </w:pPr>
      <w:r>
        <w:t>ПРЕДОСТАВЛЕНИЯ ГРАНТОВ В ФОРМЕ СУБСИДИЙ СУБЪЕКТАМ</w:t>
      </w:r>
    </w:p>
    <w:p w:rsidR="00B11951" w:rsidRDefault="00B11951">
      <w:pPr>
        <w:pStyle w:val="ConsPlusTitle"/>
        <w:jc w:val="center"/>
      </w:pPr>
      <w:r>
        <w:t>МАЛОГО И СРЕДНЕГО ПРЕДПРИНИМАТЕЛЬСТВА НА РЕАЛИЗАЦИЮ</w:t>
      </w:r>
    </w:p>
    <w:p w:rsidR="00B11951" w:rsidRDefault="00B11951">
      <w:pPr>
        <w:pStyle w:val="ConsPlusTitle"/>
        <w:jc w:val="center"/>
      </w:pPr>
      <w:r>
        <w:t>ПРОЕКТОВ В СФЕРЕ СОЦИАЛЬНОГО ПРЕДПРИНИМАТЕЛЬСТВА</w:t>
      </w:r>
    </w:p>
    <w:p w:rsidR="00B11951" w:rsidRDefault="00B11951">
      <w:pPr>
        <w:pStyle w:val="ConsPlusTitle"/>
        <w:jc w:val="center"/>
      </w:pPr>
      <w:r>
        <w:t>(ПРЕДПРИНИМАТЕЛЬСКОЙ ДЕЯТЕЛЬНОСТИ)</w:t>
      </w:r>
    </w:p>
    <w:p w:rsidR="00B11951" w:rsidRDefault="00B119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119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951" w:rsidRDefault="00B119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1951" w:rsidRDefault="00B11951">
            <w:pPr>
              <w:pStyle w:val="ConsPlusNormal"/>
              <w:jc w:val="center"/>
            </w:pPr>
            <w:r>
              <w:rPr>
                <w:color w:val="392C69"/>
              </w:rPr>
              <w:t>Список изменяющих документов</w:t>
            </w:r>
          </w:p>
          <w:p w:rsidR="00B11951" w:rsidRDefault="00B11951">
            <w:pPr>
              <w:pStyle w:val="ConsPlusNormal"/>
              <w:jc w:val="center"/>
            </w:pPr>
            <w:r>
              <w:rPr>
                <w:color w:val="392C69"/>
              </w:rPr>
              <w:t xml:space="preserve">(введен </w:t>
            </w:r>
            <w:hyperlink r:id="rId335">
              <w:r>
                <w:rPr>
                  <w:color w:val="0000FF"/>
                </w:rPr>
                <w:t>Постановлением</w:t>
              </w:r>
            </w:hyperlink>
            <w:r>
              <w:rPr>
                <w:color w:val="392C69"/>
              </w:rPr>
              <w:t xml:space="preserve"> Правительства РК от 02.05.2024 N 201)</w:t>
            </w:r>
          </w:p>
        </w:tc>
        <w:tc>
          <w:tcPr>
            <w:tcW w:w="113" w:type="dxa"/>
            <w:tcBorders>
              <w:top w:val="nil"/>
              <w:left w:val="nil"/>
              <w:bottom w:val="nil"/>
              <w:right w:val="nil"/>
            </w:tcBorders>
            <w:shd w:val="clear" w:color="auto" w:fill="F4F3F8"/>
            <w:tcMar>
              <w:top w:w="0" w:type="dxa"/>
              <w:left w:w="0" w:type="dxa"/>
              <w:bottom w:w="0" w:type="dxa"/>
              <w:right w:w="0" w:type="dxa"/>
            </w:tcMar>
          </w:tcPr>
          <w:p w:rsidR="00B11951" w:rsidRDefault="00B11951">
            <w:pPr>
              <w:pStyle w:val="ConsPlusNormal"/>
            </w:pPr>
          </w:p>
        </w:tc>
      </w:tr>
    </w:tbl>
    <w:p w:rsidR="00B11951" w:rsidRDefault="00B11951">
      <w:pPr>
        <w:pStyle w:val="ConsPlusNormal"/>
      </w:pPr>
    </w:p>
    <w:p w:rsidR="00B11951" w:rsidRDefault="00B11951">
      <w:pPr>
        <w:pStyle w:val="ConsPlusTitle"/>
        <w:jc w:val="center"/>
        <w:outlineLvl w:val="2"/>
      </w:pPr>
      <w:r>
        <w:t>I. Общие положения</w:t>
      </w:r>
    </w:p>
    <w:p w:rsidR="00B11951" w:rsidRDefault="00B11951">
      <w:pPr>
        <w:pStyle w:val="ConsPlusNormal"/>
      </w:pPr>
    </w:p>
    <w:p w:rsidR="00B11951" w:rsidRDefault="00B11951">
      <w:pPr>
        <w:pStyle w:val="ConsPlusNormal"/>
        <w:ind w:firstLine="540"/>
        <w:jc w:val="both"/>
      </w:pPr>
      <w:r>
        <w:t>1. Настоящий Порядок определяет цели, условия и порядок предоставления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(далее соответственно - Порядок, грант).</w:t>
      </w:r>
    </w:p>
    <w:p w:rsidR="00B11951" w:rsidRDefault="00B11951">
      <w:pPr>
        <w:pStyle w:val="ConsPlusNormal"/>
        <w:spacing w:before="220"/>
        <w:ind w:firstLine="540"/>
        <w:jc w:val="both"/>
      </w:pPr>
      <w:r>
        <w:t>2. Основные понятия, используемые в настоящем Порядке:</w:t>
      </w:r>
    </w:p>
    <w:p w:rsidR="00B11951" w:rsidRDefault="00B11951">
      <w:pPr>
        <w:pStyle w:val="ConsPlusNormal"/>
        <w:spacing w:before="220"/>
        <w:ind w:firstLine="540"/>
        <w:jc w:val="both"/>
      </w:pPr>
      <w:r>
        <w:t xml:space="preserve">субъект малого и среднего предпринимательства, включенный в реестр социальных предпринимателей (далее - социальное предприятие), - субъект малого или среднего предпринимательства, зарегистрированный и осуществляющий деятельность на территории Республики Коми в сфере социального предпринимательства в соответствии с Федеральным </w:t>
      </w:r>
      <w:hyperlink r:id="rId336">
        <w:r>
          <w:rPr>
            <w:color w:val="0000FF"/>
          </w:rPr>
          <w:t>законом</w:t>
        </w:r>
      </w:hyperlink>
      <w:r>
        <w:t xml:space="preserve"> "О развитии малого и среднего предпринимательства в Российской Федерации" (далее - Федеральный закон N 209-ФЗ), в отношении которого в период с 10 июля по 31 декабря текущего календарного года в едином реестре субъектов малого и среднего предпринимательства содержится указание на то, что юридическое лицо или индивидуальный предприниматель является социальным предприятием;</w:t>
      </w:r>
    </w:p>
    <w:p w:rsidR="00B11951" w:rsidRDefault="00B11951">
      <w:pPr>
        <w:pStyle w:val="ConsPlusNormal"/>
        <w:spacing w:before="220"/>
        <w:ind w:firstLine="540"/>
        <w:jc w:val="both"/>
      </w:pPr>
      <w:r>
        <w:lastRenderedPageBreak/>
        <w:t>субъект малого и среднего предпринимательства, созданный физическим лицом в возрасте до 25 лет включительно (далее - молодой предприниматель), - физическое лицо в возрасте до 25 лет включительно на дату подачи документов для получения гранта, зарегистрированное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w:t>
      </w:r>
    </w:p>
    <w:p w:rsidR="00B11951" w:rsidRDefault="00B11951">
      <w:pPr>
        <w:pStyle w:val="ConsPlusNormal"/>
        <w:spacing w:before="220"/>
        <w:ind w:firstLine="540"/>
        <w:jc w:val="both"/>
      </w:pPr>
      <w:r>
        <w:t>конкурсный отбор (далее - конкурс) - способ проведения отбора, который заключается в определении получателя гранта исходя из наилучших условий достижения результатов, в целях достижения которых предоставляется грант;</w:t>
      </w:r>
    </w:p>
    <w:p w:rsidR="00B11951" w:rsidRDefault="00B11951">
      <w:pPr>
        <w:pStyle w:val="ConsPlusNormal"/>
        <w:spacing w:before="220"/>
        <w:ind w:firstLine="540"/>
        <w:jc w:val="both"/>
      </w:pPr>
      <w:r>
        <w:t>участник конкурса - социальное предприятие или молодой предприниматель, претендующие на получение гранта в соответствии с настоящим Порядком;</w:t>
      </w:r>
    </w:p>
    <w:p w:rsidR="00B11951" w:rsidRDefault="00B11951">
      <w:pPr>
        <w:pStyle w:val="ConsPlusNormal"/>
        <w:spacing w:before="220"/>
        <w:ind w:firstLine="540"/>
        <w:jc w:val="both"/>
      </w:pPr>
      <w:r>
        <w:t xml:space="preserve">проект в сфере социального предпринимательства - проект социального предприятия, направленный на достижение общественно полезных целей, способствующий решению социальных проблем граждан и общества, деятельность которого осуществляется в соответствии с условиями, предусмотренными </w:t>
      </w:r>
      <w:hyperlink r:id="rId337">
        <w:r>
          <w:rPr>
            <w:color w:val="0000FF"/>
          </w:rPr>
          <w:t>частью 1 статьи 24.1</w:t>
        </w:r>
      </w:hyperlink>
      <w:r>
        <w:t xml:space="preserve"> Федерального закона N 209-ФЗ;</w:t>
      </w:r>
    </w:p>
    <w:p w:rsidR="00B11951" w:rsidRDefault="00B11951">
      <w:pPr>
        <w:pStyle w:val="ConsPlusNormal"/>
        <w:spacing w:before="220"/>
        <w:ind w:firstLine="540"/>
        <w:jc w:val="both"/>
      </w:pPr>
      <w:r>
        <w:t>новый социальный проект - проект, направленный на открытие новой сферы деятельности в сфере социального предпринимательства;</w:t>
      </w:r>
    </w:p>
    <w:p w:rsidR="00B11951" w:rsidRDefault="00B11951">
      <w:pPr>
        <w:pStyle w:val="ConsPlusNormal"/>
        <w:spacing w:before="220"/>
        <w:ind w:firstLine="540"/>
        <w:jc w:val="both"/>
      </w:pPr>
      <w:r>
        <w:t>ранее созданный проект в сфере социального предпринимательства - проект в сфере социального предпринимательства, направленный на расширение и (или) развитие ранее созданного проекта;</w:t>
      </w:r>
    </w:p>
    <w:p w:rsidR="00B11951" w:rsidRDefault="00B11951">
      <w:pPr>
        <w:pStyle w:val="ConsPlusNormal"/>
        <w:spacing w:before="220"/>
        <w:ind w:firstLine="540"/>
        <w:jc w:val="both"/>
      </w:pPr>
      <w:r>
        <w:t>проект в сфере предпринимательской деятельности - проект молодого предпринимателя;</w:t>
      </w:r>
    </w:p>
    <w:p w:rsidR="00B11951" w:rsidRDefault="00B11951">
      <w:pPr>
        <w:pStyle w:val="ConsPlusNormal"/>
        <w:spacing w:before="220"/>
        <w:ind w:firstLine="540"/>
        <w:jc w:val="both"/>
      </w:pPr>
      <w:r>
        <w:t>победитель конкурса - участник конкурса, в отношении которого принято решение о предоставлении гранта;</w:t>
      </w:r>
    </w:p>
    <w:p w:rsidR="00B11951" w:rsidRDefault="00B11951">
      <w:pPr>
        <w:pStyle w:val="ConsPlusNormal"/>
        <w:spacing w:before="220"/>
        <w:ind w:firstLine="540"/>
        <w:jc w:val="both"/>
      </w:pPr>
      <w:r>
        <w:t>Соглашение - соглашение о предоставлении гранта, заключаемое в государственной интегрированной информационной системе управления общественными финансами "Электронный бюджет" (далее - система "Электронный бюджет") между Министерством экономического развития, промышленности и транспорта Республики Коми и победителем конкурса;</w:t>
      </w:r>
    </w:p>
    <w:p w:rsidR="00B11951" w:rsidRDefault="00B11951">
      <w:pPr>
        <w:pStyle w:val="ConsPlusNormal"/>
        <w:spacing w:before="220"/>
        <w:ind w:firstLine="540"/>
        <w:jc w:val="both"/>
      </w:pPr>
      <w:r>
        <w:t>получатель гранта - победитель конкурса, заключивший Соглашение о предоставлении гранта.</w:t>
      </w:r>
    </w:p>
    <w:p w:rsidR="00B11951" w:rsidRDefault="00B11951">
      <w:pPr>
        <w:pStyle w:val="ConsPlusNormal"/>
        <w:spacing w:before="220"/>
        <w:ind w:firstLine="540"/>
        <w:jc w:val="both"/>
      </w:pPr>
      <w:bookmarkStart w:id="378" w:name="P4622"/>
      <w:bookmarkEnd w:id="378"/>
      <w:r>
        <w:t xml:space="preserve">3. Целью предоставления гранта является финансовое обеспечение расходов, указанных в </w:t>
      </w:r>
      <w:hyperlink w:anchor="P4633">
        <w:r>
          <w:rPr>
            <w:color w:val="0000FF"/>
          </w:rPr>
          <w:t>пункте 8</w:t>
        </w:r>
      </w:hyperlink>
      <w:r>
        <w:t xml:space="preserve"> настоящего Порядка, социальных предприятий, связанных с реализацией проектов в сфере социального предпринимательства, или молодых предпринимателей на реализацию проекта в сфере предпринимательской деятельности в рамках реализации мероприятия регионального проекта "Создание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w:t>
      </w:r>
    </w:p>
    <w:p w:rsidR="00B11951" w:rsidRDefault="00B11951">
      <w:pPr>
        <w:pStyle w:val="ConsPlusNormal"/>
        <w:spacing w:before="220"/>
        <w:ind w:firstLine="540"/>
        <w:jc w:val="both"/>
      </w:pPr>
      <w:r>
        <w:t xml:space="preserve">4. Гранты предоставляются социальным предприятиям и молодым предпринимателям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цель, указанную в </w:t>
      </w:r>
      <w:hyperlink w:anchor="P4622">
        <w:r>
          <w:rPr>
            <w:color w:val="0000FF"/>
          </w:rPr>
          <w:t>пункте 3</w:t>
        </w:r>
      </w:hyperlink>
      <w:r>
        <w:t xml:space="preserve"> настоящего Порядка.</w:t>
      </w:r>
    </w:p>
    <w:p w:rsidR="00B11951" w:rsidRDefault="00B11951">
      <w:pPr>
        <w:pStyle w:val="ConsPlusNormal"/>
        <w:spacing w:before="220"/>
        <w:ind w:firstLine="540"/>
        <w:jc w:val="both"/>
      </w:pPr>
      <w:bookmarkStart w:id="379" w:name="P4624"/>
      <w:bookmarkEnd w:id="379"/>
      <w:r>
        <w:lastRenderedPageBreak/>
        <w:t>5. К категории получателей гранта относятся:</w:t>
      </w:r>
    </w:p>
    <w:p w:rsidR="00B11951" w:rsidRDefault="00B11951">
      <w:pPr>
        <w:pStyle w:val="ConsPlusNormal"/>
        <w:spacing w:before="220"/>
        <w:ind w:firstLine="540"/>
        <w:jc w:val="both"/>
      </w:pPr>
      <w:r>
        <w:t>впервые признанные социальные предприятия, реализующие новый социальный проект;</w:t>
      </w:r>
    </w:p>
    <w:p w:rsidR="00B11951" w:rsidRDefault="00B11951">
      <w:pPr>
        <w:pStyle w:val="ConsPlusNormal"/>
        <w:spacing w:before="220"/>
        <w:ind w:firstLine="540"/>
        <w:jc w:val="both"/>
      </w:pPr>
      <w:r>
        <w:t>социальные предприятия, подтвердившие статус социального предприятия, реализующие ранее созданный проект в сфере социального предпринимательства, направленный на расширение своей деятельности;</w:t>
      </w:r>
    </w:p>
    <w:p w:rsidR="00B11951" w:rsidRDefault="00B11951">
      <w:pPr>
        <w:pStyle w:val="ConsPlusNormal"/>
        <w:spacing w:before="220"/>
        <w:ind w:firstLine="540"/>
        <w:jc w:val="both"/>
      </w:pPr>
      <w:r>
        <w:t>молодые предприниматели, реализующие проект в сфере предпринимательской деятельности.</w:t>
      </w:r>
    </w:p>
    <w:p w:rsidR="00B11951" w:rsidRDefault="00B11951">
      <w:pPr>
        <w:pStyle w:val="ConsPlusNormal"/>
        <w:spacing w:before="220"/>
        <w:ind w:firstLine="540"/>
        <w:jc w:val="both"/>
      </w:pPr>
      <w:r>
        <w:t>6. Грант предоставляется в полном объеме по результатам конкурса в соответствии с решением Министерства.</w:t>
      </w:r>
    </w:p>
    <w:p w:rsidR="00B11951" w:rsidRDefault="00B11951">
      <w:pPr>
        <w:pStyle w:val="ConsPlusNormal"/>
        <w:spacing w:before="220"/>
        <w:ind w:firstLine="540"/>
        <w:jc w:val="both"/>
      </w:pPr>
      <w:r>
        <w:t>Грант может быть предоставлен повторно, но не чаще 1 (одного) раза в 3 (три) года со дня заключения соглашения о предоставлении гранта, в случае достижения установленных результатов предоставления гранта.</w:t>
      </w:r>
    </w:p>
    <w:p w:rsidR="00B11951" w:rsidRDefault="00B11951">
      <w:pPr>
        <w:pStyle w:val="ConsPlusNormal"/>
        <w:spacing w:before="220"/>
        <w:ind w:firstLine="540"/>
        <w:jc w:val="both"/>
      </w:pPr>
      <w:bookmarkStart w:id="380" w:name="P4630"/>
      <w:bookmarkEnd w:id="380"/>
      <w:r>
        <w:t>7. Размер гранта на одно социальное предприятие или одного молодого предпринимателя определяется конкурсной комиссией и составляет:</w:t>
      </w:r>
    </w:p>
    <w:p w:rsidR="00B11951" w:rsidRDefault="00B11951">
      <w:pPr>
        <w:pStyle w:val="ConsPlusNormal"/>
        <w:spacing w:before="220"/>
        <w:ind w:firstLine="540"/>
        <w:jc w:val="both"/>
      </w:pPr>
      <w:bookmarkStart w:id="381" w:name="P4631"/>
      <w:bookmarkEnd w:id="381"/>
      <w:r>
        <w:t>1) для социальных предприятий и молодых предпринимателей, зарегистрированных и осуществляющих деятельность в Арктической зоне Российской Федерации на территории Республики Коми, - от 100 тысяч рублей до 1 миллиона рублей;</w:t>
      </w:r>
    </w:p>
    <w:p w:rsidR="00B11951" w:rsidRDefault="00B11951">
      <w:pPr>
        <w:pStyle w:val="ConsPlusNormal"/>
        <w:spacing w:before="220"/>
        <w:ind w:firstLine="540"/>
        <w:jc w:val="both"/>
      </w:pPr>
      <w:r>
        <w:t xml:space="preserve">2) для социальных предприятий и молодых предпринимателей, за исключением социальных предприятий и молодых предпринимателей, указанных в </w:t>
      </w:r>
      <w:hyperlink w:anchor="P4631">
        <w:r>
          <w:rPr>
            <w:color w:val="0000FF"/>
          </w:rPr>
          <w:t>подпункте 1</w:t>
        </w:r>
      </w:hyperlink>
      <w:r>
        <w:t xml:space="preserve"> настоящего пункта, - от 100 тысяч рублей до 500 тысяч рублей.</w:t>
      </w:r>
    </w:p>
    <w:p w:rsidR="00B11951" w:rsidRDefault="00B11951">
      <w:pPr>
        <w:pStyle w:val="ConsPlusNormal"/>
        <w:spacing w:before="220"/>
        <w:ind w:firstLine="540"/>
        <w:jc w:val="both"/>
      </w:pPr>
      <w:bookmarkStart w:id="382" w:name="P4633"/>
      <w:bookmarkEnd w:id="382"/>
      <w:r>
        <w:t>8. Гранты предоставляются в целях финансового обеспечения следующих расходов, связанных с реализацией проекта:</w:t>
      </w:r>
    </w:p>
    <w:p w:rsidR="00B11951" w:rsidRDefault="00B11951">
      <w:pPr>
        <w:pStyle w:val="ConsPlusNormal"/>
        <w:spacing w:before="220"/>
        <w:ind w:firstLine="540"/>
        <w:jc w:val="both"/>
      </w:pPr>
      <w:r>
        <w:t>аренда нежилого помещения;</w:t>
      </w:r>
    </w:p>
    <w:p w:rsidR="00B11951" w:rsidRDefault="00B11951">
      <w:pPr>
        <w:pStyle w:val="ConsPlusNormal"/>
        <w:spacing w:before="220"/>
        <w:ind w:firstLine="540"/>
        <w:jc w:val="both"/>
      </w:pPr>
      <w:r>
        <w:t>ремонт нежилого помещения, включая приобретение строительных материалов, оборудования, необходимого для ремонта помещения;</w:t>
      </w:r>
    </w:p>
    <w:p w:rsidR="00B11951" w:rsidRDefault="00B11951">
      <w:pPr>
        <w:pStyle w:val="ConsPlusNormal"/>
        <w:spacing w:before="220"/>
        <w:ind w:firstLine="540"/>
        <w:jc w:val="both"/>
      </w:pPr>
      <w:r>
        <w:t>аренда и (или) приобретение оргтехники, оборудования (в том числе инвентаря, мебели);</w:t>
      </w:r>
    </w:p>
    <w:p w:rsidR="00B11951" w:rsidRDefault="00B11951">
      <w:pPr>
        <w:pStyle w:val="ConsPlusNormal"/>
        <w:spacing w:before="220"/>
        <w:ind w:firstLine="540"/>
        <w:jc w:val="both"/>
      </w:pPr>
      <w:r>
        <w:t>выплата по передаче прав на франшизу (паушальный платеж);</w:t>
      </w:r>
    </w:p>
    <w:p w:rsidR="00B11951" w:rsidRDefault="00B11951">
      <w:pPr>
        <w:pStyle w:val="ConsPlusNormal"/>
        <w:spacing w:before="220"/>
        <w:ind w:firstLine="540"/>
        <w:jc w:val="both"/>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B11951" w:rsidRDefault="00B11951">
      <w:pPr>
        <w:pStyle w:val="ConsPlusNormal"/>
        <w:spacing w:before="220"/>
        <w:ind w:firstLine="540"/>
        <w:jc w:val="both"/>
      </w:pPr>
      <w:r>
        <w:t>оплата коммунальных услуг и услуг электроснабжения;</w:t>
      </w:r>
    </w:p>
    <w:p w:rsidR="00B11951" w:rsidRDefault="00B11951">
      <w:pPr>
        <w:pStyle w:val="ConsPlusNormal"/>
        <w:spacing w:before="220"/>
        <w:ind w:firstLine="540"/>
        <w:jc w:val="both"/>
      </w:pPr>
      <w:r>
        <w:t>оформление результатов интеллектуальной деятельности;</w:t>
      </w:r>
    </w:p>
    <w:p w:rsidR="00B11951" w:rsidRDefault="00B11951">
      <w:pPr>
        <w:pStyle w:val="ConsPlusNormal"/>
        <w:spacing w:before="220"/>
        <w:ind w:firstLine="540"/>
        <w:jc w:val="both"/>
      </w:pPr>
      <w:r>
        <w:t>приобретение основных средств (за исключением приобретения зданий, сооружений, земельных участков, автомобилей);</w:t>
      </w:r>
    </w:p>
    <w:p w:rsidR="00B11951" w:rsidRDefault="00B11951">
      <w:pPr>
        <w:pStyle w:val="ConsPlusNormal"/>
        <w:spacing w:before="220"/>
        <w:ind w:firstLine="540"/>
        <w:jc w:val="both"/>
      </w:pPr>
      <w:r>
        <w:t>переоборудование транспортных средств для перевозки маломобильных групп населения, в том числе инвалидов;</w:t>
      </w:r>
    </w:p>
    <w:p w:rsidR="00B11951" w:rsidRDefault="00B11951">
      <w:pPr>
        <w:pStyle w:val="ConsPlusNormal"/>
        <w:spacing w:before="220"/>
        <w:ind w:firstLine="540"/>
        <w:jc w:val="both"/>
      </w:pPr>
      <w:r>
        <w:t>оплата услуг связи, в том числе информационно-телекоммуникационной сети "Интернет" (далее - сеть "Интернет");</w:t>
      </w:r>
    </w:p>
    <w:p w:rsidR="00B11951" w:rsidRDefault="00B11951">
      <w:pPr>
        <w:pStyle w:val="ConsPlusNormal"/>
        <w:spacing w:before="220"/>
        <w:ind w:firstLine="540"/>
        <w:jc w:val="both"/>
      </w:pPr>
      <w:r>
        <w:lastRenderedPageBreak/>
        <w:t>оплата услуг по созданию, технической поддержке, наполнению, развитию и продвижению проекта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rsidR="00B11951" w:rsidRDefault="00B11951">
      <w:pPr>
        <w:pStyle w:val="ConsPlusNormal"/>
        <w:spacing w:before="220"/>
        <w:ind w:firstLine="540"/>
        <w:jc w:val="both"/>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B11951" w:rsidRDefault="00B11951">
      <w:pPr>
        <w:pStyle w:val="ConsPlusNormal"/>
        <w:spacing w:before="220"/>
        <w:ind w:firstLine="540"/>
        <w:jc w:val="both"/>
      </w:pPr>
      <w:r>
        <w:t>приобретение сырья, расходных материалов, необходимых для производства продукции и оказания услуг;</w:t>
      </w:r>
    </w:p>
    <w:p w:rsidR="00B11951" w:rsidRDefault="00B11951">
      <w:pPr>
        <w:pStyle w:val="ConsPlusNormal"/>
        <w:spacing w:before="220"/>
        <w:ind w:firstLine="540"/>
        <w:jc w:val="both"/>
      </w:pPr>
      <w:r>
        <w:t>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rsidR="00B11951" w:rsidRDefault="00B11951">
      <w:pPr>
        <w:pStyle w:val="ConsPlusNormal"/>
        <w:spacing w:before="220"/>
        <w:ind w:firstLine="540"/>
        <w:jc w:val="both"/>
      </w:pPr>
      <w: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B11951" w:rsidRDefault="00B11951">
      <w:pPr>
        <w:pStyle w:val="ConsPlusNormal"/>
        <w:spacing w:before="220"/>
        <w:ind w:firstLine="540"/>
        <w:jc w:val="both"/>
      </w:pPr>
      <w:r>
        <w:t>на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11951" w:rsidRDefault="00B11951">
      <w:pPr>
        <w:pStyle w:val="ConsPlusNormal"/>
        <w:spacing w:before="220"/>
        <w:ind w:firstLine="540"/>
        <w:jc w:val="both"/>
      </w:pPr>
      <w:r>
        <w:t>Не допускается направление гранта:</w:t>
      </w:r>
    </w:p>
    <w:p w:rsidR="00B11951" w:rsidRDefault="00B11951">
      <w:pPr>
        <w:pStyle w:val="ConsPlusNormal"/>
        <w:spacing w:before="220"/>
        <w:ind w:firstLine="540"/>
        <w:jc w:val="both"/>
      </w:pPr>
      <w:r>
        <w:t>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B11951" w:rsidRDefault="00B11951">
      <w:pPr>
        <w:pStyle w:val="ConsPlusNormal"/>
        <w:spacing w:before="220"/>
        <w:ind w:firstLine="540"/>
        <w:jc w:val="both"/>
      </w:pPr>
      <w:r>
        <w:t>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грантов, определенного настоящим Порядком.</w:t>
      </w:r>
    </w:p>
    <w:p w:rsidR="00B11951" w:rsidRDefault="00B11951">
      <w:pPr>
        <w:pStyle w:val="ConsPlusNormal"/>
        <w:spacing w:before="220"/>
        <w:ind w:firstLine="540"/>
        <w:jc w:val="both"/>
      </w:pPr>
      <w:r>
        <w:t>9. Информация о гранте размещается на едином портале бюджетной системы Российской Федерации в сети "Интернет" (далее - единый портал) в порядке, установленном Министерством финансов Российской Федерации.</w:t>
      </w:r>
    </w:p>
    <w:p w:rsidR="00B11951" w:rsidRDefault="00B11951">
      <w:pPr>
        <w:pStyle w:val="ConsPlusNormal"/>
      </w:pPr>
    </w:p>
    <w:p w:rsidR="00B11951" w:rsidRDefault="00B11951">
      <w:pPr>
        <w:pStyle w:val="ConsPlusTitle"/>
        <w:jc w:val="center"/>
        <w:outlineLvl w:val="2"/>
      </w:pPr>
      <w:r>
        <w:t>II. Условия предоставления гранта</w:t>
      </w:r>
    </w:p>
    <w:p w:rsidR="00B11951" w:rsidRDefault="00B11951">
      <w:pPr>
        <w:pStyle w:val="ConsPlusNormal"/>
      </w:pPr>
    </w:p>
    <w:p w:rsidR="00B11951" w:rsidRDefault="00B11951">
      <w:pPr>
        <w:pStyle w:val="ConsPlusNormal"/>
        <w:ind w:firstLine="540"/>
        <w:jc w:val="both"/>
      </w:pPr>
      <w:bookmarkStart w:id="383" w:name="P4657"/>
      <w:bookmarkEnd w:id="383"/>
      <w:r>
        <w:t>10. Для участия в конкурсе участник конкурса должен соответствовать одновременно следующим требованиям:</w:t>
      </w:r>
    </w:p>
    <w:p w:rsidR="00B11951" w:rsidRDefault="00B11951">
      <w:pPr>
        <w:pStyle w:val="ConsPlusNormal"/>
        <w:spacing w:before="220"/>
        <w:ind w:firstLine="540"/>
        <w:jc w:val="both"/>
      </w:pPr>
      <w:bookmarkStart w:id="384" w:name="P4658"/>
      <w:bookmarkEnd w:id="384"/>
      <w:r>
        <w:t xml:space="preserve">1) участник конкурса соответствует требованиям, установленным Федеральным </w:t>
      </w:r>
      <w:hyperlink r:id="rId338">
        <w:r>
          <w:rPr>
            <w:color w:val="0000FF"/>
          </w:rPr>
          <w:t>законом</w:t>
        </w:r>
      </w:hyperlink>
      <w:r>
        <w:t xml:space="preserve"> N 209-ФЗ;</w:t>
      </w:r>
    </w:p>
    <w:p w:rsidR="00B11951" w:rsidRDefault="00B11951">
      <w:pPr>
        <w:pStyle w:val="ConsPlusNormal"/>
        <w:spacing w:before="220"/>
        <w:ind w:firstLine="540"/>
        <w:jc w:val="both"/>
      </w:pPr>
      <w:r>
        <w:t xml:space="preserve">2) отсутствие в Едином государственном реестре юридических лиц, Едином государственном реестре индивидуальных предпринимателей сведений о видах экономической деятельности участника конкурса (основной или дополнительный), связанных с осуществлением производства и (или) реализации подакцизных товаров, а также добычи и (или) реализации полезных ископаемых, </w:t>
      </w:r>
      <w:r>
        <w:lastRenderedPageBreak/>
        <w:t>за исключением общераспространенных полезных ископаемых и минеральных питьевых вод;</w:t>
      </w:r>
    </w:p>
    <w:p w:rsidR="00B11951" w:rsidRDefault="00B11951">
      <w:pPr>
        <w:pStyle w:val="ConsPlusNormal"/>
        <w:spacing w:before="220"/>
        <w:ind w:firstLine="540"/>
        <w:jc w:val="both"/>
      </w:pPr>
      <w:bookmarkStart w:id="385" w:name="P4660"/>
      <w:bookmarkEnd w:id="385"/>
      <w:r>
        <w:t>3) участник конкурса зарегистрирован и осуществляет деятельность на территории Республики Коми;</w:t>
      </w:r>
    </w:p>
    <w:p w:rsidR="00B11951" w:rsidRDefault="00B11951">
      <w:pPr>
        <w:pStyle w:val="ConsPlusNormal"/>
        <w:spacing w:before="220"/>
        <w:ind w:firstLine="540"/>
        <w:jc w:val="both"/>
      </w:pPr>
      <w:bookmarkStart w:id="386" w:name="P4661"/>
      <w:bookmarkEnd w:id="386"/>
      <w:r>
        <w:t>4) участник конкурса прошел обучение в рамках обучающей программы или акселерационной программы, проведение которой организовано Центром "Мой бизнес" Республики Коми или АО "Корпорация МСП", в течение года до даты подачи документов для получения гранта:</w:t>
      </w:r>
    </w:p>
    <w:p w:rsidR="00B11951" w:rsidRDefault="00B11951">
      <w:pPr>
        <w:pStyle w:val="ConsPlusNormal"/>
        <w:spacing w:before="220"/>
        <w:ind w:firstLine="540"/>
        <w:jc w:val="both"/>
      </w:pPr>
      <w:r>
        <w:t>для впервые признанного социального предприятия - по направлению осуществления деятельности в сфере социального предпринимательства;</w:t>
      </w:r>
    </w:p>
    <w:p w:rsidR="00B11951" w:rsidRDefault="00B11951">
      <w:pPr>
        <w:pStyle w:val="ConsPlusNormal"/>
        <w:spacing w:before="220"/>
        <w:ind w:firstLine="540"/>
        <w:jc w:val="both"/>
      </w:pPr>
      <w:r>
        <w:t>для молодого предпринимателя и (или) физического лица, заинтересованного в начале осуществления предпринимательской деятельности, - по направлению осуществления предпринимательской деятельности;</w:t>
      </w:r>
    </w:p>
    <w:p w:rsidR="00B11951" w:rsidRDefault="00B11951">
      <w:pPr>
        <w:pStyle w:val="ConsPlusNormal"/>
        <w:spacing w:before="220"/>
        <w:ind w:firstLine="540"/>
        <w:jc w:val="both"/>
      </w:pPr>
      <w:bookmarkStart w:id="387" w:name="P4664"/>
      <w:bookmarkEnd w:id="387"/>
      <w:r>
        <w:t xml:space="preserve">5) участник конкурса обеспечивает софинансирование расходов, связанных с реализацией проекта, в размере не менее 25% от размера расходов, предусмотренных на реализацию такого проекта, указанных в </w:t>
      </w:r>
      <w:hyperlink w:anchor="P4633">
        <w:r>
          <w:rPr>
            <w:color w:val="0000FF"/>
          </w:rPr>
          <w:t>пункте 8</w:t>
        </w:r>
      </w:hyperlink>
      <w:r>
        <w:t xml:space="preserve"> настоящего Порядка.</w:t>
      </w:r>
    </w:p>
    <w:p w:rsidR="00B11951" w:rsidRDefault="00B11951">
      <w:pPr>
        <w:pStyle w:val="ConsPlusNormal"/>
        <w:spacing w:before="220"/>
        <w:ind w:firstLine="540"/>
        <w:jc w:val="both"/>
      </w:pPr>
      <w:r>
        <w:t xml:space="preserve">Условие, указанное в </w:t>
      </w:r>
      <w:hyperlink w:anchor="P4664">
        <w:r>
          <w:rPr>
            <w:color w:val="0000FF"/>
          </w:rPr>
          <w:t>абзаце первом</w:t>
        </w:r>
      </w:hyperlink>
      <w:r>
        <w:t xml:space="preserve"> настоящего подпункта, проверяется на любую дату в течение периода, равного 30 календарным дням, предшествующего дате подачи документов для получения гранта;</w:t>
      </w:r>
    </w:p>
    <w:p w:rsidR="00B11951" w:rsidRDefault="00B11951">
      <w:pPr>
        <w:pStyle w:val="ConsPlusNormal"/>
        <w:spacing w:before="220"/>
        <w:ind w:firstLine="540"/>
        <w:jc w:val="both"/>
      </w:pPr>
      <w:bookmarkStart w:id="388" w:name="P4666"/>
      <w:bookmarkEnd w:id="388"/>
      <w:r>
        <w:t xml:space="preserve">6) на дату подачи и рассмотрения заявки и документов, указанных в </w:t>
      </w:r>
      <w:hyperlink w:anchor="P4702">
        <w:r>
          <w:rPr>
            <w:color w:val="0000FF"/>
          </w:rPr>
          <w:t>пункте 14</w:t>
        </w:r>
      </w:hyperlink>
      <w:r>
        <w:t xml:space="preserve"> настоящего Порядка:</w:t>
      </w:r>
    </w:p>
    <w:p w:rsidR="00B11951" w:rsidRDefault="00B11951">
      <w:pPr>
        <w:pStyle w:val="ConsPlusNormal"/>
        <w:spacing w:before="220"/>
        <w:ind w:firstLine="540"/>
        <w:jc w:val="both"/>
      </w:pPr>
      <w:r>
        <w:t>а) у участника конкурса на едином налоговом счете отсутствует задолженность по уплате налогов, сборов, страховых взносов в бюджеты бюджетной системы Российской Федерации;</w:t>
      </w:r>
    </w:p>
    <w:p w:rsidR="00B11951" w:rsidRDefault="00B11951">
      <w:pPr>
        <w:pStyle w:val="ConsPlusNormal"/>
        <w:spacing w:before="220"/>
        <w:ind w:firstLine="540"/>
        <w:jc w:val="both"/>
      </w:pPr>
      <w:r>
        <w:t>б)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1951" w:rsidRDefault="00B11951">
      <w:pPr>
        <w:pStyle w:val="ConsPlusNormal"/>
        <w:spacing w:before="220"/>
        <w:ind w:firstLine="540"/>
        <w:jc w:val="both"/>
      </w:pPr>
      <w:r>
        <w:t xml:space="preserve">в) участник конкурса не должен получать средства из республиканского бюджета Республики Коми на основании иных нормативных правовых актов Республики Коми на цель, установленную в </w:t>
      </w:r>
      <w:hyperlink w:anchor="P4622">
        <w:r>
          <w:rPr>
            <w:color w:val="0000FF"/>
          </w:rPr>
          <w:t>пункте 3</w:t>
        </w:r>
      </w:hyperlink>
      <w:r>
        <w:t xml:space="preserve"> настоящего Порядка;</w:t>
      </w:r>
    </w:p>
    <w:p w:rsidR="00B11951" w:rsidRDefault="00B11951">
      <w:pPr>
        <w:pStyle w:val="ConsPlusNormal"/>
        <w:spacing w:before="220"/>
        <w:ind w:firstLine="540"/>
        <w:jc w:val="both"/>
      </w:pPr>
      <w:r>
        <w:t>г)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1951" w:rsidRDefault="00B11951">
      <w:pPr>
        <w:pStyle w:val="ConsPlusNormal"/>
        <w:spacing w:before="220"/>
        <w:ind w:firstLine="540"/>
        <w:jc w:val="both"/>
      </w:pPr>
      <w:r>
        <w:t xml:space="preserve">д) участник конкурса не находится в составляемых в рамках реализации полномочий, предусмотренных </w:t>
      </w:r>
      <w:hyperlink r:id="rId33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w:t>
      </w:r>
      <w:r>
        <w:lastRenderedPageBreak/>
        <w:t>массового уничтожения;</w:t>
      </w:r>
    </w:p>
    <w:p w:rsidR="00B11951" w:rsidRDefault="00B11951">
      <w:pPr>
        <w:pStyle w:val="ConsPlusNormal"/>
        <w:spacing w:before="220"/>
        <w:ind w:firstLine="540"/>
        <w:jc w:val="both"/>
      </w:pPr>
      <w:r>
        <w:t xml:space="preserve">е) участник конкурса не является иностранным агентом в соответствии с Федеральным </w:t>
      </w:r>
      <w:hyperlink r:id="rId340">
        <w:r>
          <w:rPr>
            <w:color w:val="0000FF"/>
          </w:rPr>
          <w:t>законом</w:t>
        </w:r>
      </w:hyperlink>
      <w:r>
        <w:t xml:space="preserve"> "О контроле за деятельностью лиц, находящихся под иностранным влиянием".</w:t>
      </w:r>
    </w:p>
    <w:p w:rsidR="00B11951" w:rsidRDefault="00B11951">
      <w:pPr>
        <w:pStyle w:val="ConsPlusNormal"/>
      </w:pPr>
    </w:p>
    <w:p w:rsidR="00B11951" w:rsidRDefault="00B11951">
      <w:pPr>
        <w:pStyle w:val="ConsPlusTitle"/>
        <w:jc w:val="center"/>
        <w:outlineLvl w:val="2"/>
      </w:pPr>
      <w:r>
        <w:t>III. Порядок проведения конкурса</w:t>
      </w:r>
    </w:p>
    <w:p w:rsidR="00B11951" w:rsidRDefault="00B11951">
      <w:pPr>
        <w:pStyle w:val="ConsPlusNormal"/>
      </w:pPr>
    </w:p>
    <w:p w:rsidR="00B11951" w:rsidRDefault="00B11951">
      <w:pPr>
        <w:pStyle w:val="ConsPlusNormal"/>
        <w:ind w:firstLine="540"/>
        <w:jc w:val="both"/>
      </w:pPr>
      <w:r>
        <w:t>11. Организационно-техническое сопровождение конкурса осуществляет государственное учреждение Республики Коми "Центр поддержки развития экономики Республики Коми" (далее - Учреждение).</w:t>
      </w:r>
    </w:p>
    <w:p w:rsidR="00B11951" w:rsidRDefault="00B11951">
      <w:pPr>
        <w:pStyle w:val="ConsPlusNormal"/>
        <w:spacing w:before="220"/>
        <w:ind w:firstLine="540"/>
        <w:jc w:val="both"/>
      </w:pPr>
      <w:r>
        <w:t>Проведение конкурса осуществляется в системе "Электронный бюджет".</w:t>
      </w:r>
    </w:p>
    <w:p w:rsidR="00B11951" w:rsidRDefault="00B11951">
      <w:pPr>
        <w:pStyle w:val="ConsPlusNormal"/>
        <w:spacing w:before="220"/>
        <w:ind w:firstLine="540"/>
        <w:jc w:val="both"/>
      </w:pPr>
      <w: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11951" w:rsidRDefault="00B11951">
      <w:pPr>
        <w:pStyle w:val="ConsPlusNormal"/>
        <w:spacing w:before="220"/>
        <w:ind w:firstLine="540"/>
        <w:jc w:val="both"/>
      </w:pPr>
      <w:r>
        <w:t>12. Решение о создании Комиссии по предоставлению грантов в форме субсидий субъектам малого и среднего предпринимательства (далее - Комиссия), в состав которой включаются в том числе представители некоммерческих организаций, выражающих интересы субъектов малого и среднего предпринимательства, утверждается правовым актом Министерства и размещается на едином портале до размещения объявления о проведении конкурса.</w:t>
      </w:r>
    </w:p>
    <w:p w:rsidR="00B11951" w:rsidRDefault="00B11951">
      <w:pPr>
        <w:pStyle w:val="ConsPlusNormal"/>
        <w:spacing w:before="220"/>
        <w:ind w:firstLine="540"/>
        <w:jc w:val="both"/>
      </w:pPr>
      <w:r>
        <w:t>Правовой акт о создании Комиссии в том числе содержит информацию о порядке ее работы и полномочиях Комиссии.</w:t>
      </w:r>
    </w:p>
    <w:p w:rsidR="00B11951" w:rsidRDefault="00B11951">
      <w:pPr>
        <w:pStyle w:val="ConsPlusNormal"/>
        <w:spacing w:before="220"/>
        <w:ind w:firstLine="540"/>
        <w:jc w:val="both"/>
      </w:pPr>
      <w:r>
        <w:t>13. Объявление о проведении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публикуется не позднее 1 календарного дня до начала приема заявок на едином портале и включает в себя следующую информацию:</w:t>
      </w:r>
    </w:p>
    <w:p w:rsidR="00B11951" w:rsidRDefault="00B11951">
      <w:pPr>
        <w:pStyle w:val="ConsPlusNormal"/>
        <w:spacing w:before="220"/>
        <w:ind w:firstLine="540"/>
        <w:jc w:val="both"/>
      </w:pPr>
      <w:r>
        <w:t>сроки проведения конкурса;</w:t>
      </w:r>
    </w:p>
    <w:p w:rsidR="00B11951" w:rsidRDefault="00B11951">
      <w:pPr>
        <w:pStyle w:val="ConsPlusNormal"/>
        <w:spacing w:before="220"/>
        <w:ind w:firstLine="540"/>
        <w:jc w:val="both"/>
      </w:pPr>
      <w:r>
        <w:t>даты начала подачи и окончания приема заявок участников конкурса,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B11951" w:rsidRDefault="00B11951">
      <w:pPr>
        <w:pStyle w:val="ConsPlusNormal"/>
        <w:spacing w:before="220"/>
        <w:ind w:firstLine="540"/>
        <w:jc w:val="both"/>
      </w:pPr>
      <w:r>
        <w:t>наименование, место нахождения, почтовый адрес, адрес электронной почты Учреждения;</w:t>
      </w:r>
    </w:p>
    <w:p w:rsidR="00B11951" w:rsidRDefault="00B11951">
      <w:pPr>
        <w:pStyle w:val="ConsPlusNormal"/>
        <w:spacing w:before="220"/>
        <w:ind w:firstLine="540"/>
        <w:jc w:val="both"/>
      </w:pPr>
      <w:r>
        <w:t xml:space="preserve">результат предоставления гранта в соответствии с </w:t>
      </w:r>
      <w:hyperlink w:anchor="P4799">
        <w:r>
          <w:rPr>
            <w:color w:val="0000FF"/>
          </w:rPr>
          <w:t>пунктом 25</w:t>
        </w:r>
      </w:hyperlink>
      <w:r>
        <w:t xml:space="preserve"> настоящего Порядка;</w:t>
      </w:r>
    </w:p>
    <w:p w:rsidR="00B11951" w:rsidRDefault="00B11951">
      <w:pPr>
        <w:pStyle w:val="ConsPlusNormal"/>
        <w:spacing w:before="220"/>
        <w:ind w:firstLine="540"/>
        <w:jc w:val="both"/>
      </w:pPr>
      <w:r>
        <w:t>доменное имя и (или) указатели страниц государственной системы в сети "Интернет";</w:t>
      </w:r>
    </w:p>
    <w:p w:rsidR="00B11951" w:rsidRDefault="00B11951">
      <w:pPr>
        <w:pStyle w:val="ConsPlusNormal"/>
        <w:spacing w:before="220"/>
        <w:ind w:firstLine="540"/>
        <w:jc w:val="both"/>
      </w:pPr>
      <w:r>
        <w:t>требования к участникам конкурса и к перечню документов, представляемых участниками конкурса для участия в конкурсе, в соответствии с настоящим Порядком;</w:t>
      </w:r>
    </w:p>
    <w:p w:rsidR="00B11951" w:rsidRDefault="00B11951">
      <w:pPr>
        <w:pStyle w:val="ConsPlusNormal"/>
        <w:spacing w:before="220"/>
        <w:ind w:firstLine="540"/>
        <w:jc w:val="both"/>
      </w:pPr>
      <w:r>
        <w:t>категории получателей гранта и критерии оценки;</w:t>
      </w:r>
    </w:p>
    <w:p w:rsidR="00B11951" w:rsidRDefault="00B11951">
      <w:pPr>
        <w:pStyle w:val="ConsPlusNormal"/>
        <w:spacing w:before="220"/>
        <w:ind w:firstLine="540"/>
        <w:jc w:val="both"/>
      </w:pPr>
      <w:r>
        <w:t>порядок подачи участниками конкурса заявок и требования, предъявляемые к форме и содержанию заявок;</w:t>
      </w:r>
    </w:p>
    <w:p w:rsidR="00B11951" w:rsidRDefault="00B11951">
      <w:pPr>
        <w:pStyle w:val="ConsPlusNormal"/>
        <w:spacing w:before="220"/>
        <w:ind w:firstLine="540"/>
        <w:jc w:val="both"/>
      </w:pPr>
      <w:r>
        <w:t>порядок отзыва заявок, порядок их возврата, определяющий в том числе основания для возврата заявок и отзыв заявок до наступления даты окончания приема заявок;</w:t>
      </w:r>
    </w:p>
    <w:p w:rsidR="00B11951" w:rsidRDefault="00B11951">
      <w:pPr>
        <w:pStyle w:val="ConsPlusNormal"/>
        <w:spacing w:before="220"/>
        <w:ind w:firstLine="540"/>
        <w:jc w:val="both"/>
      </w:pPr>
      <w:r>
        <w:lastRenderedPageBreak/>
        <w:t>порядок внесения изменений в заявки, в том числе внесения изменений до дня окончания срока приема заявок после формирования участником конкурса в электронной форме уведомления об отзыве заявки и последующего формирования новой заявки;</w:t>
      </w:r>
    </w:p>
    <w:p w:rsidR="00B11951" w:rsidRDefault="00B11951">
      <w:pPr>
        <w:pStyle w:val="ConsPlusNormal"/>
        <w:spacing w:before="220"/>
        <w:ind w:firstLine="540"/>
        <w:jc w:val="both"/>
      </w:pPr>
      <w:r>
        <w:t>правила рассмотрения и оценки заявок в соответствии с настоящим Порядком;</w:t>
      </w:r>
    </w:p>
    <w:p w:rsidR="00B11951" w:rsidRDefault="00B11951">
      <w:pPr>
        <w:pStyle w:val="ConsPlusNormal"/>
        <w:spacing w:before="220"/>
        <w:ind w:firstLine="540"/>
        <w:jc w:val="both"/>
      </w:pPr>
      <w:r>
        <w:t>порядок возврата заявок на доработку;</w:t>
      </w:r>
    </w:p>
    <w:p w:rsidR="00B11951" w:rsidRDefault="00B11951">
      <w:pPr>
        <w:pStyle w:val="ConsPlusNormal"/>
        <w:spacing w:before="220"/>
        <w:ind w:firstLine="540"/>
        <w:jc w:val="both"/>
      </w:pPr>
      <w:r>
        <w:t>порядок отклонения заявок, а также информацию об основаниях их отклонения;</w:t>
      </w:r>
    </w:p>
    <w:p w:rsidR="00B11951" w:rsidRDefault="00B11951">
      <w:pPr>
        <w:pStyle w:val="ConsPlusNormal"/>
        <w:spacing w:before="220"/>
        <w:ind w:firstLine="540"/>
        <w:jc w:val="both"/>
      </w:pPr>
      <w:r>
        <w:t>порядок оценки заявок, включающий критерии оценки, и их весовое значение в общей оценке, необходимую для представления участником конкурса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или неучастии комиссии и экспертов (экспертных организаций) в оценке заявок;</w:t>
      </w:r>
    </w:p>
    <w:p w:rsidR="00B11951" w:rsidRDefault="00B11951">
      <w:pPr>
        <w:pStyle w:val="ConsPlusNormal"/>
        <w:spacing w:before="220"/>
        <w:ind w:firstLine="540"/>
        <w:jc w:val="both"/>
      </w:pPr>
      <w:r>
        <w:t>объем распределяемого гранта в рамках конкурса, порядок расчета размера гранта, правила распределения гранта по результатам конкурса, которые могут включать максимальный, минимальный размер гранта, предоставляемой победителю (победителям) конкурса, а также предельное количество победителей конкурса;</w:t>
      </w:r>
    </w:p>
    <w:p w:rsidR="00B11951" w:rsidRDefault="00B11951">
      <w:pPr>
        <w:pStyle w:val="ConsPlusNormal"/>
        <w:spacing w:before="220"/>
        <w:ind w:firstLine="540"/>
        <w:jc w:val="both"/>
      </w:pPr>
      <w: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B11951" w:rsidRDefault="00B11951">
      <w:pPr>
        <w:pStyle w:val="ConsPlusNormal"/>
        <w:spacing w:before="220"/>
        <w:ind w:firstLine="540"/>
        <w:jc w:val="both"/>
      </w:pPr>
      <w:r>
        <w:t xml:space="preserve">срок, в течение которого победитель (победители) конкурса должен (должны) подписать Соглашение, указанное в </w:t>
      </w:r>
      <w:hyperlink w:anchor="P4774">
        <w:r>
          <w:rPr>
            <w:color w:val="0000FF"/>
          </w:rPr>
          <w:t>пункте 23</w:t>
        </w:r>
      </w:hyperlink>
      <w:r>
        <w:t xml:space="preserve"> настоящего Порядка;</w:t>
      </w:r>
    </w:p>
    <w:p w:rsidR="00B11951" w:rsidRDefault="00B11951">
      <w:pPr>
        <w:pStyle w:val="ConsPlusNormal"/>
        <w:spacing w:before="220"/>
        <w:ind w:firstLine="540"/>
        <w:jc w:val="both"/>
      </w:pPr>
      <w:r>
        <w:t>условия признания победителя (победителей) конкурса уклонившимся (уклонившимися) от заключения Соглашения;</w:t>
      </w:r>
    </w:p>
    <w:p w:rsidR="00B11951" w:rsidRDefault="00B11951">
      <w:pPr>
        <w:pStyle w:val="ConsPlusNormal"/>
        <w:spacing w:before="220"/>
        <w:ind w:firstLine="540"/>
        <w:jc w:val="both"/>
      </w:pPr>
      <w:r>
        <w:t>срок размещения протокола подведения итогов конкурса на едином портале, который не может быть позднее 14-го календарного дня, следующего за днем определения победителя конкурса.</w:t>
      </w:r>
    </w:p>
    <w:p w:rsidR="00B11951" w:rsidRDefault="00B11951">
      <w:pPr>
        <w:pStyle w:val="ConsPlusNormal"/>
        <w:spacing w:before="220"/>
        <w:ind w:firstLine="540"/>
        <w:jc w:val="both"/>
      </w:pPr>
      <w:r>
        <w:t>В случае отмены проведения конкурса Министерством размещается объявление об отмене проведения конкурса на едином портале в срок не позднее чем за 1 рабочий день до даты окончания срока подачи заявок участниками конкурса. Конкурс считается отмененным со дня размещения объявления о его отмене на едином портале.</w:t>
      </w:r>
    </w:p>
    <w:p w:rsidR="00B11951" w:rsidRDefault="00B11951">
      <w:pPr>
        <w:pStyle w:val="ConsPlusNormal"/>
        <w:spacing w:before="220"/>
        <w:ind w:firstLine="540"/>
        <w:jc w:val="both"/>
      </w:pPr>
      <w:bookmarkStart w:id="389" w:name="P4702"/>
      <w:bookmarkEnd w:id="389"/>
      <w:r>
        <w:t>14. Для участия в конкурсе участник конкурса в сроки, указанные в объявлении о проведении конкурса, формирует в электронной форме посредством заполнения соответствующих экранных форм веб-интерфейса системы "Электронный бюджет":</w:t>
      </w:r>
    </w:p>
    <w:p w:rsidR="00B11951" w:rsidRDefault="00B11951">
      <w:pPr>
        <w:pStyle w:val="ConsPlusNormal"/>
        <w:spacing w:before="220"/>
        <w:ind w:firstLine="540"/>
        <w:jc w:val="both"/>
      </w:pPr>
      <w:r>
        <w:t>1) заявку (не более одной) на участие в конкурсе;</w:t>
      </w:r>
    </w:p>
    <w:p w:rsidR="00B11951" w:rsidRDefault="00B11951">
      <w:pPr>
        <w:pStyle w:val="ConsPlusNormal"/>
        <w:spacing w:before="220"/>
        <w:ind w:firstLine="540"/>
        <w:jc w:val="both"/>
      </w:pPr>
      <w:bookmarkStart w:id="390" w:name="P4704"/>
      <w:bookmarkEnd w:id="390"/>
      <w:r>
        <w:t>2) согласие на публикацию (размещение) в сети "Интернет" информации о субъекте малого и среднего предпринимательства, о заявке, иной информации о субъекте малого и среднего предпринимательства, связанной с конкурсом;</w:t>
      </w:r>
    </w:p>
    <w:p w:rsidR="00B11951" w:rsidRDefault="00B11951">
      <w:pPr>
        <w:pStyle w:val="ConsPlusNormal"/>
        <w:spacing w:before="220"/>
        <w:ind w:firstLine="540"/>
        <w:jc w:val="both"/>
      </w:pPr>
      <w:bookmarkStart w:id="391" w:name="P4705"/>
      <w:bookmarkEnd w:id="391"/>
      <w:r>
        <w:t>3) для впервые признанного социального предприятия - документ, подтверждающий прохождение обучения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w:t>
      </w:r>
    </w:p>
    <w:p w:rsidR="00B11951" w:rsidRDefault="00B11951">
      <w:pPr>
        <w:pStyle w:val="ConsPlusNormal"/>
        <w:spacing w:before="220"/>
        <w:ind w:firstLine="540"/>
        <w:jc w:val="both"/>
      </w:pPr>
      <w:r>
        <w:t>4) для молодого предпринимателя:</w:t>
      </w:r>
    </w:p>
    <w:p w:rsidR="00B11951" w:rsidRDefault="00B11951">
      <w:pPr>
        <w:pStyle w:val="ConsPlusNormal"/>
        <w:spacing w:before="220"/>
        <w:ind w:firstLine="540"/>
        <w:jc w:val="both"/>
      </w:pPr>
      <w:r>
        <w:lastRenderedPageBreak/>
        <w:t>паспорт физического лица, зарегистрированного в качестве индивидуального предпринимателя, или учредителя (учредителей) юридического лица;</w:t>
      </w:r>
    </w:p>
    <w:p w:rsidR="00B11951" w:rsidRDefault="00B11951">
      <w:pPr>
        <w:pStyle w:val="ConsPlusNormal"/>
        <w:spacing w:before="220"/>
        <w:ind w:firstLine="540"/>
        <w:jc w:val="both"/>
      </w:pPr>
      <w:r>
        <w:t>документ, подтверждающий прохождение обучения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w:t>
      </w:r>
    </w:p>
    <w:p w:rsidR="00B11951" w:rsidRDefault="00B11951">
      <w:pPr>
        <w:pStyle w:val="ConsPlusNormal"/>
        <w:spacing w:before="220"/>
        <w:ind w:firstLine="540"/>
        <w:jc w:val="both"/>
      </w:pPr>
      <w:r>
        <w:t xml:space="preserve">5) выписку по расчетному счету участника конкурса по состоянию на любую дату в течение периода, равного 30 календарным дням, предшествующего дате подачи документов для получения гранта, подтверждающая наличие денежных средств в размере не менее 25% от размера расходов, предусмотренных на реализацию проекта, указанных в </w:t>
      </w:r>
      <w:hyperlink w:anchor="P4633">
        <w:r>
          <w:rPr>
            <w:color w:val="0000FF"/>
          </w:rPr>
          <w:t>пункте 8</w:t>
        </w:r>
      </w:hyperlink>
      <w:r>
        <w:t xml:space="preserve"> настоящего Порядка, заверенная кредитной организацией;</w:t>
      </w:r>
    </w:p>
    <w:p w:rsidR="00B11951" w:rsidRDefault="00B11951">
      <w:pPr>
        <w:pStyle w:val="ConsPlusNormal"/>
        <w:spacing w:before="220"/>
        <w:ind w:firstLine="540"/>
        <w:jc w:val="both"/>
      </w:pPr>
      <w:bookmarkStart w:id="392" w:name="P4710"/>
      <w:bookmarkEnd w:id="392"/>
      <w:r>
        <w:t xml:space="preserve">6) гарантийное письмо, содержащее обязательство участника конкурса об участии в софинансировании проекта в размере не менее 25% от размера расходов, предусмотренных на реализацию проекта, указанных в </w:t>
      </w:r>
      <w:hyperlink w:anchor="P4633">
        <w:r>
          <w:rPr>
            <w:color w:val="0000FF"/>
          </w:rPr>
          <w:t>пункте 8</w:t>
        </w:r>
      </w:hyperlink>
      <w:r>
        <w:t xml:space="preserve"> настоящего Порядка;</w:t>
      </w:r>
    </w:p>
    <w:p w:rsidR="00B11951" w:rsidRDefault="00B11951">
      <w:pPr>
        <w:pStyle w:val="ConsPlusNormal"/>
        <w:spacing w:before="220"/>
        <w:ind w:firstLine="540"/>
        <w:jc w:val="both"/>
      </w:pPr>
      <w:bookmarkStart w:id="393" w:name="P4711"/>
      <w:bookmarkEnd w:id="393"/>
      <w:r>
        <w:t>7) обязательство:</w:t>
      </w:r>
    </w:p>
    <w:p w:rsidR="00B11951" w:rsidRDefault="00B11951">
      <w:pPr>
        <w:pStyle w:val="ConsPlusNormal"/>
        <w:spacing w:before="220"/>
        <w:ind w:firstLine="540"/>
        <w:jc w:val="both"/>
      </w:pPr>
      <w:r>
        <w:t xml:space="preserve">для получателя гранта - социального предприятия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341">
        <w:r>
          <w:rPr>
            <w:color w:val="0000FF"/>
          </w:rPr>
          <w:t>законом</w:t>
        </w:r>
      </w:hyperlink>
      <w:r>
        <w:t xml:space="preserve"> N 209-ФЗ;</w:t>
      </w:r>
    </w:p>
    <w:p w:rsidR="00B11951" w:rsidRDefault="00B11951">
      <w:pPr>
        <w:pStyle w:val="ConsPlusNormal"/>
        <w:spacing w:before="220"/>
        <w:ind w:firstLine="540"/>
        <w:jc w:val="both"/>
      </w:pPr>
      <w:r>
        <w:t>для получателя гранта - молодого предпринимателя ежегодно в течение трех лет начиная с года, следующего за годом предоставления гранта, представлять в Министерство информацию о финансово-экономических показателях своей деятельности по форме, установленной в Соглашении;</w:t>
      </w:r>
    </w:p>
    <w:p w:rsidR="00B11951" w:rsidRDefault="00B11951">
      <w:pPr>
        <w:pStyle w:val="ConsPlusNormal"/>
        <w:spacing w:before="220"/>
        <w:ind w:firstLine="540"/>
        <w:jc w:val="both"/>
      </w:pPr>
      <w:bookmarkStart w:id="394" w:name="P4714"/>
      <w:bookmarkEnd w:id="394"/>
      <w:r>
        <w:t>8) выписку из Единого государственного реестра юридических лиц или Единого государственного реестра индивидуальных предпринимателей;</w:t>
      </w:r>
    </w:p>
    <w:p w:rsidR="00B11951" w:rsidRDefault="00B11951">
      <w:pPr>
        <w:pStyle w:val="ConsPlusNormal"/>
        <w:spacing w:before="220"/>
        <w:ind w:firstLine="540"/>
        <w:jc w:val="both"/>
      </w:pPr>
      <w:bookmarkStart w:id="395" w:name="P4715"/>
      <w:bookmarkEnd w:id="395"/>
      <w:r>
        <w:t>9) сведения Центра "Мой бизнес" Республики Коми о прохождении участником конкурса в течение года до даты подачи документов для получения гранта обучающих программ или акселерационных программ, проведение которых организовано Центром "Мой бизнес" Республики Коми или АО "Корпорация "МСП", по направлению осуществления деятельности в сфере социального предпринимательства или по направлению осуществления предпринимательской деятельности.</w:t>
      </w:r>
    </w:p>
    <w:p w:rsidR="00B11951" w:rsidRDefault="00B11951">
      <w:pPr>
        <w:pStyle w:val="ConsPlusNormal"/>
        <w:spacing w:before="220"/>
        <w:ind w:firstLine="540"/>
        <w:jc w:val="both"/>
      </w:pPr>
      <w:r>
        <w:t xml:space="preserve">Документы, указанные в </w:t>
      </w:r>
      <w:hyperlink w:anchor="P4704">
        <w:r>
          <w:rPr>
            <w:color w:val="0000FF"/>
          </w:rPr>
          <w:t>подпунктах 2</w:t>
        </w:r>
      </w:hyperlink>
      <w:r>
        <w:t xml:space="preserve"> - </w:t>
      </w:r>
      <w:hyperlink w:anchor="P4711">
        <w:r>
          <w:rPr>
            <w:color w:val="0000FF"/>
          </w:rPr>
          <w:t>7</w:t>
        </w:r>
      </w:hyperlink>
      <w:r>
        <w:t xml:space="preserve"> настоящего пункта представляются участником конкурса в форме электронных копий документов (документов на бумажном носителе, преобразованных в электронную форму путем сканирования).</w:t>
      </w:r>
    </w:p>
    <w:p w:rsidR="00B11951" w:rsidRDefault="00B11951">
      <w:pPr>
        <w:pStyle w:val="ConsPlusNormal"/>
        <w:spacing w:before="220"/>
        <w:ind w:firstLine="540"/>
        <w:jc w:val="both"/>
      </w:pPr>
      <w: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Фото- и видеоматериалы, включаемые в заявку, должны содержать четкое и контрастное изображение высокого качества.</w:t>
      </w:r>
    </w:p>
    <w:p w:rsidR="00B11951" w:rsidRDefault="00B11951">
      <w:pPr>
        <w:pStyle w:val="ConsPlusNormal"/>
        <w:spacing w:before="220"/>
        <w:ind w:firstLine="540"/>
        <w:jc w:val="both"/>
      </w:pPr>
      <w:r>
        <w:t xml:space="preserve">Документы, указанные в </w:t>
      </w:r>
      <w:hyperlink w:anchor="P4714">
        <w:r>
          <w:rPr>
            <w:color w:val="0000FF"/>
          </w:rPr>
          <w:t>подпунктах 8</w:t>
        </w:r>
      </w:hyperlink>
      <w:r>
        <w:t xml:space="preserve"> - </w:t>
      </w:r>
      <w:hyperlink w:anchor="P4715">
        <w:r>
          <w:rPr>
            <w:color w:val="0000FF"/>
          </w:rPr>
          <w:t>9</w:t>
        </w:r>
      </w:hyperlink>
      <w:r>
        <w:t xml:space="preserve"> настоящего пункта, запрашиваются Учреждением самостоятельно.</w:t>
      </w:r>
    </w:p>
    <w:p w:rsidR="00B11951" w:rsidRDefault="00B11951">
      <w:pPr>
        <w:pStyle w:val="ConsPlusNormal"/>
        <w:spacing w:before="220"/>
        <w:ind w:firstLine="540"/>
        <w:jc w:val="both"/>
      </w:pPr>
      <w:r>
        <w:t>Подписание заявки участником конкурса осуществляется усиленной квалифицированной электронной подписью руководителя участника конкурса или уполномоченного им лица.</w:t>
      </w:r>
    </w:p>
    <w:p w:rsidR="00B11951" w:rsidRDefault="00B11951">
      <w:pPr>
        <w:pStyle w:val="ConsPlusNormal"/>
        <w:spacing w:before="220"/>
        <w:ind w:firstLine="540"/>
        <w:jc w:val="both"/>
      </w:pPr>
      <w:r>
        <w:lastRenderedPageBreak/>
        <w:t>Датой представления участником конкурса заявки считается день подписания участником конкурса заявки с присвоением ей регистрационного номера в системе "Электронный бюджет".</w:t>
      </w:r>
    </w:p>
    <w:p w:rsidR="00B11951" w:rsidRDefault="00B11951">
      <w:pPr>
        <w:pStyle w:val="ConsPlusNormal"/>
        <w:spacing w:before="220"/>
        <w:ind w:firstLine="540"/>
        <w:jc w:val="both"/>
      </w:pPr>
      <w:r>
        <w:t>Заявка должна содержать, в том числе информацию об участнике конкурса, документы, подтверждающие соответствие участника конкурса требованиям, установленным правовым актом, предлагаемые участником конкурса значения результата предоставления субсидии и размер запрашиваемой субсидии, информацию по каждому критерию оценки, сведения и документы, подтверждающие информацию по каждому критерию оценки.</w:t>
      </w:r>
    </w:p>
    <w:p w:rsidR="00B11951" w:rsidRDefault="00B11951">
      <w:pPr>
        <w:pStyle w:val="ConsPlusNormal"/>
        <w:spacing w:before="220"/>
        <w:ind w:firstLine="540"/>
        <w:jc w:val="both"/>
      </w:pPr>
      <w: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w:t>
      </w:r>
    </w:p>
    <w:p w:rsidR="00B11951" w:rsidRDefault="00B11951">
      <w:pPr>
        <w:pStyle w:val="ConsPlusNormal"/>
        <w:spacing w:before="220"/>
        <w:ind w:firstLine="540"/>
        <w:jc w:val="both"/>
      </w:pPr>
      <w:r>
        <w:t>Участник конкурса вправе включить в состав документов на участие в конкурсе дополнительную информацию и документы в соответствии с критериями конкурса на участие в конкурсе, определенными настоящим Порядком.</w:t>
      </w:r>
    </w:p>
    <w:p w:rsidR="00B11951" w:rsidRDefault="00B11951">
      <w:pPr>
        <w:pStyle w:val="ConsPlusNormal"/>
        <w:spacing w:before="220"/>
        <w:ind w:firstLine="540"/>
        <w:jc w:val="both"/>
      </w:pPr>
      <w:r>
        <w:t>15. Не позднее 1 рабочего дня, следующего за днем окончания срока подачи заявок, в системе "Электронный бюджет" открывается доступ Министерству, Учреждению и членам комиссии к поданным участниками конкурса заявкам для их рассмотрения и оценки.</w:t>
      </w:r>
    </w:p>
    <w:p w:rsidR="00B11951" w:rsidRDefault="00B11951">
      <w:pPr>
        <w:pStyle w:val="ConsPlusNormal"/>
        <w:spacing w:before="220"/>
        <w:ind w:firstLine="540"/>
        <w:jc w:val="both"/>
      </w:pPr>
      <w:r>
        <w:t>Комиссия не позднее 1 рабочего дня, следующего за днем вскрытия заявок, подписывает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 рабочего дня, следующего за днем его подписания.</w:t>
      </w:r>
    </w:p>
    <w:p w:rsidR="00B11951" w:rsidRDefault="00B11951">
      <w:pPr>
        <w:pStyle w:val="ConsPlusNormal"/>
        <w:spacing w:before="220"/>
        <w:ind w:firstLine="540"/>
        <w:jc w:val="both"/>
      </w:pPr>
      <w:r>
        <w:t>16. Учреждение в целях подтверждения соответствия участника конкурса установленным требованиям не вправе требовать от участника конкурса представления документов и информации при наличии соответствующей информации в государственных информационных системах, доступ к которым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rsidR="00B11951" w:rsidRDefault="00B11951">
      <w:pPr>
        <w:pStyle w:val="ConsPlusNormal"/>
        <w:spacing w:before="220"/>
        <w:ind w:firstLine="540"/>
        <w:jc w:val="both"/>
      </w:pPr>
      <w:r>
        <w:t xml:space="preserve">Проверка участника конкурса на соответствие требованиям, указанным в </w:t>
      </w:r>
      <w:hyperlink w:anchor="P4666">
        <w:r>
          <w:rPr>
            <w:color w:val="0000FF"/>
          </w:rPr>
          <w:t>подпункте 6 пункта 10</w:t>
        </w:r>
      </w:hyperlink>
      <w: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B11951" w:rsidRDefault="00B11951">
      <w:pPr>
        <w:pStyle w:val="ConsPlusNormal"/>
        <w:spacing w:before="220"/>
        <w:ind w:firstLine="540"/>
        <w:jc w:val="both"/>
      </w:pPr>
      <w:r>
        <w:t>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11951" w:rsidRDefault="00B11951">
      <w:pPr>
        <w:pStyle w:val="ConsPlusNormal"/>
        <w:spacing w:before="220"/>
        <w:ind w:firstLine="540"/>
        <w:jc w:val="both"/>
      </w:pPr>
      <w:r>
        <w:t xml:space="preserve">В целях подтверждения соответствия участника конкурса требованиям, указанным в </w:t>
      </w:r>
      <w:hyperlink w:anchor="P4661">
        <w:r>
          <w:rPr>
            <w:color w:val="0000FF"/>
          </w:rPr>
          <w:t>подпунктах 4</w:t>
        </w:r>
      </w:hyperlink>
      <w:r>
        <w:t xml:space="preserve"> - </w:t>
      </w:r>
      <w:hyperlink w:anchor="P4664">
        <w:r>
          <w:rPr>
            <w:color w:val="0000FF"/>
          </w:rPr>
          <w:t>5 пункта 10</w:t>
        </w:r>
      </w:hyperlink>
      <w:r>
        <w:t xml:space="preserve"> настоящего Порядка, участником конкурса представляются документы, указанные в </w:t>
      </w:r>
      <w:hyperlink w:anchor="P4705">
        <w:r>
          <w:rPr>
            <w:color w:val="0000FF"/>
          </w:rPr>
          <w:t>подпунктах 3</w:t>
        </w:r>
      </w:hyperlink>
      <w:r>
        <w:t xml:space="preserve"> - </w:t>
      </w:r>
      <w:hyperlink w:anchor="P4710">
        <w:r>
          <w:rPr>
            <w:color w:val="0000FF"/>
          </w:rPr>
          <w:t>6 пункта 14</w:t>
        </w:r>
      </w:hyperlink>
      <w:r>
        <w:t xml:space="preserve"> настоящего Порядка.</w:t>
      </w:r>
    </w:p>
    <w:p w:rsidR="00B11951" w:rsidRDefault="00B11951">
      <w:pPr>
        <w:pStyle w:val="ConsPlusNormal"/>
        <w:spacing w:before="220"/>
        <w:ind w:firstLine="540"/>
        <w:jc w:val="both"/>
      </w:pPr>
      <w:r>
        <w:t xml:space="preserve">Проверка участника конкурса на соответствие требованиям, указанным в </w:t>
      </w:r>
      <w:hyperlink w:anchor="P4658">
        <w:r>
          <w:rPr>
            <w:color w:val="0000FF"/>
          </w:rPr>
          <w:t>подпунктах 1</w:t>
        </w:r>
      </w:hyperlink>
      <w:r>
        <w:t xml:space="preserve"> - </w:t>
      </w:r>
      <w:hyperlink w:anchor="P4660">
        <w:r>
          <w:rPr>
            <w:color w:val="0000FF"/>
          </w:rPr>
          <w:t>3 пункта 10</w:t>
        </w:r>
      </w:hyperlink>
      <w:r>
        <w:t xml:space="preserve"> настоящего Порядка, осуществляется на основании документов, указанных в </w:t>
      </w:r>
      <w:hyperlink w:anchor="P4714">
        <w:r>
          <w:rPr>
            <w:color w:val="0000FF"/>
          </w:rPr>
          <w:t>подпунктах 8</w:t>
        </w:r>
      </w:hyperlink>
      <w:r>
        <w:t xml:space="preserve"> - </w:t>
      </w:r>
      <w:hyperlink w:anchor="P4715">
        <w:r>
          <w:rPr>
            <w:color w:val="0000FF"/>
          </w:rPr>
          <w:t>9 пункта 14</w:t>
        </w:r>
      </w:hyperlink>
      <w:r>
        <w:t xml:space="preserve"> настоящего Порядка.</w:t>
      </w:r>
    </w:p>
    <w:p w:rsidR="00B11951" w:rsidRDefault="00B11951">
      <w:pPr>
        <w:pStyle w:val="ConsPlusNormal"/>
        <w:spacing w:before="220"/>
        <w:ind w:firstLine="540"/>
        <w:jc w:val="both"/>
      </w:pPr>
      <w:r>
        <w:t xml:space="preserve">Учреждение в срок не более 18 рабочих дней со дня размещения протокола вскрытия заявок на едином портале проводит рассмотрение представленных участниками конкурса заявок и документов на предмет соответствия </w:t>
      </w:r>
      <w:hyperlink w:anchor="P4624">
        <w:r>
          <w:rPr>
            <w:color w:val="0000FF"/>
          </w:rPr>
          <w:t>пунктам 5</w:t>
        </w:r>
      </w:hyperlink>
      <w:r>
        <w:t xml:space="preserve">, </w:t>
      </w:r>
      <w:hyperlink w:anchor="P4633">
        <w:r>
          <w:rPr>
            <w:color w:val="0000FF"/>
          </w:rPr>
          <w:t>8</w:t>
        </w:r>
      </w:hyperlink>
      <w:r>
        <w:t xml:space="preserve">, </w:t>
      </w:r>
      <w:hyperlink w:anchor="P4657">
        <w:r>
          <w:rPr>
            <w:color w:val="0000FF"/>
          </w:rPr>
          <w:t>10</w:t>
        </w:r>
      </w:hyperlink>
      <w:r>
        <w:t xml:space="preserve"> и </w:t>
      </w:r>
      <w:hyperlink w:anchor="P4702">
        <w:r>
          <w:rPr>
            <w:color w:val="0000FF"/>
          </w:rPr>
          <w:t>14</w:t>
        </w:r>
      </w:hyperlink>
      <w:r>
        <w:t xml:space="preserve"> настоящего Порядка.</w:t>
      </w:r>
    </w:p>
    <w:p w:rsidR="00B11951" w:rsidRDefault="00B11951">
      <w:pPr>
        <w:pStyle w:val="ConsPlusNormal"/>
        <w:spacing w:before="220"/>
        <w:ind w:firstLine="540"/>
        <w:jc w:val="both"/>
      </w:pPr>
      <w:r>
        <w:lastRenderedPageBreak/>
        <w:t>Заявка признается надлежащей, если она соответствует требованиям настоящего Порядка, и при отсутствии оснований для отклонения заявки.</w:t>
      </w:r>
    </w:p>
    <w:p w:rsidR="00B11951" w:rsidRDefault="00B11951">
      <w:pPr>
        <w:pStyle w:val="ConsPlusNormal"/>
        <w:spacing w:before="220"/>
        <w:ind w:firstLine="540"/>
        <w:jc w:val="both"/>
      </w:pPr>
      <w:r>
        <w:t xml:space="preserve">Заявка отклоняется в случае наличия оснований для отклонения заявки, предусмотренных </w:t>
      </w:r>
      <w:hyperlink w:anchor="P4734">
        <w:r>
          <w:rPr>
            <w:color w:val="0000FF"/>
          </w:rPr>
          <w:t>пунктом 17</w:t>
        </w:r>
      </w:hyperlink>
      <w:r>
        <w:t xml:space="preserve"> настоящего Порядка.</w:t>
      </w:r>
    </w:p>
    <w:p w:rsidR="00B11951" w:rsidRDefault="00B11951">
      <w:pPr>
        <w:pStyle w:val="ConsPlusNormal"/>
        <w:spacing w:before="220"/>
        <w:ind w:firstLine="540"/>
        <w:jc w:val="both"/>
      </w:pPr>
      <w:bookmarkStart w:id="396" w:name="P4734"/>
      <w:bookmarkEnd w:id="396"/>
      <w:r>
        <w:t>17. На стадии рассмотрения заявки основаниями для отклонения заявки являются:</w:t>
      </w:r>
    </w:p>
    <w:p w:rsidR="00B11951" w:rsidRDefault="00B11951">
      <w:pPr>
        <w:pStyle w:val="ConsPlusNormal"/>
        <w:spacing w:before="220"/>
        <w:ind w:firstLine="540"/>
        <w:jc w:val="both"/>
      </w:pPr>
      <w:r>
        <w:t xml:space="preserve">1) несоответствие участника конкурса требованиям, установленным </w:t>
      </w:r>
      <w:hyperlink w:anchor="P4624">
        <w:r>
          <w:rPr>
            <w:color w:val="0000FF"/>
          </w:rPr>
          <w:t>пунктами 5</w:t>
        </w:r>
      </w:hyperlink>
      <w:r>
        <w:t xml:space="preserve"> и </w:t>
      </w:r>
      <w:hyperlink w:anchor="P4657">
        <w:r>
          <w:rPr>
            <w:color w:val="0000FF"/>
          </w:rPr>
          <w:t>10</w:t>
        </w:r>
      </w:hyperlink>
      <w:r>
        <w:t xml:space="preserve"> настоящего Порядка;</w:t>
      </w:r>
    </w:p>
    <w:p w:rsidR="00B11951" w:rsidRDefault="00B11951">
      <w:pPr>
        <w:pStyle w:val="ConsPlusNormal"/>
        <w:spacing w:before="220"/>
        <w:ind w:firstLine="540"/>
        <w:jc w:val="both"/>
      </w:pPr>
      <w:r>
        <w:t xml:space="preserve">2) несоответствие представленных участником конкурса заявки и документов требованиям, определенным </w:t>
      </w:r>
      <w:hyperlink w:anchor="P4702">
        <w:r>
          <w:rPr>
            <w:color w:val="0000FF"/>
          </w:rPr>
          <w:t>пунктом 14</w:t>
        </w:r>
      </w:hyperlink>
      <w:r>
        <w:t xml:space="preserve"> настоящего Порядка, или непредставление (представление не в полном объеме) указанных документов;</w:t>
      </w:r>
    </w:p>
    <w:p w:rsidR="00B11951" w:rsidRDefault="00B11951">
      <w:pPr>
        <w:pStyle w:val="ConsPlusNormal"/>
        <w:spacing w:before="220"/>
        <w:ind w:firstLine="540"/>
        <w:jc w:val="both"/>
      </w:pPr>
      <w:r>
        <w:t xml:space="preserve">3) несоответствие расходов, связанных с реализацией проекта участником конкурса, </w:t>
      </w:r>
      <w:hyperlink w:anchor="P4633">
        <w:r>
          <w:rPr>
            <w:color w:val="0000FF"/>
          </w:rPr>
          <w:t>пункту 8</w:t>
        </w:r>
      </w:hyperlink>
      <w:r>
        <w:t xml:space="preserve"> настоящего Порядка;</w:t>
      </w:r>
    </w:p>
    <w:p w:rsidR="00B11951" w:rsidRDefault="00B11951">
      <w:pPr>
        <w:pStyle w:val="ConsPlusNormal"/>
        <w:spacing w:before="220"/>
        <w:ind w:firstLine="540"/>
        <w:jc w:val="both"/>
      </w:pPr>
      <w:r>
        <w:t>4) недостоверность представленной участником конкурса информации;</w:t>
      </w:r>
    </w:p>
    <w:p w:rsidR="00B11951" w:rsidRDefault="00B11951">
      <w:pPr>
        <w:pStyle w:val="ConsPlusNormal"/>
        <w:spacing w:before="220"/>
        <w:ind w:firstLine="540"/>
        <w:jc w:val="both"/>
      </w:pPr>
      <w:r>
        <w:t>5) подача участником конкурса заявки после даты, указанной в объявлении о проведении конкурса.</w:t>
      </w:r>
    </w:p>
    <w:p w:rsidR="00B11951" w:rsidRDefault="00B11951">
      <w:pPr>
        <w:pStyle w:val="ConsPlusNormal"/>
        <w:spacing w:before="220"/>
        <w:ind w:firstLine="540"/>
        <w:jc w:val="both"/>
      </w:pPr>
      <w:r>
        <w:t>18.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или об отклонении его заявки с указанием оснований для отклонения.</w:t>
      </w:r>
    </w:p>
    <w:p w:rsidR="00B11951" w:rsidRDefault="00B11951">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в срок не позднее 2 рабочих дней со дня формирования протокола рассмотрения заявок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 рабочего дня, следующего за днем его подписания.</w:t>
      </w:r>
    </w:p>
    <w:p w:rsidR="00B11951" w:rsidRDefault="00B11951">
      <w:pPr>
        <w:pStyle w:val="ConsPlusNormal"/>
        <w:spacing w:before="220"/>
        <w:ind w:firstLine="540"/>
        <w:jc w:val="both"/>
      </w:pPr>
      <w:bookmarkStart w:id="397" w:name="P4742"/>
      <w:bookmarkEnd w:id="397"/>
      <w:r>
        <w:t xml:space="preserve">19. В срок не более 10 рабочих дней со дня размещения протокола рассмотрения заявок на едином портале Учреждение проводит оценку заявок и документов участников конкурса по </w:t>
      </w:r>
      <w:hyperlink w:anchor="P4849">
        <w:r>
          <w:rPr>
            <w:color w:val="0000FF"/>
          </w:rPr>
          <w:t>критериям</w:t>
        </w:r>
      </w:hyperlink>
      <w:r>
        <w:t xml:space="preserve"> оценки заявок (далее - критерий) согласно приложению к настоящему Порядку.</w:t>
      </w:r>
    </w:p>
    <w:p w:rsidR="00B11951" w:rsidRDefault="00B11951">
      <w:pPr>
        <w:pStyle w:val="ConsPlusNormal"/>
        <w:spacing w:before="220"/>
        <w:ind w:firstLine="540"/>
        <w:jc w:val="both"/>
      </w:pPr>
      <w:r>
        <w:t>Начисление баллов по критериям оценки осуществляется с использованием 100-балльной шкалы оценки. По каждому критерию присваивается соответствующее количество баллов. Итоговый балл соответствующей заявки определяется суммой баллов по всем критериям с учетом весовых значений каждого критерия.</w:t>
      </w:r>
    </w:p>
    <w:p w:rsidR="00B11951" w:rsidRDefault="00B11951">
      <w:pPr>
        <w:pStyle w:val="ConsPlusNormal"/>
        <w:spacing w:before="220"/>
        <w:ind w:firstLine="540"/>
        <w:jc w:val="both"/>
      </w:pPr>
      <w:r>
        <w:t>Учреждение в срок не более 5 рабочих дней со дня окончания оценки заявок формирует рейтинг заявок участников конкурса с учетом итоговых баллов от наибольшего к наименьшему. При равном количестве баллов в рейтинге идет та заявка, которая имеет более раннюю дату регистрации.</w:t>
      </w:r>
    </w:p>
    <w:p w:rsidR="00B11951" w:rsidRDefault="00B11951">
      <w:pPr>
        <w:pStyle w:val="ConsPlusNormal"/>
        <w:spacing w:before="220"/>
        <w:ind w:firstLine="540"/>
        <w:jc w:val="both"/>
      </w:pPr>
      <w:r>
        <w:t>Победителями конкурса признаются участники конкурса, включенные в рейтинг и набравшие по результатам оценки балл больший или равный установленному в объявлении о проведении конкурса минимальному проходному баллу, в пределах объема бюджетных ассигнований республиканского бюджета Республики Коми, предусмотренных на эти цели на соответствующий финансовый год.</w:t>
      </w:r>
    </w:p>
    <w:p w:rsidR="00B11951" w:rsidRDefault="00B11951">
      <w:pPr>
        <w:pStyle w:val="ConsPlusNormal"/>
        <w:spacing w:before="220"/>
        <w:ind w:firstLine="540"/>
        <w:jc w:val="both"/>
      </w:pPr>
      <w:r>
        <w:t>20. Конкурс признается несостоявшимся в следующих случаях:</w:t>
      </w:r>
    </w:p>
    <w:p w:rsidR="00B11951" w:rsidRDefault="00B11951">
      <w:pPr>
        <w:pStyle w:val="ConsPlusNormal"/>
        <w:spacing w:before="220"/>
        <w:ind w:firstLine="540"/>
        <w:jc w:val="both"/>
      </w:pPr>
      <w:r>
        <w:lastRenderedPageBreak/>
        <w:t>1) по окончании срока подачи заявок подана только одна заявка;</w:t>
      </w:r>
    </w:p>
    <w:p w:rsidR="00B11951" w:rsidRDefault="00B11951">
      <w:pPr>
        <w:pStyle w:val="ConsPlusNormal"/>
        <w:spacing w:before="220"/>
        <w:ind w:firstLine="540"/>
        <w:jc w:val="both"/>
      </w:pPr>
      <w:r>
        <w:t xml:space="preserve">2) по результатам рассмотрения заявок только одна заявка соответствует требованиям, установленным </w:t>
      </w:r>
      <w:hyperlink w:anchor="P4624">
        <w:r>
          <w:rPr>
            <w:color w:val="0000FF"/>
          </w:rPr>
          <w:t>пунктами 5</w:t>
        </w:r>
      </w:hyperlink>
      <w:r>
        <w:t xml:space="preserve">, </w:t>
      </w:r>
      <w:hyperlink w:anchor="P4633">
        <w:r>
          <w:rPr>
            <w:color w:val="0000FF"/>
          </w:rPr>
          <w:t>8</w:t>
        </w:r>
      </w:hyperlink>
      <w:r>
        <w:t xml:space="preserve">, </w:t>
      </w:r>
      <w:hyperlink w:anchor="P4657">
        <w:r>
          <w:rPr>
            <w:color w:val="0000FF"/>
          </w:rPr>
          <w:t>10</w:t>
        </w:r>
      </w:hyperlink>
      <w:r>
        <w:t xml:space="preserve"> и </w:t>
      </w:r>
      <w:hyperlink w:anchor="P4702">
        <w:r>
          <w:rPr>
            <w:color w:val="0000FF"/>
          </w:rPr>
          <w:t>14</w:t>
        </w:r>
      </w:hyperlink>
      <w:r>
        <w:t xml:space="preserve"> настоящего Порядка;</w:t>
      </w:r>
    </w:p>
    <w:p w:rsidR="00B11951" w:rsidRDefault="00B11951">
      <w:pPr>
        <w:pStyle w:val="ConsPlusNormal"/>
        <w:spacing w:before="220"/>
        <w:ind w:firstLine="540"/>
        <w:jc w:val="both"/>
      </w:pPr>
      <w:r>
        <w:t>3) по окончании срока подачи заявок не подано ни одной заявки;</w:t>
      </w:r>
    </w:p>
    <w:p w:rsidR="00B11951" w:rsidRDefault="00B11951">
      <w:pPr>
        <w:pStyle w:val="ConsPlusNormal"/>
        <w:spacing w:before="220"/>
        <w:ind w:firstLine="540"/>
        <w:jc w:val="both"/>
      </w:pPr>
      <w:r>
        <w:t>4) по результатам рассмотрения заявок отклонены все заявки;</w:t>
      </w:r>
    </w:p>
    <w:p w:rsidR="00B11951" w:rsidRDefault="00B11951">
      <w:pPr>
        <w:pStyle w:val="ConsPlusNormal"/>
        <w:spacing w:before="220"/>
        <w:ind w:firstLine="540"/>
        <w:jc w:val="both"/>
      </w:pPr>
      <w:r>
        <w:t>5) по результатам оценки заявок ни одна из заявок не набрала балл больший или равный установленному в объявлении о проведении конкурса минимальному проходному баллу.</w:t>
      </w:r>
    </w:p>
    <w:p w:rsidR="00B11951" w:rsidRDefault="00B11951">
      <w:pPr>
        <w:pStyle w:val="ConsPlusNormal"/>
        <w:spacing w:before="220"/>
        <w:ind w:firstLine="540"/>
        <w:jc w:val="both"/>
      </w:pPr>
      <w:r>
        <w:t>В случаях наличия по результатам проведения конкурса остатка лимитов бюджетных обязательств на предоставление гранта на соответствующий финансовый год, не распределенного между победителями конкурса, Министерство может принять решение о проведении дополнительного конкурса в соответствии с настоящим Порядком.</w:t>
      </w:r>
    </w:p>
    <w:p w:rsidR="00B11951" w:rsidRDefault="00B11951">
      <w:pPr>
        <w:pStyle w:val="ConsPlusNormal"/>
        <w:spacing w:before="220"/>
        <w:ind w:firstLine="540"/>
        <w:jc w:val="both"/>
      </w:pPr>
      <w:r>
        <w:t>21. В целях завершения конкурса и определения победителей конкурса в срок не позднее 1 рабочего дня со дня формирования рейтинга заявок участников конкурса формируется протокол подведения итогов конкурса, включающий информацию о количестве набранных участником конкурса баллов по каждому критерию оценки, об общем количестве набранных баллов по результатам оценки заявок или единственной заявки, о победителях конкурса с указанием размера гранта, предусмотренной им для предоставления, об отклонении заявок с указанием оснований для их отклонения.</w:t>
      </w:r>
    </w:p>
    <w:p w:rsidR="00B11951" w:rsidRDefault="00B11951">
      <w:pPr>
        <w:pStyle w:val="ConsPlusNormal"/>
        <w:spacing w:before="220"/>
        <w:ind w:firstLine="540"/>
        <w:jc w:val="both"/>
      </w:pPr>
      <w:bookmarkStart w:id="398" w:name="P4754"/>
      <w:bookmarkEnd w:id="398"/>
      <w:r>
        <w:t xml:space="preserve">Распределение средств гранта осуществляется в соответствии с рейтингом заявок в следующем порядке. Участник конкурса, который получил наивысший итоговый балл проекта (первое рейтинговое место), получает грант в размере, позволяющем выделить запрашиваемую сумму гранта в полном объеме, в том числе с учетом требований </w:t>
      </w:r>
      <w:hyperlink w:anchor="P4630">
        <w:r>
          <w:rPr>
            <w:color w:val="0000FF"/>
          </w:rPr>
          <w:t>пункта 7</w:t>
        </w:r>
      </w:hyperlink>
      <w:r>
        <w:t xml:space="preserve"> настоящего Порядка.</w:t>
      </w:r>
    </w:p>
    <w:p w:rsidR="00B11951" w:rsidRDefault="00B11951">
      <w:pPr>
        <w:pStyle w:val="ConsPlusNormal"/>
        <w:spacing w:before="220"/>
        <w:ind w:firstLine="540"/>
        <w:jc w:val="both"/>
      </w:pPr>
      <w:r>
        <w:t xml:space="preserve">В случае если сумма гранта участнику конкурса, занявшему первое рейтинговое место, по результатам распределения общего объема гранта меньше объема остатка гранта, оставшиеся нераспределенные средства выделяются участникам конкурса, занявшим второе и последующие рейтинговые места, в размере, позволяющем выделить запрашиваемую сумму гранта в полном объеме, с учетом требований </w:t>
      </w:r>
      <w:hyperlink w:anchor="P4630">
        <w:r>
          <w:rPr>
            <w:color w:val="0000FF"/>
          </w:rPr>
          <w:t>пункта 7</w:t>
        </w:r>
      </w:hyperlink>
      <w:r>
        <w:t xml:space="preserve"> настоящего Порядка.</w:t>
      </w:r>
    </w:p>
    <w:p w:rsidR="00B11951" w:rsidRDefault="00B11951">
      <w:pPr>
        <w:pStyle w:val="ConsPlusNormal"/>
        <w:spacing w:before="220"/>
        <w:ind w:firstLine="540"/>
        <w:jc w:val="both"/>
      </w:pPr>
      <w:r>
        <w:t>Если по результатам распределения общего объема гранта остаток гранта не позволяет выделить запрашиваемую сумму гранта в полном объеме, победитель конкурса вправе отказаться от получения гранта, о чем должен проинформировать Министерство в течение 2 рабочих дней со дня опубликования протокола заседания Комиссии.</w:t>
      </w:r>
    </w:p>
    <w:p w:rsidR="00B11951" w:rsidRDefault="00B11951">
      <w:pPr>
        <w:pStyle w:val="ConsPlusNormal"/>
        <w:spacing w:before="220"/>
        <w:ind w:firstLine="540"/>
        <w:jc w:val="both"/>
      </w:pPr>
      <w:r>
        <w:t>Протокол подведения итогов конкурса формируется на едином портале автоматически на основании результатов определения победителей конкурса и подписывается в срок не позднее 5 рабочих дней со дня формирования протокола подведения итогов конкурса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1 рабочего дня, следующего за днем его подписания.</w:t>
      </w:r>
    </w:p>
    <w:p w:rsidR="00B11951" w:rsidRDefault="00B11951">
      <w:pPr>
        <w:pStyle w:val="ConsPlusNormal"/>
        <w:spacing w:before="220"/>
        <w:ind w:firstLine="540"/>
        <w:jc w:val="both"/>
      </w:pPr>
      <w:bookmarkStart w:id="399" w:name="P4758"/>
      <w:bookmarkEnd w:id="399"/>
      <w:r>
        <w:t>Министерство на основании протокола подведения итогов конкурса в течение 5 рабочих дней со дня его размещения на едином портале принимает решение о предоставлении грантов победителям конкурса с перечнем победителей конкурса и указанием размера предоставляемого гранта и (или) отказе в их предоставлении с перечнем субъектов малого и среднего предпринимательства, которым отказано в предоставлении грантов, которое оформляется приказом Министерства.</w:t>
      </w:r>
    </w:p>
    <w:p w:rsidR="00B11951" w:rsidRDefault="00B11951">
      <w:pPr>
        <w:pStyle w:val="ConsPlusNormal"/>
        <w:spacing w:before="220"/>
        <w:ind w:firstLine="540"/>
        <w:jc w:val="both"/>
      </w:pPr>
      <w:r>
        <w:t>Основаниями для отказа в предоставлении гранта являются:</w:t>
      </w:r>
    </w:p>
    <w:p w:rsidR="00B11951" w:rsidRDefault="00B11951">
      <w:pPr>
        <w:pStyle w:val="ConsPlusNormal"/>
        <w:spacing w:before="220"/>
        <w:ind w:firstLine="540"/>
        <w:jc w:val="both"/>
      </w:pPr>
      <w:r>
        <w:lastRenderedPageBreak/>
        <w:t xml:space="preserve">1) участник конкурса не набрал балл больший или равный установленному в объявлении о проведении конкурса минимальному проходному баллу в соответствии с </w:t>
      </w:r>
      <w:hyperlink w:anchor="P4742">
        <w:r>
          <w:rPr>
            <w:color w:val="0000FF"/>
          </w:rPr>
          <w:t>пунктом 19</w:t>
        </w:r>
      </w:hyperlink>
      <w:r>
        <w:t xml:space="preserve"> настоящего Порядка;</w:t>
      </w:r>
    </w:p>
    <w:p w:rsidR="00B11951" w:rsidRDefault="00B11951">
      <w:pPr>
        <w:pStyle w:val="ConsPlusNormal"/>
        <w:spacing w:before="220"/>
        <w:ind w:firstLine="540"/>
        <w:jc w:val="both"/>
      </w:pPr>
      <w:r>
        <w:t xml:space="preserve">2) несоответствие участника конкурса требованиям, установленным </w:t>
      </w:r>
      <w:hyperlink w:anchor="P4702">
        <w:r>
          <w:rPr>
            <w:color w:val="0000FF"/>
          </w:rPr>
          <w:t>пунктом 14</w:t>
        </w:r>
      </w:hyperlink>
      <w:r>
        <w:t xml:space="preserve"> настоящего Порядка;</w:t>
      </w:r>
    </w:p>
    <w:p w:rsidR="00B11951" w:rsidRDefault="00B11951">
      <w:pPr>
        <w:pStyle w:val="ConsPlusNormal"/>
        <w:spacing w:before="220"/>
        <w:ind w:firstLine="540"/>
        <w:jc w:val="both"/>
      </w:pPr>
      <w:r>
        <w:t>3) установление факта недостоверности представленной участником конкурса информации.</w:t>
      </w:r>
    </w:p>
    <w:p w:rsidR="00B11951" w:rsidRDefault="00B11951">
      <w:pPr>
        <w:pStyle w:val="ConsPlusNormal"/>
        <w:spacing w:before="220"/>
        <w:ind w:firstLine="540"/>
        <w:jc w:val="both"/>
      </w:pPr>
      <w:r>
        <w:t>Уведомление участников конкурса о принятых Министерством решениях осуществляется Учреждением в течение 5 дней со дня их принятия.</w:t>
      </w:r>
    </w:p>
    <w:p w:rsidR="00B11951" w:rsidRDefault="00B11951">
      <w:pPr>
        <w:pStyle w:val="ConsPlusNormal"/>
        <w:spacing w:before="220"/>
        <w:ind w:firstLine="540"/>
        <w:jc w:val="both"/>
      </w:pPr>
      <w:r>
        <w:t>22. Министерство в течение 7 рабочих дней со дня принятия решения о предоставлении грантов победителям конкурса и (или) отказе в их предоставлении размещает на официальном сайте Министерства информацию о результатах проведения конкурса, в том числе:</w:t>
      </w:r>
    </w:p>
    <w:p w:rsidR="00B11951" w:rsidRDefault="00B11951">
      <w:pPr>
        <w:pStyle w:val="ConsPlusNormal"/>
        <w:spacing w:before="220"/>
        <w:ind w:firstLine="540"/>
        <w:jc w:val="both"/>
      </w:pPr>
      <w:r>
        <w:t>дату, время и место проведения рассмотрения заявок;</w:t>
      </w:r>
    </w:p>
    <w:p w:rsidR="00B11951" w:rsidRDefault="00B11951">
      <w:pPr>
        <w:pStyle w:val="ConsPlusNormal"/>
        <w:spacing w:before="220"/>
        <w:ind w:firstLine="540"/>
        <w:jc w:val="both"/>
      </w:pPr>
      <w:r>
        <w:t>дату, время и место оценки заявок;</w:t>
      </w:r>
    </w:p>
    <w:p w:rsidR="00B11951" w:rsidRDefault="00B11951">
      <w:pPr>
        <w:pStyle w:val="ConsPlusNormal"/>
        <w:spacing w:before="220"/>
        <w:ind w:firstLine="540"/>
        <w:jc w:val="both"/>
      </w:pPr>
      <w:r>
        <w:t>информацию об участниках конкурса, заявки которых были рассмотрены;</w:t>
      </w:r>
    </w:p>
    <w:p w:rsidR="00B11951" w:rsidRDefault="00B11951">
      <w:pPr>
        <w:pStyle w:val="ConsPlusNormal"/>
        <w:spacing w:before="22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B11951" w:rsidRDefault="00B11951">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rsidR="00B11951" w:rsidRDefault="00B11951">
      <w:pPr>
        <w:pStyle w:val="ConsPlusNormal"/>
        <w:spacing w:before="220"/>
        <w:ind w:firstLine="540"/>
        <w:jc w:val="both"/>
      </w:pPr>
      <w:r>
        <w:t>наименование получателей гранта, с которым заключается Соглашение, и размер предоставляемого им гранта.</w:t>
      </w:r>
    </w:p>
    <w:p w:rsidR="00B11951" w:rsidRDefault="00B11951">
      <w:pPr>
        <w:pStyle w:val="ConsPlusNormal"/>
      </w:pPr>
    </w:p>
    <w:p w:rsidR="00B11951" w:rsidRDefault="00B11951">
      <w:pPr>
        <w:pStyle w:val="ConsPlusTitle"/>
        <w:jc w:val="center"/>
        <w:outlineLvl w:val="2"/>
      </w:pPr>
      <w:r>
        <w:t>IV. Порядок предоставления грантов</w:t>
      </w:r>
    </w:p>
    <w:p w:rsidR="00B11951" w:rsidRDefault="00B11951">
      <w:pPr>
        <w:pStyle w:val="ConsPlusNormal"/>
      </w:pPr>
    </w:p>
    <w:p w:rsidR="00B11951" w:rsidRDefault="00B11951">
      <w:pPr>
        <w:pStyle w:val="ConsPlusNormal"/>
        <w:ind w:firstLine="540"/>
        <w:jc w:val="both"/>
      </w:pPr>
      <w:bookmarkStart w:id="400" w:name="P4774"/>
      <w:bookmarkEnd w:id="400"/>
      <w:r>
        <w:t>23. Гранты предоставляются Министерством на основании Соглашения в соответствии с типовой формой, утвержденной Министерством финансов Российской Федерации (далее - типовая форма).</w:t>
      </w:r>
    </w:p>
    <w:p w:rsidR="00B11951" w:rsidRDefault="00B11951">
      <w:pPr>
        <w:pStyle w:val="ConsPlusNormal"/>
        <w:spacing w:before="220"/>
        <w:ind w:firstLine="540"/>
        <w:jc w:val="both"/>
      </w:pPr>
      <w:r>
        <w:t>Изменение Соглашения или расторжение Соглашения (при необходимости)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заключаемого в системе "Электронный бюджет".</w:t>
      </w:r>
    </w:p>
    <w:p w:rsidR="00B11951" w:rsidRDefault="00B11951">
      <w:pPr>
        <w:pStyle w:val="ConsPlusNormal"/>
        <w:spacing w:before="220"/>
        <w:ind w:firstLine="540"/>
        <w:jc w:val="both"/>
      </w:pPr>
      <w:r>
        <w:t>Соглашение подписывается сторонами с использованием квалифицированных электронных цифровых подписей.</w:t>
      </w:r>
    </w:p>
    <w:p w:rsidR="00B11951" w:rsidRDefault="00B11951">
      <w:pPr>
        <w:pStyle w:val="ConsPlusNormal"/>
        <w:spacing w:before="220"/>
        <w:ind w:firstLine="540"/>
        <w:jc w:val="both"/>
      </w:pPr>
      <w:r>
        <w:t>В Соглашении предусматриваются:</w:t>
      </w:r>
    </w:p>
    <w:p w:rsidR="00B11951" w:rsidRDefault="00B11951">
      <w:pPr>
        <w:pStyle w:val="ConsPlusNormal"/>
        <w:spacing w:before="220"/>
        <w:ind w:firstLine="540"/>
        <w:jc w:val="both"/>
      </w:pPr>
      <w:r>
        <w:t>1) целевое назначение, размер, условия и порядок предоставления гранта;</w:t>
      </w:r>
    </w:p>
    <w:p w:rsidR="00B11951" w:rsidRDefault="00B11951">
      <w:pPr>
        <w:pStyle w:val="ConsPlusNormal"/>
        <w:spacing w:before="220"/>
        <w:ind w:firstLine="540"/>
        <w:jc w:val="both"/>
      </w:pPr>
      <w:r>
        <w:t>2) срок окончания реализации проекта, на который предоставляется грант, но не позднее 30 сентября года, следующего за годом предоставления гранта;</w:t>
      </w:r>
    </w:p>
    <w:p w:rsidR="00B11951" w:rsidRDefault="00B11951">
      <w:pPr>
        <w:pStyle w:val="ConsPlusNormal"/>
        <w:spacing w:before="220"/>
        <w:ind w:firstLine="540"/>
        <w:jc w:val="both"/>
      </w:pPr>
      <w:r>
        <w:t xml:space="preserve">3) сроки и формы представления получателем гранта отчетности об осуществлении расходов, источником финансового обеспечения которых является грант, отчетности о достижении значений результата предоставления гранта, отчетности о реализации плана мероприятий по достижению </w:t>
      </w:r>
      <w:r>
        <w:lastRenderedPageBreak/>
        <w:t>результатов предоставления гранта, а также право Министерства как получателя бюджетных средств устанавливать сроки и формы представления получателем гранта дополнительной отчетности (при необходимости);</w:t>
      </w:r>
    </w:p>
    <w:p w:rsidR="00B11951" w:rsidRDefault="00B11951">
      <w:pPr>
        <w:pStyle w:val="ConsPlusNormal"/>
        <w:spacing w:before="220"/>
        <w:ind w:firstLine="540"/>
        <w:jc w:val="both"/>
      </w:pPr>
      <w:r>
        <w:t>4) обязательство:</w:t>
      </w:r>
    </w:p>
    <w:p w:rsidR="00B11951" w:rsidRDefault="00B11951">
      <w:pPr>
        <w:pStyle w:val="ConsPlusNormal"/>
        <w:spacing w:before="220"/>
        <w:ind w:firstLine="540"/>
        <w:jc w:val="both"/>
      </w:pPr>
      <w:r>
        <w:t xml:space="preserve">для социального предприятия -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342">
        <w:r>
          <w:rPr>
            <w:color w:val="0000FF"/>
          </w:rPr>
          <w:t>законом</w:t>
        </w:r>
      </w:hyperlink>
      <w:r>
        <w:t xml:space="preserve"> N 209-ФЗ;</w:t>
      </w:r>
    </w:p>
    <w:p w:rsidR="00B11951" w:rsidRDefault="00B11951">
      <w:pPr>
        <w:pStyle w:val="ConsPlusNormal"/>
        <w:spacing w:before="220"/>
        <w:ind w:firstLine="540"/>
        <w:jc w:val="both"/>
      </w:pPr>
      <w:r>
        <w:t>для молодого предпринимателя - ежегодно в течение трех лет начиная с года, следующего за годом предоставления гранта, представлять в Министерство информацию о финансово-экономических показателях своей деятельности по форме, установленной Соглашением;</w:t>
      </w:r>
    </w:p>
    <w:p w:rsidR="00B11951" w:rsidRDefault="00B11951">
      <w:pPr>
        <w:pStyle w:val="ConsPlusNormal"/>
        <w:spacing w:before="220"/>
        <w:ind w:firstLine="540"/>
        <w:jc w:val="both"/>
      </w:pPr>
      <w:r>
        <w:t>5) условия и порядок возврата гранта (остатка гранта);</w:t>
      </w:r>
    </w:p>
    <w:p w:rsidR="00B11951" w:rsidRDefault="00B11951">
      <w:pPr>
        <w:pStyle w:val="ConsPlusNormal"/>
        <w:spacing w:before="220"/>
        <w:ind w:firstLine="540"/>
        <w:jc w:val="both"/>
      </w:pPr>
      <w:r>
        <w:t xml:space="preserve">6) 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w:t>
      </w:r>
      <w:hyperlink r:id="rId343">
        <w:r>
          <w:rPr>
            <w:color w:val="0000FF"/>
          </w:rPr>
          <w:t>статьями 268.1</w:t>
        </w:r>
      </w:hyperlink>
      <w:r>
        <w:t xml:space="preserve"> и </w:t>
      </w:r>
      <w:hyperlink r:id="rId344">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7) сроки и порядок уведомления получателя гранта о невозможности предоставления гранта в размере, определенном в Соглашении, в случае уменьшения Министерству как получателю бюджетных средств ранее доведенных лимитов бюджетных обязательств;</w:t>
      </w:r>
    </w:p>
    <w:p w:rsidR="00B11951" w:rsidRDefault="00B11951">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B11951" w:rsidRDefault="00B11951">
      <w:pPr>
        <w:pStyle w:val="ConsPlusNormal"/>
        <w:spacing w:before="220"/>
        <w:ind w:firstLine="540"/>
        <w:jc w:val="both"/>
      </w:pPr>
      <w:r>
        <w:t>9) счета, на которые перечисляется грант, с учетом положений, установленных бюджетным законодательством Российской Федерации;</w:t>
      </w:r>
    </w:p>
    <w:p w:rsidR="00B11951" w:rsidRDefault="00B11951">
      <w:pPr>
        <w:pStyle w:val="ConsPlusNormal"/>
        <w:spacing w:before="220"/>
        <w:ind w:firstLine="540"/>
        <w:jc w:val="both"/>
      </w:pPr>
      <w:r>
        <w:t>10) условие ведения получателем гранта раздельного бухгалтерского учета в отношении полученных средств гранта;</w:t>
      </w:r>
    </w:p>
    <w:p w:rsidR="00B11951" w:rsidRDefault="00B11951">
      <w:pPr>
        <w:pStyle w:val="ConsPlusNormal"/>
        <w:spacing w:before="220"/>
        <w:ind w:firstLine="540"/>
        <w:jc w:val="both"/>
      </w:pPr>
      <w:r>
        <w:t>11) значения результата предоставления гранта;</w:t>
      </w:r>
    </w:p>
    <w:p w:rsidR="00B11951" w:rsidRDefault="00B11951">
      <w:pPr>
        <w:pStyle w:val="ConsPlusNormal"/>
        <w:spacing w:before="220"/>
        <w:ind w:firstLine="540"/>
        <w:jc w:val="both"/>
      </w:pPr>
      <w:r>
        <w:t>12) запрет приобретения получателем гранта за счет полученного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B11951" w:rsidRDefault="00B11951">
      <w:pPr>
        <w:pStyle w:val="ConsPlusNormal"/>
        <w:spacing w:before="220"/>
        <w:ind w:firstLine="540"/>
        <w:jc w:val="both"/>
      </w:pPr>
      <w:r>
        <w:t>13) иные условия, определенные типовой формой.</w:t>
      </w:r>
    </w:p>
    <w:p w:rsidR="00B11951" w:rsidRDefault="00B11951">
      <w:pPr>
        <w:pStyle w:val="ConsPlusNormal"/>
        <w:spacing w:before="220"/>
        <w:ind w:firstLine="540"/>
        <w:jc w:val="both"/>
      </w:pPr>
      <w:r>
        <w:t xml:space="preserve">24. Победитель конкурса на дату заключения Соглашения должен соответствовать требованиям, указанным в </w:t>
      </w:r>
      <w:hyperlink w:anchor="P4666">
        <w:r>
          <w:rPr>
            <w:color w:val="0000FF"/>
          </w:rPr>
          <w:t>подпункте 6 пункта 10</w:t>
        </w:r>
      </w:hyperlink>
      <w:r>
        <w:t xml:space="preserve"> настоящего Порядка. В случае не соответствия требованиям, указанным в </w:t>
      </w:r>
      <w:hyperlink w:anchor="P4666">
        <w:r>
          <w:rPr>
            <w:color w:val="0000FF"/>
          </w:rPr>
          <w:t>подпункте 6 пункта 10</w:t>
        </w:r>
      </w:hyperlink>
      <w:r>
        <w:t xml:space="preserve"> настоящего Порядка, Соглашение с таким победителем конкурса не заключается.</w:t>
      </w:r>
    </w:p>
    <w:p w:rsidR="00B11951" w:rsidRDefault="00B11951">
      <w:pPr>
        <w:pStyle w:val="ConsPlusNormal"/>
        <w:spacing w:before="220"/>
        <w:ind w:firstLine="540"/>
        <w:jc w:val="both"/>
      </w:pPr>
      <w:r>
        <w:lastRenderedPageBreak/>
        <w:t xml:space="preserve">Министерство в течение 20 рабочих дней со дня оформления приказа, указанного в </w:t>
      </w:r>
      <w:hyperlink w:anchor="P4758">
        <w:r>
          <w:rPr>
            <w:color w:val="0000FF"/>
          </w:rPr>
          <w:t>абзаце шестом пункта 21</w:t>
        </w:r>
      </w:hyperlink>
      <w:r>
        <w:t xml:space="preserve"> настоящего Порядка, направляет победителям конкурса проект Соглашения в системе "Электронный бюджет".</w:t>
      </w:r>
    </w:p>
    <w:p w:rsidR="00B11951" w:rsidRDefault="00B11951">
      <w:pPr>
        <w:pStyle w:val="ConsPlusNormal"/>
        <w:spacing w:before="220"/>
        <w:ind w:firstLine="540"/>
        <w:jc w:val="both"/>
      </w:pPr>
      <w:bookmarkStart w:id="401" w:name="P4795"/>
      <w:bookmarkEnd w:id="401"/>
      <w:r>
        <w:t>Победитель конкурса в течение 10 рабочих дней со дня получения проекта Соглашения рассматривает его и подписывает квалифицированной электронной цифровой подписью. В случае наличия замечаний - направляет соответствующую информацию в Министерство.</w:t>
      </w:r>
    </w:p>
    <w:p w:rsidR="00B11951" w:rsidRDefault="00B11951">
      <w:pPr>
        <w:pStyle w:val="ConsPlusNormal"/>
        <w:spacing w:before="220"/>
        <w:ind w:firstLine="540"/>
        <w:jc w:val="both"/>
      </w:pPr>
      <w:r>
        <w:t>В случае если победитель конкурса по истечении срока, установленного для подписания Соглашения, не подписывает Соглашение в системе "Электронный бюджет" или не представляет замечания, победитель конкурса считается уклонившимся от заключения Соглашения. Грант не предоставляется победителю конкурса, уклонившемуся от заключения Соглашения.</w:t>
      </w:r>
    </w:p>
    <w:p w:rsidR="00B11951" w:rsidRDefault="00B11951">
      <w:pPr>
        <w:pStyle w:val="ConsPlusNormal"/>
        <w:spacing w:before="220"/>
        <w:ind w:firstLine="540"/>
        <w:jc w:val="both"/>
      </w:pPr>
      <w:r>
        <w:t xml:space="preserve">Решение о признании победителя конкурса уклонившимся от заключения Соглашения оформляется приказом Министерства в течение 3 рабочих дней после истечения срока, указанного в </w:t>
      </w:r>
      <w:hyperlink w:anchor="P4795">
        <w:r>
          <w:rPr>
            <w:color w:val="0000FF"/>
          </w:rPr>
          <w:t>абзаце третьем</w:t>
        </w:r>
      </w:hyperlink>
      <w:r>
        <w:t xml:space="preserve"> настоящего пункта.</w:t>
      </w:r>
    </w:p>
    <w:p w:rsidR="00B11951" w:rsidRDefault="00B11951">
      <w:pPr>
        <w:pStyle w:val="ConsPlusNormal"/>
        <w:spacing w:before="220"/>
        <w:ind w:firstLine="540"/>
        <w:jc w:val="both"/>
      </w:pPr>
      <w:r>
        <w:t xml:space="preserve">Распределение оставшихся средств гранта осуществляется в соответствии с </w:t>
      </w:r>
      <w:hyperlink w:anchor="P4754">
        <w:r>
          <w:rPr>
            <w:color w:val="0000FF"/>
          </w:rPr>
          <w:t>абзацем вторым пункта 21</w:t>
        </w:r>
      </w:hyperlink>
      <w:r>
        <w:t xml:space="preserve"> настоящего Порядка.</w:t>
      </w:r>
    </w:p>
    <w:p w:rsidR="00B11951" w:rsidRDefault="00B11951">
      <w:pPr>
        <w:pStyle w:val="ConsPlusNormal"/>
        <w:spacing w:before="220"/>
        <w:ind w:firstLine="540"/>
        <w:jc w:val="both"/>
      </w:pPr>
      <w:bookmarkStart w:id="402" w:name="P4799"/>
      <w:bookmarkEnd w:id="402"/>
      <w:r>
        <w:t>25. Результатом предоставления гранта является:</w:t>
      </w:r>
    </w:p>
    <w:p w:rsidR="00B11951" w:rsidRDefault="00B11951">
      <w:pPr>
        <w:pStyle w:val="ConsPlusNormal"/>
        <w:spacing w:before="220"/>
        <w:ind w:firstLine="540"/>
        <w:jc w:val="both"/>
      </w:pPr>
      <w:r>
        <w:t>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w:t>
      </w:r>
    </w:p>
    <w:p w:rsidR="00B11951" w:rsidRDefault="00B11951">
      <w:pPr>
        <w:pStyle w:val="ConsPlusNormal"/>
        <w:spacing w:before="220"/>
        <w:ind w:firstLine="540"/>
        <w:jc w:val="both"/>
      </w:pPr>
      <w:r>
        <w:t>Конечное значение результата предоставления гранта и точная дата завершения устанавливаются в Соглашении.</w:t>
      </w:r>
    </w:p>
    <w:p w:rsidR="00B11951" w:rsidRDefault="00B11951">
      <w:pPr>
        <w:pStyle w:val="ConsPlusNormal"/>
        <w:spacing w:before="220"/>
        <w:ind w:firstLine="540"/>
        <w:jc w:val="both"/>
      </w:pPr>
      <w:r>
        <w:t>Характеристиками, необходимыми для достижения результата предоставления гранта, являются:</w:t>
      </w:r>
    </w:p>
    <w:p w:rsidR="00B11951" w:rsidRDefault="00B11951">
      <w:pPr>
        <w:pStyle w:val="ConsPlusNormal"/>
        <w:spacing w:before="220"/>
        <w:ind w:firstLine="540"/>
        <w:jc w:val="both"/>
      </w:pPr>
      <w:r>
        <w:t xml:space="preserve">1) количество лет, следующих за годом, в котором получен грант, в течение которых получатель гранта осуществляет деятельность в сфере социального предпринимательства с ежегодным подтверждением статуса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345">
        <w:r>
          <w:rPr>
            <w:color w:val="0000FF"/>
          </w:rPr>
          <w:t>законом</w:t>
        </w:r>
      </w:hyperlink>
      <w:r>
        <w:t xml:space="preserve"> N 209-ФЗ в срок до 1 декабря соответствующего года (для социального предприятия);</w:t>
      </w:r>
    </w:p>
    <w:p w:rsidR="00B11951" w:rsidRDefault="00B11951">
      <w:pPr>
        <w:pStyle w:val="ConsPlusNormal"/>
        <w:spacing w:before="220"/>
        <w:ind w:firstLine="540"/>
        <w:jc w:val="both"/>
      </w:pPr>
      <w:r>
        <w:t>2) количество лет, следующих за годом, в котором получен грант, в течение которых получатель гранта осуществляет предпринимательскую деятельность, по состоянию на 10 января года, следующего за годом, в котором получатель гранта должен осуществлять предпринимательскую деятельность (для молодого предпринимателя).</w:t>
      </w:r>
    </w:p>
    <w:p w:rsidR="00B11951" w:rsidRDefault="00B11951">
      <w:pPr>
        <w:pStyle w:val="ConsPlusNormal"/>
        <w:spacing w:before="220"/>
        <w:ind w:firstLine="540"/>
        <w:jc w:val="both"/>
      </w:pPr>
      <w:r>
        <w:t>26. Перечисление гранта производится с лицевого счета Министерства на расчетный счет соответствующего получателя гранта, открытый в российской кредитной организации, указанный в заявке, не позднее 10 рабочих дней со дня заключения Соглашения.</w:t>
      </w:r>
    </w:p>
    <w:p w:rsidR="00B11951" w:rsidRDefault="00B11951">
      <w:pPr>
        <w:pStyle w:val="ConsPlusNormal"/>
      </w:pPr>
    </w:p>
    <w:p w:rsidR="00B11951" w:rsidRDefault="00B11951">
      <w:pPr>
        <w:pStyle w:val="ConsPlusTitle"/>
        <w:jc w:val="center"/>
        <w:outlineLvl w:val="2"/>
      </w:pPr>
      <w:r>
        <w:t>V. Требования к отчетности получателей грантов</w:t>
      </w:r>
    </w:p>
    <w:p w:rsidR="00B11951" w:rsidRDefault="00B11951">
      <w:pPr>
        <w:pStyle w:val="ConsPlusNormal"/>
      </w:pPr>
    </w:p>
    <w:p w:rsidR="00B11951" w:rsidRDefault="00B11951">
      <w:pPr>
        <w:pStyle w:val="ConsPlusNormal"/>
        <w:ind w:firstLine="540"/>
        <w:jc w:val="both"/>
      </w:pPr>
      <w:bookmarkStart w:id="403" w:name="P4809"/>
      <w:bookmarkEnd w:id="403"/>
      <w:r>
        <w:t>27. Получатель гранта один раз в квартал в срок, установленный Соглашением, представляет в системе "Электронный бюджет" отчет об осуществлении расходов, источником финансового обеспечения которых является грант.</w:t>
      </w:r>
    </w:p>
    <w:p w:rsidR="00B11951" w:rsidRDefault="00B11951">
      <w:pPr>
        <w:pStyle w:val="ConsPlusNormal"/>
        <w:spacing w:before="220"/>
        <w:ind w:firstLine="540"/>
        <w:jc w:val="both"/>
      </w:pPr>
      <w:bookmarkStart w:id="404" w:name="P4810"/>
      <w:bookmarkEnd w:id="404"/>
      <w:r>
        <w:t xml:space="preserve">Получатель гранта один раз в квартал в срок, установленный Соглашением, представляет в </w:t>
      </w:r>
      <w:r>
        <w:lastRenderedPageBreak/>
        <w:t>системе "Электронный бюджет" отчет о достижении значений результата предоставления гранта, а также характеристик результата.</w:t>
      </w:r>
    </w:p>
    <w:p w:rsidR="00B11951" w:rsidRDefault="00B11951">
      <w:pPr>
        <w:pStyle w:val="ConsPlusNormal"/>
        <w:spacing w:before="220"/>
        <w:ind w:firstLine="540"/>
        <w:jc w:val="both"/>
      </w:pPr>
      <w:r>
        <w:t>Получатель гранта ежемесячно предоставляет в системе "Электронный бюджет" отчет о реализации плана мероприятий по достижению результатов предоставления гранта в срок, установленный в Соглашении.</w:t>
      </w:r>
    </w:p>
    <w:p w:rsidR="00B11951" w:rsidRDefault="00B11951">
      <w:pPr>
        <w:pStyle w:val="ConsPlusNormal"/>
        <w:spacing w:before="220"/>
        <w:ind w:firstLine="540"/>
        <w:jc w:val="both"/>
      </w:pPr>
      <w:r>
        <w:t>Предоставление получателем гранта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w:t>
      </w:r>
    </w:p>
    <w:p w:rsidR="00B11951" w:rsidRDefault="00B11951">
      <w:pPr>
        <w:pStyle w:val="ConsPlusNormal"/>
        <w:spacing w:before="220"/>
        <w:ind w:firstLine="540"/>
        <w:jc w:val="both"/>
      </w:pPr>
      <w:r>
        <w:t>Министерство вправе установить в Соглашении формы и сроки представляемой получателем гранта дополнительной отчетности в части реализации проекта.</w:t>
      </w:r>
    </w:p>
    <w:p w:rsidR="00B11951" w:rsidRDefault="00B11951">
      <w:pPr>
        <w:pStyle w:val="ConsPlusNormal"/>
        <w:spacing w:before="220"/>
        <w:ind w:firstLine="540"/>
        <w:jc w:val="both"/>
      </w:pPr>
      <w:r>
        <w:t xml:space="preserve">К отчетам, указанным в </w:t>
      </w:r>
      <w:hyperlink w:anchor="P4809">
        <w:r>
          <w:rPr>
            <w:color w:val="0000FF"/>
          </w:rPr>
          <w:t>абзацах первом</w:t>
        </w:r>
      </w:hyperlink>
      <w:r>
        <w:t xml:space="preserve"> и </w:t>
      </w:r>
      <w:hyperlink w:anchor="P4810">
        <w:r>
          <w:rPr>
            <w:color w:val="0000FF"/>
          </w:rPr>
          <w:t>втором</w:t>
        </w:r>
      </w:hyperlink>
      <w:r>
        <w:t xml:space="preserve"> настоящего пункта, получатель гранта прилагает копии документов, подтверждающих расходы, понесенные при реализации проекта (платежные поручения, кассовые чеки, товарные чеки, счета-фактуры, акты оказанных услуг, товарные накладные, бланки строгой отчетности, унифицированные передаточные документы, договоры), заверенные в установленном порядке или с предъявлением оригинала.</w:t>
      </w:r>
    </w:p>
    <w:p w:rsidR="00B11951" w:rsidRDefault="00B11951">
      <w:pPr>
        <w:pStyle w:val="ConsPlusNormal"/>
        <w:spacing w:before="220"/>
        <w:ind w:firstLine="540"/>
        <w:jc w:val="both"/>
      </w:pPr>
      <w:r>
        <w:t>Ответственность за достоверность представленных документов и отчетов возлагается на получателя гранта.</w:t>
      </w:r>
    </w:p>
    <w:p w:rsidR="00B11951" w:rsidRDefault="00B11951">
      <w:pPr>
        <w:pStyle w:val="ConsPlusNormal"/>
        <w:spacing w:before="220"/>
        <w:ind w:firstLine="540"/>
        <w:jc w:val="both"/>
      </w:pPr>
      <w:r>
        <w:t xml:space="preserve">28. Министерство в порядке и сроки, установленные Соглашением, проводит проверку отчетов, указанных в </w:t>
      </w:r>
      <w:hyperlink w:anchor="P4809">
        <w:r>
          <w:rPr>
            <w:color w:val="0000FF"/>
          </w:rPr>
          <w:t>пункте 27</w:t>
        </w:r>
      </w:hyperlink>
      <w:r>
        <w:t xml:space="preserve"> настоящего Порядка.</w:t>
      </w:r>
    </w:p>
    <w:p w:rsidR="00B11951" w:rsidRDefault="00B11951">
      <w:pPr>
        <w:pStyle w:val="ConsPlusNormal"/>
      </w:pPr>
    </w:p>
    <w:p w:rsidR="00B11951" w:rsidRDefault="00B11951">
      <w:pPr>
        <w:pStyle w:val="ConsPlusTitle"/>
        <w:jc w:val="center"/>
        <w:outlineLvl w:val="2"/>
      </w:pPr>
      <w:r>
        <w:t>VI. Порядок осуществления контроля (мониторинга)</w:t>
      </w:r>
    </w:p>
    <w:p w:rsidR="00B11951" w:rsidRDefault="00B11951">
      <w:pPr>
        <w:pStyle w:val="ConsPlusTitle"/>
        <w:jc w:val="center"/>
      </w:pPr>
      <w:r>
        <w:t>за соблюдением целей, условий и порядка предоставления</w:t>
      </w:r>
    </w:p>
    <w:p w:rsidR="00B11951" w:rsidRDefault="00B11951">
      <w:pPr>
        <w:pStyle w:val="ConsPlusTitle"/>
        <w:jc w:val="center"/>
      </w:pPr>
      <w:r>
        <w:t>грантов и ответственности за их несоблюдение</w:t>
      </w:r>
    </w:p>
    <w:p w:rsidR="00B11951" w:rsidRDefault="00B11951">
      <w:pPr>
        <w:pStyle w:val="ConsPlusNormal"/>
      </w:pPr>
    </w:p>
    <w:p w:rsidR="00B11951" w:rsidRDefault="00B11951">
      <w:pPr>
        <w:pStyle w:val="ConsPlusNormal"/>
        <w:ind w:firstLine="540"/>
        <w:jc w:val="both"/>
      </w:pPr>
      <w:r>
        <w:t xml:space="preserve">29. Эффективность и целевое использование гранта оценивается Министерством на основании представленных получателем гранта отчетов, указанных в </w:t>
      </w:r>
      <w:hyperlink w:anchor="P4809">
        <w:r>
          <w:rPr>
            <w:color w:val="0000FF"/>
          </w:rPr>
          <w:t>пункте 27</w:t>
        </w:r>
      </w:hyperlink>
      <w:r>
        <w:t xml:space="preserve"> настоящего Порядка.</w:t>
      </w:r>
    </w:p>
    <w:p w:rsidR="00B11951" w:rsidRDefault="00B11951">
      <w:pPr>
        <w:pStyle w:val="ConsPlusNormal"/>
        <w:spacing w:before="220"/>
        <w:ind w:firstLine="540"/>
        <w:jc w:val="both"/>
      </w:pPr>
      <w:r>
        <w:t>30. Грант подлежит возврату в республиканский бюджет Республики Коми в следующих случаях:</w:t>
      </w:r>
    </w:p>
    <w:p w:rsidR="00B11951" w:rsidRDefault="00B11951">
      <w:pPr>
        <w:pStyle w:val="ConsPlusNormal"/>
        <w:spacing w:before="220"/>
        <w:ind w:firstLine="540"/>
        <w:jc w:val="both"/>
      </w:pPr>
      <w:bookmarkStart w:id="405" w:name="P4824"/>
      <w:bookmarkEnd w:id="405"/>
      <w:r>
        <w:t>1) установления факта нарушения получателем гранта порядка, условий предоставления гранта, недостижения значений результатов, характеристик, установленных Соглашением, выявленного в том числе по итогам проверок, проведенных Министерством и (или) органами государственного финансового контроля (надзора), - в полном объеме;</w:t>
      </w:r>
    </w:p>
    <w:p w:rsidR="00B11951" w:rsidRDefault="00B11951">
      <w:pPr>
        <w:pStyle w:val="ConsPlusNormal"/>
        <w:spacing w:before="220"/>
        <w:ind w:firstLine="540"/>
        <w:jc w:val="both"/>
      </w:pPr>
      <w:bookmarkStart w:id="406" w:name="P4825"/>
      <w:bookmarkEnd w:id="406"/>
      <w:r>
        <w:t>2) установления факта нецелевого использования средств гранта - в части нецелевого использования;</w:t>
      </w:r>
    </w:p>
    <w:p w:rsidR="00B11951" w:rsidRDefault="00B11951">
      <w:pPr>
        <w:pStyle w:val="ConsPlusNormal"/>
        <w:spacing w:before="220"/>
        <w:ind w:firstLine="540"/>
        <w:jc w:val="both"/>
      </w:pPr>
      <w:bookmarkStart w:id="407" w:name="P4826"/>
      <w:bookmarkEnd w:id="407"/>
      <w:r>
        <w:t>3) образования неиспользованного остатка гранта.</w:t>
      </w:r>
    </w:p>
    <w:p w:rsidR="00B11951" w:rsidRDefault="00B11951">
      <w:pPr>
        <w:pStyle w:val="ConsPlusNormal"/>
        <w:spacing w:before="220"/>
        <w:ind w:firstLine="540"/>
        <w:jc w:val="both"/>
      </w:pPr>
      <w:r>
        <w:t xml:space="preserve">31. Министерство в течение 10 рабочих дней со дня выявления случаев, указанных в </w:t>
      </w:r>
      <w:hyperlink w:anchor="P4824">
        <w:r>
          <w:rPr>
            <w:color w:val="0000FF"/>
          </w:rPr>
          <w:t>подпунктах 1</w:t>
        </w:r>
      </w:hyperlink>
      <w:r>
        <w:t xml:space="preserve"> и </w:t>
      </w:r>
      <w:hyperlink w:anchor="P4825">
        <w:r>
          <w:rPr>
            <w:color w:val="0000FF"/>
          </w:rPr>
          <w:t>2 пункта 30</w:t>
        </w:r>
      </w:hyperlink>
      <w:r>
        <w:t xml:space="preserve"> настоящего Порядка, составляет акт проверки соблюдения условий и порядка предоставления гранта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и порядка предоставления гранта, выявленных в результате проверок, и в течение 10 рабочих дней направляет в адрес получателя гранта письмо-уведомление о возврате средств республиканского бюджета Республики Коми (далее - уведомление).</w:t>
      </w:r>
    </w:p>
    <w:p w:rsidR="00B11951" w:rsidRDefault="00B11951">
      <w:pPr>
        <w:pStyle w:val="ConsPlusNormal"/>
        <w:spacing w:before="220"/>
        <w:ind w:firstLine="540"/>
        <w:jc w:val="both"/>
      </w:pPr>
      <w:r>
        <w:t xml:space="preserve">Получатель гранта осуществляет возврат гранта в течение 30 календарных дней (если в </w:t>
      </w:r>
      <w:r>
        <w:lastRenderedPageBreak/>
        <w:t>уведомлении не указан иной срок) со дня получения уведомления. В случае неисполнения получателем гранта в установленный уведомлением срок о возврате средств гранта в республиканский бюджет Республики Коми Министерство обеспечивает взыскание указанных средств в судебном порядке в соответствии с законодательством Российской Федерации.</w:t>
      </w:r>
    </w:p>
    <w:p w:rsidR="00B11951" w:rsidRDefault="00B11951">
      <w:pPr>
        <w:pStyle w:val="ConsPlusNormal"/>
        <w:spacing w:before="220"/>
        <w:ind w:firstLine="540"/>
        <w:jc w:val="both"/>
      </w:pPr>
      <w:r>
        <w:t xml:space="preserve">В случае, указанном в </w:t>
      </w:r>
      <w:hyperlink w:anchor="P4826">
        <w:r>
          <w:rPr>
            <w:color w:val="0000FF"/>
          </w:rPr>
          <w:t>подпункте 3 пункта 30</w:t>
        </w:r>
      </w:hyperlink>
      <w:r>
        <w:t xml:space="preserve"> настоящего Порядка, получатель гранта осуществляет возврат полученного гранта в части не использованных на реализацию мероприятий проекта средств гранта в республиканский бюджет Республики Коми не позднее 30 календарных дней со дня окончания реализации проекта. В случае неисполнения получателем гранта условия о возврате неиспользованных средств гранта в республиканский бюджет Республики Коми Министерство обеспечивает взыскание указанных средств в судебном порядке в соответствии с законодательством Российской Федерации.</w:t>
      </w:r>
    </w:p>
    <w:p w:rsidR="00B11951" w:rsidRDefault="00B11951">
      <w:pPr>
        <w:pStyle w:val="ConsPlusNormal"/>
        <w:spacing w:before="220"/>
        <w:ind w:firstLine="540"/>
        <w:jc w:val="both"/>
      </w:pPr>
      <w:r>
        <w:t xml:space="preserve">32. Контроль за соблюдением условий и порядка предоставления грантов, в том числе в части достижения результатов предоставления грантов, осуществляется Министерством, органами государственного финансового контроля в соответствии со </w:t>
      </w:r>
      <w:hyperlink r:id="rId346">
        <w:r>
          <w:rPr>
            <w:color w:val="0000FF"/>
          </w:rPr>
          <w:t>статьями 268.1</w:t>
        </w:r>
      </w:hyperlink>
      <w:r>
        <w:t xml:space="preserve"> и </w:t>
      </w:r>
      <w:hyperlink r:id="rId347">
        <w:r>
          <w:rPr>
            <w:color w:val="0000FF"/>
          </w:rPr>
          <w:t>269.2</w:t>
        </w:r>
      </w:hyperlink>
      <w:r>
        <w:t xml:space="preserve"> Бюджетного кодекса Российской Федерации.</w:t>
      </w:r>
    </w:p>
    <w:p w:rsidR="00B11951" w:rsidRDefault="00B11951">
      <w:pPr>
        <w:pStyle w:val="ConsPlusNormal"/>
        <w:spacing w:before="220"/>
        <w:ind w:firstLine="540"/>
        <w:jc w:val="both"/>
      </w:pPr>
      <w:r>
        <w:t>Мониторинг достижения результатов предоставления грантов осуществляется 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B11951" w:rsidRDefault="00B11951">
      <w:pPr>
        <w:pStyle w:val="ConsPlusNormal"/>
        <w:spacing w:before="220"/>
        <w:ind w:firstLine="540"/>
        <w:jc w:val="both"/>
      </w:pPr>
      <w:r>
        <w:t>33. Учреждение осуществляет мониторинг деятельности получателя гранта в течение трех лет с даты предоставления гранта и информирует Министерство экономического развития Российской Федерации в случае прекращения деятельности получателя гранта с указанием причин.</w:t>
      </w:r>
    </w:p>
    <w:p w:rsidR="00B11951" w:rsidRDefault="00B11951">
      <w:pPr>
        <w:pStyle w:val="ConsPlusNormal"/>
        <w:spacing w:before="220"/>
        <w:ind w:firstLine="540"/>
        <w:jc w:val="both"/>
      </w:pPr>
      <w:r>
        <w:t>34.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с Министерством.</w:t>
      </w:r>
    </w:p>
    <w:p w:rsidR="00B11951" w:rsidRDefault="00B11951">
      <w:pPr>
        <w:pStyle w:val="ConsPlusNormal"/>
        <w:spacing w:before="220"/>
        <w:ind w:firstLine="540"/>
        <w:jc w:val="both"/>
      </w:pPr>
      <w:r>
        <w:t>Получатель гранта представляет в Министерство документы, подтверждающие его нахождение в период действия Соглашения на военной службе по мобилизации или заключение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2"/>
      </w:pPr>
      <w:r>
        <w:t>Приложение</w:t>
      </w:r>
    </w:p>
    <w:p w:rsidR="00B11951" w:rsidRDefault="00B11951">
      <w:pPr>
        <w:pStyle w:val="ConsPlusNormal"/>
        <w:jc w:val="right"/>
      </w:pPr>
      <w:r>
        <w:t>к Порядку</w:t>
      </w:r>
    </w:p>
    <w:p w:rsidR="00B11951" w:rsidRDefault="00B11951">
      <w:pPr>
        <w:pStyle w:val="ConsPlusNormal"/>
        <w:jc w:val="right"/>
      </w:pPr>
      <w:r>
        <w:t>предоставления грантов в форме</w:t>
      </w:r>
    </w:p>
    <w:p w:rsidR="00B11951" w:rsidRDefault="00B11951">
      <w:pPr>
        <w:pStyle w:val="ConsPlusNormal"/>
        <w:jc w:val="right"/>
      </w:pPr>
      <w:r>
        <w:t>субсидий субъектам малого</w:t>
      </w:r>
    </w:p>
    <w:p w:rsidR="00B11951" w:rsidRDefault="00B11951">
      <w:pPr>
        <w:pStyle w:val="ConsPlusNormal"/>
        <w:jc w:val="right"/>
      </w:pPr>
      <w:r>
        <w:t>и среднего предпринимательства</w:t>
      </w:r>
    </w:p>
    <w:p w:rsidR="00B11951" w:rsidRDefault="00B11951">
      <w:pPr>
        <w:pStyle w:val="ConsPlusNormal"/>
        <w:jc w:val="right"/>
      </w:pPr>
      <w:r>
        <w:t>на реализацию проектов</w:t>
      </w:r>
    </w:p>
    <w:p w:rsidR="00B11951" w:rsidRDefault="00B11951">
      <w:pPr>
        <w:pStyle w:val="ConsPlusNormal"/>
        <w:jc w:val="right"/>
      </w:pPr>
      <w:r>
        <w:t>в сфере социального предпринимательства</w:t>
      </w:r>
    </w:p>
    <w:p w:rsidR="00B11951" w:rsidRDefault="00B11951">
      <w:pPr>
        <w:pStyle w:val="ConsPlusNormal"/>
        <w:jc w:val="right"/>
      </w:pPr>
      <w:r>
        <w:t>(предпринимательской деятельности)</w:t>
      </w:r>
    </w:p>
    <w:p w:rsidR="00B11951" w:rsidRDefault="00B11951">
      <w:pPr>
        <w:pStyle w:val="ConsPlusNormal"/>
      </w:pPr>
    </w:p>
    <w:p w:rsidR="00B11951" w:rsidRDefault="00B11951">
      <w:pPr>
        <w:pStyle w:val="ConsPlusTitle"/>
        <w:jc w:val="center"/>
      </w:pPr>
      <w:bookmarkStart w:id="408" w:name="P4849"/>
      <w:bookmarkEnd w:id="408"/>
      <w:r>
        <w:t>КРИТЕРИИ</w:t>
      </w:r>
    </w:p>
    <w:p w:rsidR="00B11951" w:rsidRDefault="00B11951">
      <w:pPr>
        <w:pStyle w:val="ConsPlusTitle"/>
        <w:jc w:val="center"/>
      </w:pPr>
      <w:r>
        <w:t>ОЦЕНКИ ЗАЯВОК УЧАСТНИКОВ КОНКУРСА</w:t>
      </w:r>
    </w:p>
    <w:p w:rsidR="00B11951" w:rsidRDefault="00B1195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84"/>
        <w:gridCol w:w="3969"/>
        <w:gridCol w:w="1417"/>
        <w:gridCol w:w="1134"/>
      </w:tblGrid>
      <w:tr w:rsidR="00B11951">
        <w:tc>
          <w:tcPr>
            <w:tcW w:w="510" w:type="dxa"/>
          </w:tcPr>
          <w:p w:rsidR="00B11951" w:rsidRDefault="00B11951">
            <w:pPr>
              <w:pStyle w:val="ConsPlusNormal"/>
              <w:jc w:val="center"/>
            </w:pPr>
            <w:r>
              <w:t>N п/п</w:t>
            </w:r>
          </w:p>
        </w:tc>
        <w:tc>
          <w:tcPr>
            <w:tcW w:w="1984" w:type="dxa"/>
          </w:tcPr>
          <w:p w:rsidR="00B11951" w:rsidRDefault="00B11951">
            <w:pPr>
              <w:pStyle w:val="ConsPlusNormal"/>
              <w:jc w:val="center"/>
            </w:pPr>
            <w:r>
              <w:t>Наименование критерия</w:t>
            </w:r>
          </w:p>
        </w:tc>
        <w:tc>
          <w:tcPr>
            <w:tcW w:w="3969" w:type="dxa"/>
          </w:tcPr>
          <w:p w:rsidR="00B11951" w:rsidRDefault="00B11951">
            <w:pPr>
              <w:pStyle w:val="ConsPlusNormal"/>
              <w:jc w:val="center"/>
            </w:pPr>
            <w:r>
              <w:t>Значение критерия</w:t>
            </w:r>
          </w:p>
        </w:tc>
        <w:tc>
          <w:tcPr>
            <w:tcW w:w="1417" w:type="dxa"/>
          </w:tcPr>
          <w:p w:rsidR="00B11951" w:rsidRDefault="00B11951">
            <w:pPr>
              <w:pStyle w:val="ConsPlusNormal"/>
              <w:jc w:val="center"/>
            </w:pPr>
            <w:r>
              <w:t>Оценка критерия, балл</w:t>
            </w:r>
          </w:p>
        </w:tc>
        <w:tc>
          <w:tcPr>
            <w:tcW w:w="1134" w:type="dxa"/>
          </w:tcPr>
          <w:p w:rsidR="00B11951" w:rsidRDefault="00B11951">
            <w:pPr>
              <w:pStyle w:val="ConsPlusNormal"/>
              <w:jc w:val="center"/>
            </w:pPr>
            <w:r>
              <w:t>Весовое значение</w:t>
            </w:r>
          </w:p>
        </w:tc>
      </w:tr>
      <w:tr w:rsidR="00B11951">
        <w:tc>
          <w:tcPr>
            <w:tcW w:w="510" w:type="dxa"/>
            <w:vMerge w:val="restart"/>
          </w:tcPr>
          <w:p w:rsidR="00B11951" w:rsidRDefault="00B11951">
            <w:pPr>
              <w:pStyle w:val="ConsPlusNormal"/>
            </w:pPr>
            <w:r>
              <w:t>1.</w:t>
            </w:r>
          </w:p>
        </w:tc>
        <w:tc>
          <w:tcPr>
            <w:tcW w:w="1984" w:type="dxa"/>
            <w:vMerge w:val="restart"/>
          </w:tcPr>
          <w:p w:rsidR="00B11951" w:rsidRDefault="00B11951">
            <w:pPr>
              <w:pStyle w:val="ConsPlusNormal"/>
            </w:pPr>
            <w:r>
              <w:t>Актуальность и социальная значимость проекта</w:t>
            </w:r>
          </w:p>
        </w:tc>
        <w:tc>
          <w:tcPr>
            <w:tcW w:w="3969" w:type="dxa"/>
          </w:tcPr>
          <w:p w:rsidR="00B11951" w:rsidRDefault="00B11951">
            <w:pPr>
              <w:pStyle w:val="ConsPlusNormal"/>
              <w:jc w:val="both"/>
            </w:pPr>
            <w:r>
              <w:t>проблемы, которым посвящен проект, не относятся к разряду востребованных обществом либо слабо обоснованы участником конкурса</w:t>
            </w:r>
          </w:p>
        </w:tc>
        <w:tc>
          <w:tcPr>
            <w:tcW w:w="1417" w:type="dxa"/>
          </w:tcPr>
          <w:p w:rsidR="00B11951" w:rsidRDefault="00B11951">
            <w:pPr>
              <w:pStyle w:val="ConsPlusNormal"/>
            </w:pPr>
            <w:r>
              <w:t>0 баллов</w:t>
            </w:r>
          </w:p>
        </w:tc>
        <w:tc>
          <w:tcPr>
            <w:tcW w:w="1134" w:type="dxa"/>
            <w:vMerge w:val="restart"/>
          </w:tcPr>
          <w:p w:rsidR="00B11951" w:rsidRDefault="00B11951">
            <w:pPr>
              <w:pStyle w:val="ConsPlusNormal"/>
              <w:jc w:val="center"/>
            </w:pPr>
            <w:r>
              <w:t>0,2</w:t>
            </w: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проблемы, на решение которых направлен проект, изложены общими фразами, без ссылок на конкретные факты, относятся к разряду актуальных, но участник конкурса преувеличил их значимость для выбранной территории реализации проекта и (или) целевой группы</w:t>
            </w:r>
          </w:p>
        </w:tc>
        <w:tc>
          <w:tcPr>
            <w:tcW w:w="1417" w:type="dxa"/>
          </w:tcPr>
          <w:p w:rsidR="00B11951" w:rsidRDefault="00B11951">
            <w:pPr>
              <w:pStyle w:val="ConsPlusNormal"/>
            </w:pPr>
            <w:r>
              <w:t>50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tc>
        <w:tc>
          <w:tcPr>
            <w:tcW w:w="1417" w:type="dxa"/>
          </w:tcPr>
          <w:p w:rsidR="00B11951" w:rsidRDefault="00B11951">
            <w:pPr>
              <w:pStyle w:val="ConsPlusNormal"/>
            </w:pPr>
            <w:r>
              <w:t>100 баллов</w:t>
            </w:r>
          </w:p>
        </w:tc>
        <w:tc>
          <w:tcPr>
            <w:tcW w:w="1134" w:type="dxa"/>
            <w:vMerge/>
          </w:tcPr>
          <w:p w:rsidR="00B11951" w:rsidRDefault="00B11951">
            <w:pPr>
              <w:pStyle w:val="ConsPlusNormal"/>
            </w:pPr>
          </w:p>
        </w:tc>
      </w:tr>
      <w:tr w:rsidR="00B11951">
        <w:tc>
          <w:tcPr>
            <w:tcW w:w="510" w:type="dxa"/>
            <w:vMerge w:val="restart"/>
          </w:tcPr>
          <w:p w:rsidR="00B11951" w:rsidRDefault="00B11951">
            <w:pPr>
              <w:pStyle w:val="ConsPlusNormal"/>
            </w:pPr>
            <w:r>
              <w:t>2.</w:t>
            </w:r>
          </w:p>
        </w:tc>
        <w:tc>
          <w:tcPr>
            <w:tcW w:w="1984" w:type="dxa"/>
            <w:vMerge w:val="restart"/>
          </w:tcPr>
          <w:p w:rsidR="00B11951" w:rsidRDefault="00B11951">
            <w:pPr>
              <w:pStyle w:val="ConsPlusNormal"/>
            </w:pPr>
            <w:r>
              <w:t>Наличие материальной базы, необходимой для реализации проекта</w:t>
            </w:r>
          </w:p>
        </w:tc>
        <w:tc>
          <w:tcPr>
            <w:tcW w:w="3969" w:type="dxa"/>
          </w:tcPr>
          <w:p w:rsidR="00B11951" w:rsidRDefault="00B11951">
            <w:pPr>
              <w:pStyle w:val="ConsPlusNormal"/>
              <w:jc w:val="both"/>
            </w:pPr>
            <w:r>
              <w:t>отсутствие у участника конкурса договора аренды</w:t>
            </w:r>
          </w:p>
        </w:tc>
        <w:tc>
          <w:tcPr>
            <w:tcW w:w="1417" w:type="dxa"/>
          </w:tcPr>
          <w:p w:rsidR="00B11951" w:rsidRDefault="00B11951">
            <w:pPr>
              <w:pStyle w:val="ConsPlusNormal"/>
            </w:pPr>
            <w:r>
              <w:t>0 баллов</w:t>
            </w:r>
          </w:p>
        </w:tc>
        <w:tc>
          <w:tcPr>
            <w:tcW w:w="1134" w:type="dxa"/>
            <w:vMerge w:val="restart"/>
          </w:tcPr>
          <w:p w:rsidR="00B11951" w:rsidRDefault="00B11951">
            <w:pPr>
              <w:pStyle w:val="ConsPlusNormal"/>
              <w:jc w:val="center"/>
            </w:pPr>
            <w:r>
              <w:t>0,1</w:t>
            </w: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наличие у участника конкурса договора аренды объекта недвижимого имущества на срок менее одного года на дату подачи заявки</w:t>
            </w:r>
          </w:p>
        </w:tc>
        <w:tc>
          <w:tcPr>
            <w:tcW w:w="1417" w:type="dxa"/>
          </w:tcPr>
          <w:p w:rsidR="00B11951" w:rsidRDefault="00B11951">
            <w:pPr>
              <w:pStyle w:val="ConsPlusNormal"/>
            </w:pPr>
            <w:r>
              <w:t>25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наличие у участника конкурса договора аренды объекта недвижимого имущества, зарегистрированного в установленном порядке, на срок от одного года до трех лет на дату подачи заявки</w:t>
            </w:r>
          </w:p>
        </w:tc>
        <w:tc>
          <w:tcPr>
            <w:tcW w:w="1417" w:type="dxa"/>
          </w:tcPr>
          <w:p w:rsidR="00B11951" w:rsidRDefault="00B11951">
            <w:pPr>
              <w:pStyle w:val="ConsPlusNormal"/>
            </w:pPr>
            <w:r>
              <w:t>50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наличие у участника конкурса договора аренды объекта недвижимого имущества, зарегистрированного в установленном порядке, на три года и более с даты подачи заявки</w:t>
            </w:r>
          </w:p>
        </w:tc>
        <w:tc>
          <w:tcPr>
            <w:tcW w:w="1417" w:type="dxa"/>
          </w:tcPr>
          <w:p w:rsidR="00B11951" w:rsidRDefault="00B11951">
            <w:pPr>
              <w:pStyle w:val="ConsPlusNormal"/>
            </w:pPr>
            <w:r>
              <w:t>75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наличие права собственности на объект недвижимого имущества</w:t>
            </w:r>
          </w:p>
        </w:tc>
        <w:tc>
          <w:tcPr>
            <w:tcW w:w="1417" w:type="dxa"/>
          </w:tcPr>
          <w:p w:rsidR="00B11951" w:rsidRDefault="00B11951">
            <w:pPr>
              <w:pStyle w:val="ConsPlusNormal"/>
            </w:pPr>
            <w:r>
              <w:t>100 баллов</w:t>
            </w:r>
          </w:p>
        </w:tc>
        <w:tc>
          <w:tcPr>
            <w:tcW w:w="1134" w:type="dxa"/>
            <w:vMerge/>
          </w:tcPr>
          <w:p w:rsidR="00B11951" w:rsidRDefault="00B11951">
            <w:pPr>
              <w:pStyle w:val="ConsPlusNormal"/>
            </w:pPr>
          </w:p>
        </w:tc>
      </w:tr>
      <w:tr w:rsidR="00B11951">
        <w:tc>
          <w:tcPr>
            <w:tcW w:w="510" w:type="dxa"/>
            <w:vMerge w:val="restart"/>
          </w:tcPr>
          <w:p w:rsidR="00B11951" w:rsidRDefault="00B11951">
            <w:pPr>
              <w:pStyle w:val="ConsPlusNormal"/>
            </w:pPr>
            <w:r>
              <w:t>3.</w:t>
            </w:r>
          </w:p>
        </w:tc>
        <w:tc>
          <w:tcPr>
            <w:tcW w:w="1984" w:type="dxa"/>
            <w:vMerge w:val="restart"/>
          </w:tcPr>
          <w:p w:rsidR="00B11951" w:rsidRDefault="00B11951">
            <w:pPr>
              <w:pStyle w:val="ConsPlusNormal"/>
            </w:pPr>
            <w:r>
              <w:t xml:space="preserve">Реалистичность и обоснованность </w:t>
            </w:r>
            <w:r>
              <w:lastRenderedPageBreak/>
              <w:t>расходов на реализацию проекта</w:t>
            </w:r>
          </w:p>
        </w:tc>
        <w:tc>
          <w:tcPr>
            <w:tcW w:w="3969" w:type="dxa"/>
          </w:tcPr>
          <w:p w:rsidR="00B11951" w:rsidRDefault="00B11951">
            <w:pPr>
              <w:pStyle w:val="ConsPlusNormal"/>
              <w:jc w:val="both"/>
            </w:pPr>
            <w:r>
              <w:lastRenderedPageBreak/>
              <w:t xml:space="preserve">смета планируемых расходов на реализацию проекта составлена не </w:t>
            </w:r>
            <w:r>
              <w:lastRenderedPageBreak/>
              <w:t>детально, и/или смета планируемых расходов на реализацию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w:t>
            </w:r>
          </w:p>
        </w:tc>
        <w:tc>
          <w:tcPr>
            <w:tcW w:w="1417" w:type="dxa"/>
          </w:tcPr>
          <w:p w:rsidR="00B11951" w:rsidRDefault="00B11951">
            <w:pPr>
              <w:pStyle w:val="ConsPlusNormal"/>
            </w:pPr>
            <w:r>
              <w:lastRenderedPageBreak/>
              <w:t>0 баллов</w:t>
            </w:r>
          </w:p>
        </w:tc>
        <w:tc>
          <w:tcPr>
            <w:tcW w:w="1134" w:type="dxa"/>
            <w:vMerge w:val="restart"/>
          </w:tcPr>
          <w:p w:rsidR="00B11951" w:rsidRDefault="00B11951">
            <w:pPr>
              <w:pStyle w:val="ConsPlusNormal"/>
              <w:jc w:val="center"/>
            </w:pPr>
            <w:r>
              <w:t>0,2</w:t>
            </w: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смета планируемых расходов на реализацию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w:t>
            </w:r>
          </w:p>
        </w:tc>
        <w:tc>
          <w:tcPr>
            <w:tcW w:w="1417" w:type="dxa"/>
          </w:tcPr>
          <w:p w:rsidR="00B11951" w:rsidRDefault="00B11951">
            <w:pPr>
              <w:pStyle w:val="ConsPlusNormal"/>
            </w:pPr>
            <w:r>
              <w:t>50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смета планируемых расходов на реализацию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w:t>
            </w:r>
          </w:p>
        </w:tc>
        <w:tc>
          <w:tcPr>
            <w:tcW w:w="1417" w:type="dxa"/>
          </w:tcPr>
          <w:p w:rsidR="00B11951" w:rsidRDefault="00B11951">
            <w:pPr>
              <w:pStyle w:val="ConsPlusNormal"/>
            </w:pPr>
            <w:r>
              <w:t>100 баллов</w:t>
            </w:r>
          </w:p>
        </w:tc>
        <w:tc>
          <w:tcPr>
            <w:tcW w:w="1134" w:type="dxa"/>
            <w:vMerge/>
          </w:tcPr>
          <w:p w:rsidR="00B11951" w:rsidRDefault="00B11951">
            <w:pPr>
              <w:pStyle w:val="ConsPlusNormal"/>
            </w:pPr>
          </w:p>
        </w:tc>
      </w:tr>
      <w:tr w:rsidR="00B11951">
        <w:tc>
          <w:tcPr>
            <w:tcW w:w="510" w:type="dxa"/>
            <w:vMerge w:val="restart"/>
          </w:tcPr>
          <w:p w:rsidR="00B11951" w:rsidRDefault="00B11951">
            <w:pPr>
              <w:pStyle w:val="ConsPlusNormal"/>
            </w:pPr>
            <w:r>
              <w:t>4.</w:t>
            </w:r>
          </w:p>
        </w:tc>
        <w:tc>
          <w:tcPr>
            <w:tcW w:w="1984" w:type="dxa"/>
            <w:vMerge w:val="restart"/>
          </w:tcPr>
          <w:p w:rsidR="00B11951" w:rsidRDefault="00B11951">
            <w:pPr>
              <w:pStyle w:val="ConsPlusNormal"/>
            </w:pPr>
            <w:r>
              <w:t>Уровень софинансирования со стороны участника конкурса</w:t>
            </w:r>
          </w:p>
        </w:tc>
        <w:tc>
          <w:tcPr>
            <w:tcW w:w="3969" w:type="dxa"/>
          </w:tcPr>
          <w:p w:rsidR="00B11951" w:rsidRDefault="00B11951">
            <w:pPr>
              <w:pStyle w:val="ConsPlusNormal"/>
              <w:jc w:val="both"/>
            </w:pPr>
            <w:r>
              <w:t>25 - 29,99%</w:t>
            </w:r>
          </w:p>
        </w:tc>
        <w:tc>
          <w:tcPr>
            <w:tcW w:w="1417" w:type="dxa"/>
          </w:tcPr>
          <w:p w:rsidR="00B11951" w:rsidRDefault="00B11951">
            <w:pPr>
              <w:pStyle w:val="ConsPlusNormal"/>
            </w:pPr>
            <w:r>
              <w:t>25 баллов</w:t>
            </w:r>
          </w:p>
        </w:tc>
        <w:tc>
          <w:tcPr>
            <w:tcW w:w="1134" w:type="dxa"/>
            <w:vMerge w:val="restart"/>
          </w:tcPr>
          <w:p w:rsidR="00B11951" w:rsidRDefault="00B11951">
            <w:pPr>
              <w:pStyle w:val="ConsPlusNormal"/>
              <w:jc w:val="center"/>
            </w:pPr>
            <w:r>
              <w:t>0,2</w:t>
            </w: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30 - 39,99%</w:t>
            </w:r>
          </w:p>
        </w:tc>
        <w:tc>
          <w:tcPr>
            <w:tcW w:w="1417" w:type="dxa"/>
          </w:tcPr>
          <w:p w:rsidR="00B11951" w:rsidRDefault="00B11951">
            <w:pPr>
              <w:pStyle w:val="ConsPlusNormal"/>
            </w:pPr>
            <w:r>
              <w:t>50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40 - 59,99%</w:t>
            </w:r>
          </w:p>
        </w:tc>
        <w:tc>
          <w:tcPr>
            <w:tcW w:w="1417" w:type="dxa"/>
          </w:tcPr>
          <w:p w:rsidR="00B11951" w:rsidRDefault="00B11951">
            <w:pPr>
              <w:pStyle w:val="ConsPlusNormal"/>
            </w:pPr>
            <w:r>
              <w:t>75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более 60%</w:t>
            </w:r>
          </w:p>
        </w:tc>
        <w:tc>
          <w:tcPr>
            <w:tcW w:w="1417" w:type="dxa"/>
          </w:tcPr>
          <w:p w:rsidR="00B11951" w:rsidRDefault="00B11951">
            <w:pPr>
              <w:pStyle w:val="ConsPlusNormal"/>
            </w:pPr>
            <w:r>
              <w:t>100 баллов</w:t>
            </w:r>
          </w:p>
        </w:tc>
        <w:tc>
          <w:tcPr>
            <w:tcW w:w="1134" w:type="dxa"/>
            <w:vMerge/>
          </w:tcPr>
          <w:p w:rsidR="00B11951" w:rsidRDefault="00B11951">
            <w:pPr>
              <w:pStyle w:val="ConsPlusNormal"/>
            </w:pPr>
          </w:p>
        </w:tc>
      </w:tr>
      <w:tr w:rsidR="00B11951">
        <w:tc>
          <w:tcPr>
            <w:tcW w:w="510" w:type="dxa"/>
            <w:vMerge w:val="restart"/>
          </w:tcPr>
          <w:p w:rsidR="00B11951" w:rsidRDefault="00B11951">
            <w:pPr>
              <w:pStyle w:val="ConsPlusNormal"/>
            </w:pPr>
            <w:r>
              <w:t>5.</w:t>
            </w:r>
          </w:p>
        </w:tc>
        <w:tc>
          <w:tcPr>
            <w:tcW w:w="1984" w:type="dxa"/>
            <w:vMerge w:val="restart"/>
          </w:tcPr>
          <w:p w:rsidR="00B11951" w:rsidRDefault="00B11951">
            <w:pPr>
              <w:pStyle w:val="ConsPlusNormal"/>
            </w:pPr>
            <w:r>
              <w:t>Среднесписочная численность работников по состоянию на 1 января года подачи заявки на предоставление гранта, человек</w:t>
            </w:r>
          </w:p>
        </w:tc>
        <w:tc>
          <w:tcPr>
            <w:tcW w:w="3969" w:type="dxa"/>
          </w:tcPr>
          <w:p w:rsidR="00B11951" w:rsidRDefault="00B11951">
            <w:pPr>
              <w:pStyle w:val="ConsPlusNormal"/>
              <w:jc w:val="both"/>
            </w:pPr>
            <w:r>
              <w:t>отсутствует</w:t>
            </w:r>
          </w:p>
        </w:tc>
        <w:tc>
          <w:tcPr>
            <w:tcW w:w="1417" w:type="dxa"/>
          </w:tcPr>
          <w:p w:rsidR="00B11951" w:rsidRDefault="00B11951">
            <w:pPr>
              <w:pStyle w:val="ConsPlusNormal"/>
            </w:pPr>
            <w:r>
              <w:t>0 баллов</w:t>
            </w:r>
          </w:p>
        </w:tc>
        <w:tc>
          <w:tcPr>
            <w:tcW w:w="1134" w:type="dxa"/>
            <w:vMerge w:val="restart"/>
          </w:tcPr>
          <w:p w:rsidR="00B11951" w:rsidRDefault="00B11951">
            <w:pPr>
              <w:pStyle w:val="ConsPlusNormal"/>
              <w:jc w:val="center"/>
            </w:pPr>
            <w:r>
              <w:t>0,1</w:t>
            </w: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от 1 до 2</w:t>
            </w:r>
          </w:p>
        </w:tc>
        <w:tc>
          <w:tcPr>
            <w:tcW w:w="1417" w:type="dxa"/>
          </w:tcPr>
          <w:p w:rsidR="00B11951" w:rsidRDefault="00B11951">
            <w:pPr>
              <w:pStyle w:val="ConsPlusNormal"/>
            </w:pPr>
            <w:r>
              <w:t>25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от 3 до 5</w:t>
            </w:r>
          </w:p>
        </w:tc>
        <w:tc>
          <w:tcPr>
            <w:tcW w:w="1417" w:type="dxa"/>
          </w:tcPr>
          <w:p w:rsidR="00B11951" w:rsidRDefault="00B11951">
            <w:pPr>
              <w:pStyle w:val="ConsPlusNormal"/>
            </w:pPr>
            <w:r>
              <w:t>50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от 6 до 9</w:t>
            </w:r>
          </w:p>
        </w:tc>
        <w:tc>
          <w:tcPr>
            <w:tcW w:w="1417" w:type="dxa"/>
          </w:tcPr>
          <w:p w:rsidR="00B11951" w:rsidRDefault="00B11951">
            <w:pPr>
              <w:pStyle w:val="ConsPlusNormal"/>
            </w:pPr>
            <w:r>
              <w:t>75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10 и более</w:t>
            </w:r>
          </w:p>
        </w:tc>
        <w:tc>
          <w:tcPr>
            <w:tcW w:w="1417" w:type="dxa"/>
          </w:tcPr>
          <w:p w:rsidR="00B11951" w:rsidRDefault="00B11951">
            <w:pPr>
              <w:pStyle w:val="ConsPlusNormal"/>
            </w:pPr>
            <w:r>
              <w:t>100 баллов</w:t>
            </w:r>
          </w:p>
        </w:tc>
        <w:tc>
          <w:tcPr>
            <w:tcW w:w="1134" w:type="dxa"/>
            <w:vMerge/>
          </w:tcPr>
          <w:p w:rsidR="00B11951" w:rsidRDefault="00B11951">
            <w:pPr>
              <w:pStyle w:val="ConsPlusNormal"/>
            </w:pPr>
          </w:p>
        </w:tc>
      </w:tr>
      <w:tr w:rsidR="00B11951">
        <w:tc>
          <w:tcPr>
            <w:tcW w:w="510" w:type="dxa"/>
            <w:vMerge w:val="restart"/>
          </w:tcPr>
          <w:p w:rsidR="00B11951" w:rsidRDefault="00B11951">
            <w:pPr>
              <w:pStyle w:val="ConsPlusNormal"/>
            </w:pPr>
            <w:r>
              <w:t>6.</w:t>
            </w:r>
          </w:p>
        </w:tc>
        <w:tc>
          <w:tcPr>
            <w:tcW w:w="1984" w:type="dxa"/>
            <w:vMerge w:val="restart"/>
          </w:tcPr>
          <w:p w:rsidR="00B11951" w:rsidRDefault="00B11951">
            <w:pPr>
              <w:pStyle w:val="ConsPlusNormal"/>
            </w:pPr>
            <w:r>
              <w:t>Срок регистрации юридического лица или индивидуального предпринимателя</w:t>
            </w:r>
          </w:p>
        </w:tc>
        <w:tc>
          <w:tcPr>
            <w:tcW w:w="3969" w:type="dxa"/>
          </w:tcPr>
          <w:p w:rsidR="00B11951" w:rsidRDefault="00B11951">
            <w:pPr>
              <w:pStyle w:val="ConsPlusNormal"/>
              <w:jc w:val="both"/>
            </w:pPr>
            <w:r>
              <w:t>менее 1 года</w:t>
            </w:r>
          </w:p>
        </w:tc>
        <w:tc>
          <w:tcPr>
            <w:tcW w:w="1417" w:type="dxa"/>
          </w:tcPr>
          <w:p w:rsidR="00B11951" w:rsidRDefault="00B11951">
            <w:pPr>
              <w:pStyle w:val="ConsPlusNormal"/>
            </w:pPr>
            <w:r>
              <w:t>0 баллов</w:t>
            </w:r>
          </w:p>
        </w:tc>
        <w:tc>
          <w:tcPr>
            <w:tcW w:w="1134" w:type="dxa"/>
            <w:vMerge w:val="restart"/>
          </w:tcPr>
          <w:p w:rsidR="00B11951" w:rsidRDefault="00B11951">
            <w:pPr>
              <w:pStyle w:val="ConsPlusNormal"/>
              <w:jc w:val="center"/>
            </w:pPr>
            <w:r>
              <w:t>0,1</w:t>
            </w: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от 1 до 2 лет</w:t>
            </w:r>
          </w:p>
        </w:tc>
        <w:tc>
          <w:tcPr>
            <w:tcW w:w="1417" w:type="dxa"/>
          </w:tcPr>
          <w:p w:rsidR="00B11951" w:rsidRDefault="00B11951">
            <w:pPr>
              <w:pStyle w:val="ConsPlusNormal"/>
            </w:pPr>
            <w:r>
              <w:t>25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от 2 до 4 лет</w:t>
            </w:r>
          </w:p>
        </w:tc>
        <w:tc>
          <w:tcPr>
            <w:tcW w:w="1417" w:type="dxa"/>
          </w:tcPr>
          <w:p w:rsidR="00B11951" w:rsidRDefault="00B11951">
            <w:pPr>
              <w:pStyle w:val="ConsPlusNormal"/>
            </w:pPr>
            <w:r>
              <w:t>50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от 4 до 5 лет</w:t>
            </w:r>
          </w:p>
        </w:tc>
        <w:tc>
          <w:tcPr>
            <w:tcW w:w="1417" w:type="dxa"/>
          </w:tcPr>
          <w:p w:rsidR="00B11951" w:rsidRDefault="00B11951">
            <w:pPr>
              <w:pStyle w:val="ConsPlusNormal"/>
            </w:pPr>
            <w:r>
              <w:t>75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более 5 лет</w:t>
            </w:r>
          </w:p>
        </w:tc>
        <w:tc>
          <w:tcPr>
            <w:tcW w:w="1417" w:type="dxa"/>
          </w:tcPr>
          <w:p w:rsidR="00B11951" w:rsidRDefault="00B11951">
            <w:pPr>
              <w:pStyle w:val="ConsPlusNormal"/>
            </w:pPr>
            <w:r>
              <w:t>100 баллов</w:t>
            </w:r>
          </w:p>
        </w:tc>
        <w:tc>
          <w:tcPr>
            <w:tcW w:w="1134" w:type="dxa"/>
            <w:vMerge/>
          </w:tcPr>
          <w:p w:rsidR="00B11951" w:rsidRDefault="00B11951">
            <w:pPr>
              <w:pStyle w:val="ConsPlusNormal"/>
            </w:pPr>
          </w:p>
        </w:tc>
      </w:tr>
      <w:tr w:rsidR="00B11951">
        <w:tc>
          <w:tcPr>
            <w:tcW w:w="510" w:type="dxa"/>
            <w:vMerge w:val="restart"/>
          </w:tcPr>
          <w:p w:rsidR="00B11951" w:rsidRDefault="00B11951">
            <w:pPr>
              <w:pStyle w:val="ConsPlusNormal"/>
            </w:pPr>
            <w:r>
              <w:t>7.</w:t>
            </w:r>
          </w:p>
        </w:tc>
        <w:tc>
          <w:tcPr>
            <w:tcW w:w="1984" w:type="dxa"/>
            <w:vMerge w:val="restart"/>
          </w:tcPr>
          <w:p w:rsidR="00B11951" w:rsidRDefault="00B11951">
            <w:pPr>
              <w:pStyle w:val="ConsPlusNormal"/>
            </w:pPr>
            <w:r>
              <w:t xml:space="preserve">Создание участником </w:t>
            </w:r>
            <w:r>
              <w:lastRenderedPageBreak/>
              <w:t>конкурса рабочих мест по итогам реализации проекта</w:t>
            </w:r>
          </w:p>
        </w:tc>
        <w:tc>
          <w:tcPr>
            <w:tcW w:w="3969" w:type="dxa"/>
          </w:tcPr>
          <w:p w:rsidR="00B11951" w:rsidRDefault="00B11951">
            <w:pPr>
              <w:pStyle w:val="ConsPlusNormal"/>
              <w:jc w:val="both"/>
            </w:pPr>
            <w:r>
              <w:lastRenderedPageBreak/>
              <w:t>не планируется создание рабочего места</w:t>
            </w:r>
          </w:p>
        </w:tc>
        <w:tc>
          <w:tcPr>
            <w:tcW w:w="1417" w:type="dxa"/>
          </w:tcPr>
          <w:p w:rsidR="00B11951" w:rsidRDefault="00B11951">
            <w:pPr>
              <w:pStyle w:val="ConsPlusNormal"/>
            </w:pPr>
            <w:r>
              <w:t>0 баллов</w:t>
            </w:r>
          </w:p>
        </w:tc>
        <w:tc>
          <w:tcPr>
            <w:tcW w:w="1134" w:type="dxa"/>
            <w:vMerge w:val="restart"/>
          </w:tcPr>
          <w:p w:rsidR="00B11951" w:rsidRDefault="00B11951">
            <w:pPr>
              <w:pStyle w:val="ConsPlusNormal"/>
              <w:jc w:val="center"/>
            </w:pPr>
            <w:r>
              <w:t>0,1</w:t>
            </w: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планируется создание 1 - 4 рабочих мест</w:t>
            </w:r>
          </w:p>
        </w:tc>
        <w:tc>
          <w:tcPr>
            <w:tcW w:w="1417" w:type="dxa"/>
          </w:tcPr>
          <w:p w:rsidR="00B11951" w:rsidRDefault="00B11951">
            <w:pPr>
              <w:pStyle w:val="ConsPlusNormal"/>
            </w:pPr>
            <w:r>
              <w:t>50 баллов</w:t>
            </w:r>
          </w:p>
        </w:tc>
        <w:tc>
          <w:tcPr>
            <w:tcW w:w="1134" w:type="dxa"/>
            <w:vMerge/>
          </w:tcPr>
          <w:p w:rsidR="00B11951" w:rsidRDefault="00B11951">
            <w:pPr>
              <w:pStyle w:val="ConsPlusNormal"/>
            </w:pPr>
          </w:p>
        </w:tc>
      </w:tr>
      <w:tr w:rsidR="00B11951">
        <w:tc>
          <w:tcPr>
            <w:tcW w:w="510" w:type="dxa"/>
            <w:vMerge/>
          </w:tcPr>
          <w:p w:rsidR="00B11951" w:rsidRDefault="00B11951">
            <w:pPr>
              <w:pStyle w:val="ConsPlusNormal"/>
            </w:pPr>
          </w:p>
        </w:tc>
        <w:tc>
          <w:tcPr>
            <w:tcW w:w="1984" w:type="dxa"/>
            <w:vMerge/>
          </w:tcPr>
          <w:p w:rsidR="00B11951" w:rsidRDefault="00B11951">
            <w:pPr>
              <w:pStyle w:val="ConsPlusNormal"/>
            </w:pPr>
          </w:p>
        </w:tc>
        <w:tc>
          <w:tcPr>
            <w:tcW w:w="3969" w:type="dxa"/>
          </w:tcPr>
          <w:p w:rsidR="00B11951" w:rsidRDefault="00B11951">
            <w:pPr>
              <w:pStyle w:val="ConsPlusNormal"/>
              <w:jc w:val="both"/>
            </w:pPr>
            <w:r>
              <w:t>планируется создание более 5 рабочих мест</w:t>
            </w:r>
          </w:p>
        </w:tc>
        <w:tc>
          <w:tcPr>
            <w:tcW w:w="1417" w:type="dxa"/>
          </w:tcPr>
          <w:p w:rsidR="00B11951" w:rsidRDefault="00B11951">
            <w:pPr>
              <w:pStyle w:val="ConsPlusNormal"/>
            </w:pPr>
            <w:r>
              <w:t>100 баллов</w:t>
            </w:r>
          </w:p>
        </w:tc>
        <w:tc>
          <w:tcPr>
            <w:tcW w:w="1134" w:type="dxa"/>
            <w:vMerge/>
          </w:tcPr>
          <w:p w:rsidR="00B11951" w:rsidRDefault="00B11951">
            <w:pPr>
              <w:pStyle w:val="ConsPlusNormal"/>
            </w:pPr>
          </w:p>
        </w:tc>
      </w:tr>
    </w:tbl>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pPr>
    </w:p>
    <w:p w:rsidR="00B11951" w:rsidRDefault="00B11951">
      <w:pPr>
        <w:pStyle w:val="ConsPlusNormal"/>
        <w:jc w:val="right"/>
        <w:outlineLvl w:val="0"/>
      </w:pPr>
      <w:r>
        <w:t>Приложение N 2</w:t>
      </w:r>
    </w:p>
    <w:p w:rsidR="00B11951" w:rsidRDefault="00B11951">
      <w:pPr>
        <w:pStyle w:val="ConsPlusNormal"/>
        <w:jc w:val="right"/>
      </w:pPr>
      <w:r>
        <w:t>к Постановлению</w:t>
      </w:r>
    </w:p>
    <w:p w:rsidR="00B11951" w:rsidRDefault="00B11951">
      <w:pPr>
        <w:pStyle w:val="ConsPlusNormal"/>
        <w:jc w:val="right"/>
      </w:pPr>
      <w:r>
        <w:t>Правительства Республики Коми</w:t>
      </w:r>
    </w:p>
    <w:p w:rsidR="00B11951" w:rsidRDefault="00B11951">
      <w:pPr>
        <w:pStyle w:val="ConsPlusNormal"/>
        <w:jc w:val="right"/>
      </w:pPr>
      <w:r>
        <w:t>от 31 октября 2019 г. N 521</w:t>
      </w:r>
    </w:p>
    <w:p w:rsidR="00B11951" w:rsidRDefault="00B11951">
      <w:pPr>
        <w:pStyle w:val="ConsPlusNormal"/>
      </w:pPr>
    </w:p>
    <w:p w:rsidR="00B11951" w:rsidRDefault="00B11951">
      <w:pPr>
        <w:pStyle w:val="ConsPlusTitle"/>
        <w:jc w:val="center"/>
      </w:pPr>
      <w:bookmarkStart w:id="409" w:name="P4944"/>
      <w:bookmarkEnd w:id="409"/>
      <w:r>
        <w:t>ПЕРЕЧЕНЬ</w:t>
      </w:r>
    </w:p>
    <w:p w:rsidR="00B11951" w:rsidRDefault="00B11951">
      <w:pPr>
        <w:pStyle w:val="ConsPlusTitle"/>
        <w:jc w:val="center"/>
      </w:pPr>
      <w:r>
        <w:t>ПОСТАНОВЛЕНИЙ ПРАВИТЕЛЬСТВА РЕСПУБЛИКИ КОМИ,</w:t>
      </w:r>
    </w:p>
    <w:p w:rsidR="00B11951" w:rsidRDefault="00B11951">
      <w:pPr>
        <w:pStyle w:val="ConsPlusTitle"/>
        <w:jc w:val="center"/>
      </w:pPr>
      <w:r>
        <w:t>ПРИЗНАВАЕМЫХ УТРАТИВШИМИ СИЛУ</w:t>
      </w:r>
    </w:p>
    <w:p w:rsidR="00B11951" w:rsidRDefault="00B11951">
      <w:pPr>
        <w:pStyle w:val="ConsPlusNormal"/>
      </w:pPr>
    </w:p>
    <w:p w:rsidR="00B11951" w:rsidRDefault="00B11951">
      <w:pPr>
        <w:pStyle w:val="ConsPlusNormal"/>
        <w:ind w:firstLine="540"/>
        <w:jc w:val="both"/>
      </w:pPr>
      <w:r>
        <w:t xml:space="preserve">1. </w:t>
      </w:r>
      <w:hyperlink r:id="rId348">
        <w:r>
          <w:rPr>
            <w:color w:val="0000FF"/>
          </w:rPr>
          <w:t>Постановление</w:t>
        </w:r>
      </w:hyperlink>
      <w:r>
        <w:t xml:space="preserve">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2. </w:t>
      </w:r>
      <w:hyperlink r:id="rId349">
        <w:r>
          <w:rPr>
            <w:color w:val="0000FF"/>
          </w:rPr>
          <w:t>Постановление</w:t>
        </w:r>
      </w:hyperlink>
      <w:r>
        <w:t xml:space="preserve"> Правительства Республики Коми от 29 декабря 2012 г. N 641 "О внесении изменений в постановления Правительства Республики Коми от 28 сентября 2012 г. N 416 "Об утверждении Государственной программы Республики Коми "Развитие системы государственного и муниципального управления" 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3. </w:t>
      </w:r>
      <w:hyperlink r:id="rId350">
        <w:r>
          <w:rPr>
            <w:color w:val="0000FF"/>
          </w:rPr>
          <w:t>Постановление</w:t>
        </w:r>
      </w:hyperlink>
      <w:r>
        <w:t xml:space="preserve"> Правительства Республики Коми от 14 мая 2013 г. N 149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4. </w:t>
      </w:r>
      <w:hyperlink r:id="rId351">
        <w:r>
          <w:rPr>
            <w:color w:val="0000FF"/>
          </w:rPr>
          <w:t>Постановление</w:t>
        </w:r>
      </w:hyperlink>
      <w:r>
        <w:t xml:space="preserve"> Правительства Республики Коми от 5 августа 2013 г. N 283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5. </w:t>
      </w:r>
      <w:hyperlink r:id="rId352">
        <w:r>
          <w:rPr>
            <w:color w:val="0000FF"/>
          </w:rPr>
          <w:t>Постановление</w:t>
        </w:r>
      </w:hyperlink>
      <w:r>
        <w:t xml:space="preserve"> Правительства Республики Коми от 7 октября 2013 г. N 381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6. </w:t>
      </w:r>
      <w:hyperlink r:id="rId353">
        <w:r>
          <w:rPr>
            <w:color w:val="0000FF"/>
          </w:rPr>
          <w:t>Постановление</w:t>
        </w:r>
      </w:hyperlink>
      <w:r>
        <w:t xml:space="preserve"> Правительства Республики Коми от 6 декабря 2013 г. N 470 "О внесении изменений в некоторые постановления Правительства Республики Коми".</w:t>
      </w:r>
    </w:p>
    <w:p w:rsidR="00B11951" w:rsidRDefault="00B11951">
      <w:pPr>
        <w:pStyle w:val="ConsPlusNormal"/>
        <w:spacing w:before="220"/>
        <w:ind w:firstLine="540"/>
        <w:jc w:val="both"/>
      </w:pPr>
      <w:r>
        <w:t xml:space="preserve">7. </w:t>
      </w:r>
      <w:hyperlink r:id="rId354">
        <w:r>
          <w:rPr>
            <w:color w:val="0000FF"/>
          </w:rPr>
          <w:t>Постановление</w:t>
        </w:r>
      </w:hyperlink>
      <w:r>
        <w:t xml:space="preserve"> Правительства Республики Коми от 20 декабря 2013 г. N 521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 и признании утратившими силу некоторых постановлений Правительства Республики Коми".</w:t>
      </w:r>
    </w:p>
    <w:p w:rsidR="00B11951" w:rsidRDefault="00B11951">
      <w:pPr>
        <w:pStyle w:val="ConsPlusNormal"/>
        <w:spacing w:before="220"/>
        <w:ind w:firstLine="540"/>
        <w:jc w:val="both"/>
      </w:pPr>
      <w:r>
        <w:t xml:space="preserve">8. </w:t>
      </w:r>
      <w:hyperlink r:id="rId355">
        <w:r>
          <w:rPr>
            <w:color w:val="0000FF"/>
          </w:rPr>
          <w:t>Постановление</w:t>
        </w:r>
      </w:hyperlink>
      <w:r>
        <w:t xml:space="preserve"> Правительства Республики Коми от 20 декабря 2013 г. N 526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9. </w:t>
      </w:r>
      <w:hyperlink r:id="rId356">
        <w:r>
          <w:rPr>
            <w:color w:val="0000FF"/>
          </w:rPr>
          <w:t>Постановление</w:t>
        </w:r>
      </w:hyperlink>
      <w:r>
        <w:t xml:space="preserve"> Правительства Республики Коми от 30 декабря 2013 г. N 578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lastRenderedPageBreak/>
        <w:t xml:space="preserve">10. </w:t>
      </w:r>
      <w:hyperlink r:id="rId357">
        <w:r>
          <w:rPr>
            <w:color w:val="0000FF"/>
          </w:rPr>
          <w:t>Постановление</w:t>
        </w:r>
      </w:hyperlink>
      <w:r>
        <w:t xml:space="preserve"> Правительства Республики Коми от 7 февраля 2014 г. N 58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11. </w:t>
      </w:r>
      <w:hyperlink r:id="rId358">
        <w:r>
          <w:rPr>
            <w:color w:val="0000FF"/>
          </w:rPr>
          <w:t>Постановление</w:t>
        </w:r>
      </w:hyperlink>
      <w:r>
        <w:t xml:space="preserve"> Правительства Республики Коми от 1 апреля 2014 г. N 129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12. </w:t>
      </w:r>
      <w:hyperlink r:id="rId359">
        <w:r>
          <w:rPr>
            <w:color w:val="0000FF"/>
          </w:rPr>
          <w:t>Постановление</w:t>
        </w:r>
      </w:hyperlink>
      <w:r>
        <w:t xml:space="preserve"> Правительства Республики Коми от 20 июня 2014 г. N 240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13. </w:t>
      </w:r>
      <w:hyperlink r:id="rId360">
        <w:r>
          <w:rPr>
            <w:color w:val="0000FF"/>
          </w:rPr>
          <w:t>Постановление</w:t>
        </w:r>
      </w:hyperlink>
      <w:r>
        <w:t xml:space="preserve"> Правительства Республики Коми от 8 июля 2014 г. N 269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14. </w:t>
      </w:r>
      <w:hyperlink r:id="rId361">
        <w:r>
          <w:rPr>
            <w:color w:val="0000FF"/>
          </w:rPr>
          <w:t>Постановление</w:t>
        </w:r>
      </w:hyperlink>
      <w:r>
        <w:t xml:space="preserve"> Правительства РК от 6 августа 2014 г. N 324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15. </w:t>
      </w:r>
      <w:hyperlink r:id="rId362">
        <w:r>
          <w:rPr>
            <w:color w:val="0000FF"/>
          </w:rPr>
          <w:t>Постановление</w:t>
        </w:r>
      </w:hyperlink>
      <w:r>
        <w:t xml:space="preserve"> Правительства Республики Коми от 14 августа 2014 г. N 336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16. </w:t>
      </w:r>
      <w:hyperlink r:id="rId363">
        <w:r>
          <w:rPr>
            <w:color w:val="0000FF"/>
          </w:rPr>
          <w:t>Постановление</w:t>
        </w:r>
      </w:hyperlink>
      <w:r>
        <w:t xml:space="preserve"> Правительства Республики Коми от 10 ноября 2014 г. N 443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17. </w:t>
      </w:r>
      <w:hyperlink r:id="rId364">
        <w:r>
          <w:rPr>
            <w:color w:val="0000FF"/>
          </w:rPr>
          <w:t>Пункт 5</w:t>
        </w:r>
      </w:hyperlink>
      <w:r>
        <w:t xml:space="preserve"> приложения к постановлению Правительства Республики Коми от 14 ноября 2014 г. N 455 "О внесении изменений в некоторые постановления Правительства Республики Коми".</w:t>
      </w:r>
    </w:p>
    <w:p w:rsidR="00B11951" w:rsidRDefault="00B11951">
      <w:pPr>
        <w:pStyle w:val="ConsPlusNormal"/>
        <w:spacing w:before="220"/>
        <w:ind w:firstLine="540"/>
        <w:jc w:val="both"/>
      </w:pPr>
      <w:r>
        <w:t xml:space="preserve">18. </w:t>
      </w:r>
      <w:hyperlink r:id="rId365">
        <w:r>
          <w:rPr>
            <w:color w:val="0000FF"/>
          </w:rPr>
          <w:t>Постановление</w:t>
        </w:r>
      </w:hyperlink>
      <w:r>
        <w:t xml:space="preserve"> Правительства Республики Коми от 24 декабря 2014 г. N 538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19. </w:t>
      </w:r>
      <w:hyperlink r:id="rId366">
        <w:r>
          <w:rPr>
            <w:color w:val="0000FF"/>
          </w:rPr>
          <w:t>Постановление</w:t>
        </w:r>
      </w:hyperlink>
      <w:r>
        <w:t xml:space="preserve"> Правительства Республики Коми от 29 декабря 2014 г. N 562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20. </w:t>
      </w:r>
      <w:hyperlink r:id="rId367">
        <w:r>
          <w:rPr>
            <w:color w:val="0000FF"/>
          </w:rPr>
          <w:t>Постановление</w:t>
        </w:r>
      </w:hyperlink>
      <w:r>
        <w:t xml:space="preserve"> Правительства Республики Коми от 23 января 2015 г. N 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21. </w:t>
      </w:r>
      <w:hyperlink r:id="rId368">
        <w:r>
          <w:rPr>
            <w:color w:val="0000FF"/>
          </w:rPr>
          <w:t>Постановление</w:t>
        </w:r>
      </w:hyperlink>
      <w:r>
        <w:t xml:space="preserve"> Правительства Республики Коми от 25 февраля 2015 г. N 80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22. </w:t>
      </w:r>
      <w:hyperlink r:id="rId369">
        <w:r>
          <w:rPr>
            <w:color w:val="0000FF"/>
          </w:rPr>
          <w:t>Постановление</w:t>
        </w:r>
      </w:hyperlink>
      <w:r>
        <w:t xml:space="preserve"> Правительства Республики Коми от 16 июня 2015 г. N 265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23. </w:t>
      </w:r>
      <w:hyperlink r:id="rId370">
        <w:r>
          <w:rPr>
            <w:color w:val="0000FF"/>
          </w:rPr>
          <w:t>Постановление</w:t>
        </w:r>
      </w:hyperlink>
      <w:r>
        <w:t xml:space="preserve"> Правительства Республики Коми от 24 июня 2015 г. N 279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24. </w:t>
      </w:r>
      <w:hyperlink r:id="rId371">
        <w:r>
          <w:rPr>
            <w:color w:val="0000FF"/>
          </w:rPr>
          <w:t>Постановление</w:t>
        </w:r>
      </w:hyperlink>
      <w:r>
        <w:t xml:space="preserve"> Правительства Республики Коми от 30 июня 2015 г. N 287 "О внесении </w:t>
      </w:r>
      <w:r>
        <w:lastRenderedPageBreak/>
        <w:t>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25. </w:t>
      </w:r>
      <w:hyperlink r:id="rId372">
        <w:r>
          <w:rPr>
            <w:color w:val="0000FF"/>
          </w:rPr>
          <w:t>Пункт 1</w:t>
        </w:r>
      </w:hyperlink>
      <w:r>
        <w:t xml:space="preserve"> приложения к постановлению Правительства Республики Коми от 19 августа 2015 г. N 366 "О внесении изменений в некоторые постановления Правительства Республики Коми".</w:t>
      </w:r>
    </w:p>
    <w:p w:rsidR="00B11951" w:rsidRDefault="00B11951">
      <w:pPr>
        <w:pStyle w:val="ConsPlusNormal"/>
        <w:spacing w:before="220"/>
        <w:ind w:firstLine="540"/>
        <w:jc w:val="both"/>
      </w:pPr>
      <w:r>
        <w:t xml:space="preserve">26. </w:t>
      </w:r>
      <w:hyperlink r:id="rId373">
        <w:r>
          <w:rPr>
            <w:color w:val="0000FF"/>
          </w:rPr>
          <w:t>Пункт 1</w:t>
        </w:r>
      </w:hyperlink>
      <w:r>
        <w:t xml:space="preserve"> постановления Правительства Республики Коми от 6 ноября 2015 г. N 474 "О внесении изменений в некоторые постановления Правительства Республики Коми".</w:t>
      </w:r>
    </w:p>
    <w:p w:rsidR="00B11951" w:rsidRDefault="00B11951">
      <w:pPr>
        <w:pStyle w:val="ConsPlusNormal"/>
        <w:spacing w:before="220"/>
        <w:ind w:firstLine="540"/>
        <w:jc w:val="both"/>
      </w:pPr>
      <w:r>
        <w:t xml:space="preserve">27. </w:t>
      </w:r>
      <w:hyperlink r:id="rId374">
        <w:r>
          <w:rPr>
            <w:color w:val="0000FF"/>
          </w:rPr>
          <w:t>Постановление</w:t>
        </w:r>
      </w:hyperlink>
      <w:r>
        <w:t xml:space="preserve"> Правительства Республики Коми от 9 декабря 2015 г. N 516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28. </w:t>
      </w:r>
      <w:hyperlink r:id="rId375">
        <w:r>
          <w:rPr>
            <w:color w:val="0000FF"/>
          </w:rPr>
          <w:t>Постановление</w:t>
        </w:r>
      </w:hyperlink>
      <w:r>
        <w:t xml:space="preserve"> Правительства Республики Коми от 20 февраля 2016 г. N 82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29. </w:t>
      </w:r>
      <w:hyperlink r:id="rId376">
        <w:r>
          <w:rPr>
            <w:color w:val="0000FF"/>
          </w:rPr>
          <w:t>Постановление</w:t>
        </w:r>
      </w:hyperlink>
      <w:r>
        <w:t xml:space="preserve"> Правительства Республики Коми от 31 мая 2016 г. N 281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30. </w:t>
      </w:r>
      <w:hyperlink r:id="rId377">
        <w:r>
          <w:rPr>
            <w:color w:val="0000FF"/>
          </w:rPr>
          <w:t>Постановление</w:t>
        </w:r>
      </w:hyperlink>
      <w:r>
        <w:t xml:space="preserve"> Правительства Республики Коми от 17 июня 2016 г. N 297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31. </w:t>
      </w:r>
      <w:hyperlink r:id="rId378">
        <w:r>
          <w:rPr>
            <w:color w:val="0000FF"/>
          </w:rPr>
          <w:t>Постановление</w:t>
        </w:r>
      </w:hyperlink>
      <w:r>
        <w:t xml:space="preserve"> Правительства Республики Коми от 22 июля 2016 г. N 369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32. </w:t>
      </w:r>
      <w:hyperlink r:id="rId379">
        <w:r>
          <w:rPr>
            <w:color w:val="0000FF"/>
          </w:rPr>
          <w:t>Постановление</w:t>
        </w:r>
      </w:hyperlink>
      <w:r>
        <w:t xml:space="preserve"> Правительства Республики Коми от 13 октября 2016 г. N 480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33. </w:t>
      </w:r>
      <w:hyperlink r:id="rId380">
        <w:r>
          <w:rPr>
            <w:color w:val="0000FF"/>
          </w:rPr>
          <w:t>Постановление</w:t>
        </w:r>
      </w:hyperlink>
      <w:r>
        <w:t xml:space="preserve"> Правительства Республики Коми от 12 декабря 2016 г. N 566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34. </w:t>
      </w:r>
      <w:hyperlink r:id="rId381">
        <w:r>
          <w:rPr>
            <w:color w:val="0000FF"/>
          </w:rPr>
          <w:t>Пункт 2</w:t>
        </w:r>
      </w:hyperlink>
      <w:r>
        <w:t xml:space="preserve"> приложения к постановлению Правительства Республики Коми от 12 декабря 2016 г. N 567 "О внесении изменений в некоторые постановления Правительства Республики Коми".</w:t>
      </w:r>
    </w:p>
    <w:p w:rsidR="00B11951" w:rsidRDefault="00B11951">
      <w:pPr>
        <w:pStyle w:val="ConsPlusNormal"/>
        <w:spacing w:before="220"/>
        <w:ind w:firstLine="540"/>
        <w:jc w:val="both"/>
      </w:pPr>
      <w:r>
        <w:t xml:space="preserve">35. </w:t>
      </w:r>
      <w:hyperlink r:id="rId382">
        <w:r>
          <w:rPr>
            <w:color w:val="0000FF"/>
          </w:rPr>
          <w:t>Постановление</w:t>
        </w:r>
      </w:hyperlink>
      <w:r>
        <w:t xml:space="preserve"> Правительства Республики Коми от 27 декабря 2016 г. N 607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36. </w:t>
      </w:r>
      <w:hyperlink r:id="rId383">
        <w:r>
          <w:rPr>
            <w:color w:val="0000FF"/>
          </w:rPr>
          <w:t>Постановление</w:t>
        </w:r>
      </w:hyperlink>
      <w:r>
        <w:t xml:space="preserve"> Правительства Республики Коми от 28 декабря 2016 г. N 614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37. </w:t>
      </w:r>
      <w:hyperlink r:id="rId384">
        <w:r>
          <w:rPr>
            <w:color w:val="0000FF"/>
          </w:rPr>
          <w:t>Постановление</w:t>
        </w:r>
      </w:hyperlink>
      <w:r>
        <w:t xml:space="preserve"> Правительства Республики Коми от 21 февраля 2017 г. N 131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38. </w:t>
      </w:r>
      <w:hyperlink r:id="rId385">
        <w:r>
          <w:rPr>
            <w:color w:val="0000FF"/>
          </w:rPr>
          <w:t>Постановление</w:t>
        </w:r>
      </w:hyperlink>
      <w:r>
        <w:t xml:space="preserve"> Правительства Республики Коми от 29 марта 2017 г. N 196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lastRenderedPageBreak/>
        <w:t xml:space="preserve">39. </w:t>
      </w:r>
      <w:hyperlink r:id="rId386">
        <w:r>
          <w:rPr>
            <w:color w:val="0000FF"/>
          </w:rPr>
          <w:t>Постановление</w:t>
        </w:r>
      </w:hyperlink>
      <w:r>
        <w:t xml:space="preserve"> Правительства Республики Коми от 2 мая 2017 г. N 247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40. </w:t>
      </w:r>
      <w:hyperlink r:id="rId387">
        <w:r>
          <w:rPr>
            <w:color w:val="0000FF"/>
          </w:rPr>
          <w:t>Постановление</w:t>
        </w:r>
      </w:hyperlink>
      <w:r>
        <w:t xml:space="preserve"> Правительства Республики Коми от 15 июня 2017 г. N 310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41. </w:t>
      </w:r>
      <w:hyperlink r:id="rId388">
        <w:r>
          <w:rPr>
            <w:color w:val="0000FF"/>
          </w:rPr>
          <w:t>Пункт 2</w:t>
        </w:r>
      </w:hyperlink>
      <w:r>
        <w:t xml:space="preserve"> приложения к постановлению Правительства Республики Коми от 26 июня 2017 г. N 336 "О внесении изменений в некоторые постановления Правительства Республики Коми".</w:t>
      </w:r>
    </w:p>
    <w:p w:rsidR="00B11951" w:rsidRDefault="00B11951">
      <w:pPr>
        <w:pStyle w:val="ConsPlusNormal"/>
        <w:spacing w:before="220"/>
        <w:ind w:firstLine="540"/>
        <w:jc w:val="both"/>
      </w:pPr>
      <w:r>
        <w:t xml:space="preserve">42. </w:t>
      </w:r>
      <w:hyperlink r:id="rId389">
        <w:r>
          <w:rPr>
            <w:color w:val="0000FF"/>
          </w:rPr>
          <w:t>Постановление</w:t>
        </w:r>
      </w:hyperlink>
      <w:r>
        <w:t xml:space="preserve"> Правительства Республики Коми от 29 июня 2017 г. N 348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43. </w:t>
      </w:r>
      <w:hyperlink r:id="rId390">
        <w:r>
          <w:rPr>
            <w:color w:val="0000FF"/>
          </w:rPr>
          <w:t>Постановление</w:t>
        </w:r>
      </w:hyperlink>
      <w:r>
        <w:t xml:space="preserve"> Правительства Республики Коми от 7 августа 2017 г. N 426 "О внесении изменения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44. </w:t>
      </w:r>
      <w:hyperlink r:id="rId391">
        <w:r>
          <w:rPr>
            <w:color w:val="0000FF"/>
          </w:rPr>
          <w:t>Пункт 1</w:t>
        </w:r>
      </w:hyperlink>
      <w:r>
        <w:t xml:space="preserve"> приложения к постановлению Правительства Республики Коми от 17 ноября 2017 г. N 604 "О внесении изменений в некоторые постановления Правительства Республики Коми".</w:t>
      </w:r>
    </w:p>
    <w:p w:rsidR="00B11951" w:rsidRDefault="00B11951">
      <w:pPr>
        <w:pStyle w:val="ConsPlusNormal"/>
        <w:spacing w:before="220"/>
        <w:ind w:firstLine="540"/>
        <w:jc w:val="both"/>
      </w:pPr>
      <w:r>
        <w:t xml:space="preserve">45. </w:t>
      </w:r>
      <w:hyperlink r:id="rId392">
        <w:r>
          <w:rPr>
            <w:color w:val="0000FF"/>
          </w:rPr>
          <w:t>Постановление</w:t>
        </w:r>
      </w:hyperlink>
      <w:r>
        <w:t xml:space="preserve"> Правительства Республики Коми от 15 декабря 2017 г. N 650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46. </w:t>
      </w:r>
      <w:hyperlink r:id="rId393">
        <w:r>
          <w:rPr>
            <w:color w:val="0000FF"/>
          </w:rPr>
          <w:t>Постановление</w:t>
        </w:r>
      </w:hyperlink>
      <w:r>
        <w:t xml:space="preserve"> Правительства Республики Коми от 16 декабря 2017 г. N 660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47. </w:t>
      </w:r>
      <w:hyperlink r:id="rId394">
        <w:r>
          <w:rPr>
            <w:color w:val="0000FF"/>
          </w:rPr>
          <w:t>Постановление</w:t>
        </w:r>
      </w:hyperlink>
      <w:r>
        <w:t xml:space="preserve"> Правительства Республики Коми от 12 января 2018 г. N 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48. </w:t>
      </w:r>
      <w:hyperlink r:id="rId395">
        <w:r>
          <w:rPr>
            <w:color w:val="0000FF"/>
          </w:rPr>
          <w:t>Постановление</w:t>
        </w:r>
      </w:hyperlink>
      <w:r>
        <w:t xml:space="preserve"> Правительства Республики Коми от 12 января 2018 г. N 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49. </w:t>
      </w:r>
      <w:hyperlink r:id="rId396">
        <w:r>
          <w:rPr>
            <w:color w:val="0000FF"/>
          </w:rPr>
          <w:t>Постановление</w:t>
        </w:r>
      </w:hyperlink>
      <w:r>
        <w:t xml:space="preserve"> Правительства Республики Коми от 23 апреля 2018 г. N 206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50. </w:t>
      </w:r>
      <w:hyperlink r:id="rId397">
        <w:r>
          <w:rPr>
            <w:color w:val="0000FF"/>
          </w:rPr>
          <w:t>Постановление</w:t>
        </w:r>
      </w:hyperlink>
      <w:r>
        <w:t xml:space="preserve"> Правительства Республики Коми от 18 мая 2018 г. N 236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51. </w:t>
      </w:r>
      <w:hyperlink r:id="rId398">
        <w:r>
          <w:rPr>
            <w:color w:val="0000FF"/>
          </w:rPr>
          <w:t>Постановление</w:t>
        </w:r>
      </w:hyperlink>
      <w:r>
        <w:t xml:space="preserve"> Правительства Республики Коми от 2 августа 2018 г. N 349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52. </w:t>
      </w:r>
      <w:hyperlink r:id="rId399">
        <w:r>
          <w:rPr>
            <w:color w:val="0000FF"/>
          </w:rPr>
          <w:t>Постановление</w:t>
        </w:r>
      </w:hyperlink>
      <w:r>
        <w:t xml:space="preserve"> Правительства Республики Коми от 25 сентября 2018 г. N 413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53. </w:t>
      </w:r>
      <w:hyperlink r:id="rId400">
        <w:r>
          <w:rPr>
            <w:color w:val="0000FF"/>
          </w:rPr>
          <w:t>Постановление</w:t>
        </w:r>
      </w:hyperlink>
      <w:r>
        <w:t xml:space="preserve"> Правительства Республики Коми от 30 ноября 2018 г. N 516 "О внесении изменений в постановление Правительства Республики Коми от 28 сентября 2012 г. N 418 "Об </w:t>
      </w:r>
      <w:r>
        <w:lastRenderedPageBreak/>
        <w:t>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54. </w:t>
      </w:r>
      <w:hyperlink r:id="rId401">
        <w:r>
          <w:rPr>
            <w:color w:val="0000FF"/>
          </w:rPr>
          <w:t>Постановление</w:t>
        </w:r>
      </w:hyperlink>
      <w:r>
        <w:t xml:space="preserve"> Правительства Республики Коми от 14 декабря 2018 г. N 541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55. </w:t>
      </w:r>
      <w:hyperlink r:id="rId402">
        <w:r>
          <w:rPr>
            <w:color w:val="0000FF"/>
          </w:rPr>
          <w:t>Постановление</w:t>
        </w:r>
      </w:hyperlink>
      <w:r>
        <w:t xml:space="preserve"> Правительства Республики Коми от 5 февраля 2019 г. N 51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56. </w:t>
      </w:r>
      <w:hyperlink r:id="rId403">
        <w:r>
          <w:rPr>
            <w:color w:val="0000FF"/>
          </w:rPr>
          <w:t>Постановление</w:t>
        </w:r>
      </w:hyperlink>
      <w:r>
        <w:t xml:space="preserve"> Правительства Республики Коми от 11 марта 2019 г. N 113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57. </w:t>
      </w:r>
      <w:hyperlink r:id="rId404">
        <w:r>
          <w:rPr>
            <w:color w:val="0000FF"/>
          </w:rPr>
          <w:t>Постановление</w:t>
        </w:r>
      </w:hyperlink>
      <w:r>
        <w:t xml:space="preserve"> Правительства Республики Коми от 26 апреля 2019 г. N 213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58. </w:t>
      </w:r>
      <w:hyperlink r:id="rId405">
        <w:r>
          <w:rPr>
            <w:color w:val="0000FF"/>
          </w:rPr>
          <w:t>Постановление</w:t>
        </w:r>
      </w:hyperlink>
      <w:r>
        <w:t xml:space="preserve"> Правительства Республики Коми от 22 июля 2019 г. N 347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59. </w:t>
      </w:r>
      <w:hyperlink r:id="rId406">
        <w:r>
          <w:rPr>
            <w:color w:val="0000FF"/>
          </w:rPr>
          <w:t>Постановление</w:t>
        </w:r>
      </w:hyperlink>
      <w:r>
        <w:t xml:space="preserve"> Правительства Республики Коми от 21 августа 2019 г. N 387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60. </w:t>
      </w:r>
      <w:hyperlink r:id="rId407">
        <w:r>
          <w:rPr>
            <w:color w:val="0000FF"/>
          </w:rPr>
          <w:t>Постановление</w:t>
        </w:r>
      </w:hyperlink>
      <w:r>
        <w:t xml:space="preserve"> Правительства Республики Коми от 10 сентября 2019 г. N 431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spacing w:before="220"/>
        <w:ind w:firstLine="540"/>
        <w:jc w:val="both"/>
      </w:pPr>
      <w:r>
        <w:t xml:space="preserve">61. </w:t>
      </w:r>
      <w:hyperlink r:id="rId408">
        <w:r>
          <w:rPr>
            <w:color w:val="0000FF"/>
          </w:rPr>
          <w:t>Постановление</w:t>
        </w:r>
      </w:hyperlink>
      <w:r>
        <w:t xml:space="preserve"> Правительства Республики Коми от 20 сентября 2019 г. N 453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B11951" w:rsidRDefault="00B11951">
      <w:pPr>
        <w:pStyle w:val="ConsPlusNormal"/>
      </w:pPr>
    </w:p>
    <w:p w:rsidR="00B11951" w:rsidRDefault="00B11951">
      <w:pPr>
        <w:pStyle w:val="ConsPlusNormal"/>
      </w:pPr>
    </w:p>
    <w:p w:rsidR="00B11951" w:rsidRDefault="00B11951">
      <w:pPr>
        <w:pStyle w:val="ConsPlusNormal"/>
        <w:pBdr>
          <w:bottom w:val="single" w:sz="6" w:space="0" w:color="auto"/>
        </w:pBdr>
        <w:spacing w:before="100" w:after="100"/>
        <w:jc w:val="both"/>
        <w:rPr>
          <w:sz w:val="2"/>
          <w:szCs w:val="2"/>
        </w:rPr>
      </w:pPr>
    </w:p>
    <w:p w:rsidR="008228F1" w:rsidRDefault="008228F1">
      <w:bookmarkStart w:id="410" w:name="_GoBack"/>
      <w:bookmarkEnd w:id="410"/>
    </w:p>
    <w:sectPr w:rsidR="008228F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51"/>
    <w:rsid w:val="008228F1"/>
    <w:rsid w:val="00B11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FF1B0-7B65-4C20-A5B4-665EBC5F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9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19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19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19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19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19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19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19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232737&amp;dst=100718" TargetMode="External"/><Relationship Id="rId299" Type="http://schemas.openxmlformats.org/officeDocument/2006/relationships/hyperlink" Target="https://login.consultant.ru/link/?req=doc&amp;base=LAW&amp;n=470713&amp;dst=3704" TargetMode="External"/><Relationship Id="rId21" Type="http://schemas.openxmlformats.org/officeDocument/2006/relationships/hyperlink" Target="https://login.consultant.ru/link/?req=doc&amp;base=RLAW096&amp;n=195008&amp;dst=100005" TargetMode="External"/><Relationship Id="rId63" Type="http://schemas.openxmlformats.org/officeDocument/2006/relationships/hyperlink" Target="https://login.consultant.ru/link/?req=doc&amp;base=RLAW096&amp;n=228024&amp;dst=100005" TargetMode="External"/><Relationship Id="rId159" Type="http://schemas.openxmlformats.org/officeDocument/2006/relationships/hyperlink" Target="https://login.consultant.ru/link/?req=doc&amp;base=RLAW096&amp;n=231976&amp;dst=100052" TargetMode="External"/><Relationship Id="rId324" Type="http://schemas.openxmlformats.org/officeDocument/2006/relationships/hyperlink" Target="https://login.consultant.ru/link/?req=doc&amp;base=RLAW096&amp;n=225870" TargetMode="External"/><Relationship Id="rId366" Type="http://schemas.openxmlformats.org/officeDocument/2006/relationships/hyperlink" Target="https://login.consultant.ru/link/?req=doc&amp;base=RLAW096&amp;n=101199" TargetMode="External"/><Relationship Id="rId170" Type="http://schemas.openxmlformats.org/officeDocument/2006/relationships/hyperlink" Target="https://login.consultant.ru/link/?req=doc&amp;base=RLAW096&amp;n=232737&amp;dst=100728" TargetMode="External"/><Relationship Id="rId226" Type="http://schemas.openxmlformats.org/officeDocument/2006/relationships/hyperlink" Target="https://login.consultant.ru/link/?req=doc&amp;base=LAW&amp;n=477368" TargetMode="External"/><Relationship Id="rId268" Type="http://schemas.openxmlformats.org/officeDocument/2006/relationships/hyperlink" Target="https://login.consultant.ru/link/?req=doc&amp;base=RLAW096&amp;n=230912&amp;dst=100568" TargetMode="External"/><Relationship Id="rId32" Type="http://schemas.openxmlformats.org/officeDocument/2006/relationships/hyperlink" Target="https://login.consultant.ru/link/?req=doc&amp;base=RLAW096&amp;n=202647&amp;dst=100005" TargetMode="External"/><Relationship Id="rId74" Type="http://schemas.openxmlformats.org/officeDocument/2006/relationships/hyperlink" Target="https://login.consultant.ru/link/?req=doc&amp;base=RLAW096&amp;n=229638&amp;dst=100008" TargetMode="External"/><Relationship Id="rId128" Type="http://schemas.openxmlformats.org/officeDocument/2006/relationships/hyperlink" Target="https://login.consultant.ru/link/?req=doc&amp;base=RLAW096&amp;n=230912&amp;dst=100019" TargetMode="External"/><Relationship Id="rId335" Type="http://schemas.openxmlformats.org/officeDocument/2006/relationships/hyperlink" Target="https://login.consultant.ru/link/?req=doc&amp;base=RLAW096&amp;n=233490&amp;dst=100014" TargetMode="External"/><Relationship Id="rId377" Type="http://schemas.openxmlformats.org/officeDocument/2006/relationships/hyperlink" Target="https://login.consultant.ru/link/?req=doc&amp;base=RLAW096&amp;n=121311" TargetMode="External"/><Relationship Id="rId5" Type="http://schemas.openxmlformats.org/officeDocument/2006/relationships/hyperlink" Target="https://login.consultant.ru/link/?req=doc&amp;base=RLAW096&amp;n=175184&amp;dst=100005" TargetMode="External"/><Relationship Id="rId181" Type="http://schemas.openxmlformats.org/officeDocument/2006/relationships/hyperlink" Target="https://login.consultant.ru/link/?req=doc&amp;base=LAW&amp;n=477368" TargetMode="External"/><Relationship Id="rId237" Type="http://schemas.openxmlformats.org/officeDocument/2006/relationships/hyperlink" Target="https://login.consultant.ru/link/?req=doc&amp;base=LAW&amp;n=477368&amp;dst=100376" TargetMode="External"/><Relationship Id="rId402" Type="http://schemas.openxmlformats.org/officeDocument/2006/relationships/hyperlink" Target="https://login.consultant.ru/link/?req=doc&amp;base=RLAW096&amp;n=158128" TargetMode="External"/><Relationship Id="rId279" Type="http://schemas.openxmlformats.org/officeDocument/2006/relationships/hyperlink" Target="https://login.consultant.ru/link/?req=doc&amp;base=LAW&amp;n=121087&amp;dst=100142" TargetMode="External"/><Relationship Id="rId43" Type="http://schemas.openxmlformats.org/officeDocument/2006/relationships/hyperlink" Target="https://login.consultant.ru/link/?req=doc&amp;base=RLAW096&amp;n=208927&amp;dst=100005" TargetMode="External"/><Relationship Id="rId139" Type="http://schemas.openxmlformats.org/officeDocument/2006/relationships/image" Target="media/image3.wmf"/><Relationship Id="rId290" Type="http://schemas.openxmlformats.org/officeDocument/2006/relationships/hyperlink" Target="https://login.consultant.ru/link/?req=doc&amp;base=LAW&amp;n=452879&amp;dst=100363" TargetMode="External"/><Relationship Id="rId304" Type="http://schemas.openxmlformats.org/officeDocument/2006/relationships/hyperlink" Target="https://login.consultant.ru/link/?req=doc&amp;base=LAW&amp;n=121087&amp;dst=100142" TargetMode="External"/><Relationship Id="rId346" Type="http://schemas.openxmlformats.org/officeDocument/2006/relationships/hyperlink" Target="https://login.consultant.ru/link/?req=doc&amp;base=LAW&amp;n=470713&amp;dst=3704" TargetMode="External"/><Relationship Id="rId388" Type="http://schemas.openxmlformats.org/officeDocument/2006/relationships/hyperlink" Target="https://login.consultant.ru/link/?req=doc&amp;base=RLAW096&amp;n=136206&amp;dst=100016" TargetMode="External"/><Relationship Id="rId85" Type="http://schemas.openxmlformats.org/officeDocument/2006/relationships/hyperlink" Target="https://login.consultant.ru/link/?req=doc&amp;base=RLAW096&amp;n=229638&amp;dst=100011" TargetMode="External"/><Relationship Id="rId150" Type="http://schemas.openxmlformats.org/officeDocument/2006/relationships/hyperlink" Target="https://login.consultant.ru/link/?req=doc&amp;base=LAW&amp;n=101791" TargetMode="External"/><Relationship Id="rId192" Type="http://schemas.openxmlformats.org/officeDocument/2006/relationships/hyperlink" Target="https://login.consultant.ru/link/?req=doc&amp;base=LAW&amp;n=470435" TargetMode="External"/><Relationship Id="rId206" Type="http://schemas.openxmlformats.org/officeDocument/2006/relationships/hyperlink" Target="https://login.consultant.ru/link/?req=doc&amp;base=RLAW096&amp;n=218507" TargetMode="External"/><Relationship Id="rId248" Type="http://schemas.openxmlformats.org/officeDocument/2006/relationships/hyperlink" Target="https://login.consultant.ru/link/?req=doc&amp;base=LAW&amp;n=477368" TargetMode="External"/><Relationship Id="rId12" Type="http://schemas.openxmlformats.org/officeDocument/2006/relationships/hyperlink" Target="https://login.consultant.ru/link/?req=doc&amp;base=RLAW096&amp;n=215838&amp;dst=100005" TargetMode="External"/><Relationship Id="rId108" Type="http://schemas.openxmlformats.org/officeDocument/2006/relationships/hyperlink" Target="https://login.consultant.ru/link/?req=doc&amp;base=RLAW096&amp;n=232737&amp;dst=100681" TargetMode="External"/><Relationship Id="rId315" Type="http://schemas.openxmlformats.org/officeDocument/2006/relationships/hyperlink" Target="https://login.consultant.ru/link/?req=doc&amp;base=LAW&amp;n=464157" TargetMode="External"/><Relationship Id="rId357" Type="http://schemas.openxmlformats.org/officeDocument/2006/relationships/hyperlink" Target="https://login.consultant.ru/link/?req=doc&amp;base=RLAW096&amp;n=89359" TargetMode="External"/><Relationship Id="rId54" Type="http://schemas.openxmlformats.org/officeDocument/2006/relationships/hyperlink" Target="https://login.consultant.ru/link/?req=doc&amp;base=RLAW096&amp;n=218114&amp;dst=100005" TargetMode="External"/><Relationship Id="rId96" Type="http://schemas.openxmlformats.org/officeDocument/2006/relationships/hyperlink" Target="https://login.consultant.ru/link/?req=doc&amp;base=RLAW096&amp;n=230018" TargetMode="External"/><Relationship Id="rId161" Type="http://schemas.openxmlformats.org/officeDocument/2006/relationships/hyperlink" Target="https://login.consultant.ru/link/?req=doc&amp;base=RLAW096&amp;n=231976&amp;dst=100117" TargetMode="External"/><Relationship Id="rId217" Type="http://schemas.openxmlformats.org/officeDocument/2006/relationships/hyperlink" Target="https://login.consultant.ru/link/?req=doc&amp;base=LAW&amp;n=477368" TargetMode="External"/><Relationship Id="rId399" Type="http://schemas.openxmlformats.org/officeDocument/2006/relationships/hyperlink" Target="https://login.consultant.ru/link/?req=doc&amp;base=RLAW096&amp;n=153046" TargetMode="External"/><Relationship Id="rId259"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RLAW096&amp;n=196625&amp;dst=100005" TargetMode="External"/><Relationship Id="rId119" Type="http://schemas.openxmlformats.org/officeDocument/2006/relationships/hyperlink" Target="https://login.consultant.ru/link/?req=doc&amp;base=LAW&amp;n=357927" TargetMode="External"/><Relationship Id="rId270" Type="http://schemas.openxmlformats.org/officeDocument/2006/relationships/hyperlink" Target="https://login.consultant.ru/link/?req=doc&amp;base=LAW&amp;n=476448" TargetMode="External"/><Relationship Id="rId326" Type="http://schemas.openxmlformats.org/officeDocument/2006/relationships/hyperlink" Target="https://login.consultant.ru/link/?req=doc&amp;base=LAW&amp;n=476448" TargetMode="External"/><Relationship Id="rId65" Type="http://schemas.openxmlformats.org/officeDocument/2006/relationships/hyperlink" Target="https://login.consultant.ru/link/?req=doc&amp;base=RLAW096&amp;n=229638&amp;dst=100005" TargetMode="External"/><Relationship Id="rId130" Type="http://schemas.openxmlformats.org/officeDocument/2006/relationships/hyperlink" Target="https://login.consultant.ru/link/?req=doc&amp;base=RLAW096&amp;n=230912&amp;dst=100021" TargetMode="External"/><Relationship Id="rId368" Type="http://schemas.openxmlformats.org/officeDocument/2006/relationships/hyperlink" Target="https://login.consultant.ru/link/?req=doc&amp;base=RLAW096&amp;n=103044" TargetMode="External"/><Relationship Id="rId172" Type="http://schemas.openxmlformats.org/officeDocument/2006/relationships/hyperlink" Target="https://login.consultant.ru/link/?req=doc&amp;base=RLAW096&amp;n=231976&amp;dst=100052" TargetMode="External"/><Relationship Id="rId228" Type="http://schemas.openxmlformats.org/officeDocument/2006/relationships/hyperlink" Target="https://login.consultant.ru/link/?req=doc&amp;base=LAW&amp;n=477368" TargetMode="External"/><Relationship Id="rId281" Type="http://schemas.openxmlformats.org/officeDocument/2006/relationships/hyperlink" Target="https://login.consultant.ru/link/?req=doc&amp;base=LAW&amp;n=470713&amp;dst=3704" TargetMode="External"/><Relationship Id="rId337" Type="http://schemas.openxmlformats.org/officeDocument/2006/relationships/hyperlink" Target="https://login.consultant.ru/link/?req=doc&amp;base=LAW&amp;n=477368&amp;dst=199" TargetMode="External"/><Relationship Id="rId34" Type="http://schemas.openxmlformats.org/officeDocument/2006/relationships/hyperlink" Target="https://login.consultant.ru/link/?req=doc&amp;base=RLAW096&amp;n=204251&amp;dst=100005" TargetMode="External"/><Relationship Id="rId76" Type="http://schemas.openxmlformats.org/officeDocument/2006/relationships/hyperlink" Target="https://login.consultant.ru/link/?req=doc&amp;base=RLAW096&amp;n=185082&amp;dst=100011" TargetMode="External"/><Relationship Id="rId141" Type="http://schemas.openxmlformats.org/officeDocument/2006/relationships/hyperlink" Target="https://login.consultant.ru/link/?req=doc&amp;base=RLAW096&amp;n=195469" TargetMode="External"/><Relationship Id="rId379" Type="http://schemas.openxmlformats.org/officeDocument/2006/relationships/hyperlink" Target="https://login.consultant.ru/link/?req=doc&amp;base=RLAW096&amp;n=125656" TargetMode="External"/><Relationship Id="rId7" Type="http://schemas.openxmlformats.org/officeDocument/2006/relationships/hyperlink" Target="https://login.consultant.ru/link/?req=doc&amp;base=RLAW096&amp;n=178929&amp;dst=100005" TargetMode="External"/><Relationship Id="rId183" Type="http://schemas.openxmlformats.org/officeDocument/2006/relationships/hyperlink" Target="https://login.consultant.ru/link/?req=doc&amp;base=LAW&amp;n=447647" TargetMode="External"/><Relationship Id="rId239" Type="http://schemas.openxmlformats.org/officeDocument/2006/relationships/hyperlink" Target="https://login.consultant.ru/link/?req=doc&amp;base=LAW&amp;n=477368" TargetMode="External"/><Relationship Id="rId390" Type="http://schemas.openxmlformats.org/officeDocument/2006/relationships/hyperlink" Target="https://login.consultant.ru/link/?req=doc&amp;base=RLAW096&amp;n=137856" TargetMode="External"/><Relationship Id="rId404" Type="http://schemas.openxmlformats.org/officeDocument/2006/relationships/hyperlink" Target="https://login.consultant.ru/link/?req=doc&amp;base=RLAW096&amp;n=161414" TargetMode="External"/><Relationship Id="rId250" Type="http://schemas.openxmlformats.org/officeDocument/2006/relationships/hyperlink" Target="https://login.consultant.ru/link/?req=doc&amp;base=LAW&amp;n=477368" TargetMode="External"/><Relationship Id="rId292" Type="http://schemas.openxmlformats.org/officeDocument/2006/relationships/hyperlink" Target="https://login.consultant.ru/link/?req=doc&amp;base=RLAW096&amp;n=230912&amp;dst=101006" TargetMode="External"/><Relationship Id="rId306" Type="http://schemas.openxmlformats.org/officeDocument/2006/relationships/hyperlink" Target="https://login.consultant.ru/link/?req=doc&amp;base=LAW&amp;n=470713&amp;dst=3704" TargetMode="External"/><Relationship Id="rId45" Type="http://schemas.openxmlformats.org/officeDocument/2006/relationships/hyperlink" Target="https://login.consultant.ru/link/?req=doc&amp;base=RLAW096&amp;n=210789&amp;dst=100005" TargetMode="External"/><Relationship Id="rId87" Type="http://schemas.openxmlformats.org/officeDocument/2006/relationships/hyperlink" Target="https://login.consultant.ru/link/?req=doc&amp;base=RLAW096&amp;n=229638&amp;dst=100013" TargetMode="External"/><Relationship Id="rId110" Type="http://schemas.openxmlformats.org/officeDocument/2006/relationships/hyperlink" Target="https://login.consultant.ru/link/?req=doc&amp;base=RLAW096&amp;n=232737&amp;dst=100689" TargetMode="External"/><Relationship Id="rId348" Type="http://schemas.openxmlformats.org/officeDocument/2006/relationships/hyperlink" Target="https://login.consultant.ru/link/?req=doc&amp;base=RLAW096&amp;n=173681" TargetMode="External"/><Relationship Id="rId152" Type="http://schemas.openxmlformats.org/officeDocument/2006/relationships/hyperlink" Target="https://login.consultant.ru/link/?req=doc&amp;base=RLAW096&amp;n=231976&amp;dst=100093" TargetMode="External"/><Relationship Id="rId194" Type="http://schemas.openxmlformats.org/officeDocument/2006/relationships/hyperlink" Target="https://login.consultant.ru/link/?req=doc&amp;base=LAW&amp;n=472841&amp;dst=101073" TargetMode="External"/><Relationship Id="rId208" Type="http://schemas.openxmlformats.org/officeDocument/2006/relationships/hyperlink" Target="https://login.consultant.ru/link/?req=doc&amp;base=RLAW096&amp;n=231976&amp;dst=100117" TargetMode="External"/><Relationship Id="rId261" Type="http://schemas.openxmlformats.org/officeDocument/2006/relationships/hyperlink" Target="https://login.consultant.ru/link/?req=doc&amp;base=LAW&amp;n=477368&amp;dst=100368" TargetMode="External"/><Relationship Id="rId14" Type="http://schemas.openxmlformats.org/officeDocument/2006/relationships/hyperlink" Target="https://login.consultant.ru/link/?req=doc&amp;base=RLAW096&amp;n=189981&amp;dst=100005" TargetMode="External"/><Relationship Id="rId56" Type="http://schemas.openxmlformats.org/officeDocument/2006/relationships/hyperlink" Target="https://login.consultant.ru/link/?req=doc&amp;base=RLAW096&amp;n=219247&amp;dst=100010" TargetMode="External"/><Relationship Id="rId317" Type="http://schemas.openxmlformats.org/officeDocument/2006/relationships/hyperlink" Target="https://login.consultant.ru/link/?req=doc&amp;base=LAW&amp;n=470713&amp;dst=3704" TargetMode="External"/><Relationship Id="rId359" Type="http://schemas.openxmlformats.org/officeDocument/2006/relationships/hyperlink" Target="https://login.consultant.ru/link/?req=doc&amp;base=RLAW096&amp;n=93654" TargetMode="External"/><Relationship Id="rId98" Type="http://schemas.openxmlformats.org/officeDocument/2006/relationships/hyperlink" Target="https://login.consultant.ru/link/?req=doc&amp;base=RLAW096&amp;n=232737&amp;dst=100651" TargetMode="External"/><Relationship Id="rId121" Type="http://schemas.openxmlformats.org/officeDocument/2006/relationships/hyperlink" Target="https://login.consultant.ru/link/?req=doc&amp;base=LAW&amp;n=472459" TargetMode="External"/><Relationship Id="rId163" Type="http://schemas.openxmlformats.org/officeDocument/2006/relationships/hyperlink" Target="https://login.consultant.ru/link/?req=doc&amp;base=RLAW096&amp;n=231976&amp;dst=100093" TargetMode="External"/><Relationship Id="rId219" Type="http://schemas.openxmlformats.org/officeDocument/2006/relationships/hyperlink" Target="https://login.consultant.ru/link/?req=doc&amp;base=LAW&amp;n=477368" TargetMode="External"/><Relationship Id="rId370" Type="http://schemas.openxmlformats.org/officeDocument/2006/relationships/hyperlink" Target="https://login.consultant.ru/link/?req=doc&amp;base=RLAW096&amp;n=107417" TargetMode="External"/><Relationship Id="rId230" Type="http://schemas.openxmlformats.org/officeDocument/2006/relationships/hyperlink" Target="https://login.consultant.ru/link/?req=doc&amp;base=LAW&amp;n=477368" TargetMode="External"/><Relationship Id="rId25" Type="http://schemas.openxmlformats.org/officeDocument/2006/relationships/hyperlink" Target="https://login.consultant.ru/link/?req=doc&amp;base=RLAW096&amp;n=197233&amp;dst=100005" TargetMode="External"/><Relationship Id="rId67" Type="http://schemas.openxmlformats.org/officeDocument/2006/relationships/hyperlink" Target="https://login.consultant.ru/link/?req=doc&amp;base=RLAW096&amp;n=230912&amp;dst=100005" TargetMode="External"/><Relationship Id="rId272" Type="http://schemas.openxmlformats.org/officeDocument/2006/relationships/hyperlink" Target="https://login.consultant.ru/link/?req=doc&amp;base=LAW&amp;n=470713&amp;dst=3722" TargetMode="External"/><Relationship Id="rId328" Type="http://schemas.openxmlformats.org/officeDocument/2006/relationships/hyperlink" Target="https://login.consultant.ru/link/?req=doc&amp;base=LAW&amp;n=470713&amp;dst=3722" TargetMode="External"/><Relationship Id="rId132" Type="http://schemas.openxmlformats.org/officeDocument/2006/relationships/hyperlink" Target="https://login.consultant.ru/link/?req=doc&amp;base=LAW&amp;n=472829&amp;dst=100059" TargetMode="External"/><Relationship Id="rId174" Type="http://schemas.openxmlformats.org/officeDocument/2006/relationships/hyperlink" Target="https://login.consultant.ru/link/?req=doc&amp;base=RLAW096&amp;n=231641&amp;dst=100881" TargetMode="External"/><Relationship Id="rId381" Type="http://schemas.openxmlformats.org/officeDocument/2006/relationships/hyperlink" Target="https://login.consultant.ru/link/?req=doc&amp;base=RLAW096&amp;n=128069&amp;dst=100032" TargetMode="External"/><Relationship Id="rId241" Type="http://schemas.openxmlformats.org/officeDocument/2006/relationships/hyperlink" Target="https://login.consultant.ru/link/?req=doc&amp;base=LAW&amp;n=477368" TargetMode="External"/><Relationship Id="rId36" Type="http://schemas.openxmlformats.org/officeDocument/2006/relationships/hyperlink" Target="https://login.consultant.ru/link/?req=doc&amp;base=RLAW096&amp;n=205299&amp;dst=100005" TargetMode="External"/><Relationship Id="rId283" Type="http://schemas.openxmlformats.org/officeDocument/2006/relationships/hyperlink" Target="https://login.consultant.ru/link/?req=doc&amp;base=LAW&amp;n=452879&amp;dst=100363" TargetMode="External"/><Relationship Id="rId339" Type="http://schemas.openxmlformats.org/officeDocument/2006/relationships/hyperlink" Target="https://login.consultant.ru/link/?req=doc&amp;base=LAW&amp;n=121087&amp;dst=100142" TargetMode="External"/><Relationship Id="rId78" Type="http://schemas.openxmlformats.org/officeDocument/2006/relationships/hyperlink" Target="https://login.consultant.ru/link/?req=doc&amp;base=RLAW096&amp;n=194526&amp;dst=100006" TargetMode="External"/><Relationship Id="rId101" Type="http://schemas.openxmlformats.org/officeDocument/2006/relationships/hyperlink" Target="https://login.consultant.ru/link/?req=doc&amp;base=LAW&amp;n=439977" TargetMode="External"/><Relationship Id="rId143" Type="http://schemas.openxmlformats.org/officeDocument/2006/relationships/hyperlink" Target="https://login.consultant.ru/link/?req=doc&amp;base=LAW&amp;n=451346" TargetMode="External"/><Relationship Id="rId185" Type="http://schemas.openxmlformats.org/officeDocument/2006/relationships/hyperlink" Target="https://login.consultant.ru/link/?req=doc&amp;base=RLAW096&amp;n=227558&amp;dst=101252" TargetMode="External"/><Relationship Id="rId350" Type="http://schemas.openxmlformats.org/officeDocument/2006/relationships/hyperlink" Target="https://login.consultant.ru/link/?req=doc&amp;base=RLAW096&amp;n=81600" TargetMode="External"/><Relationship Id="rId406" Type="http://schemas.openxmlformats.org/officeDocument/2006/relationships/hyperlink" Target="https://login.consultant.ru/link/?req=doc&amp;base=RLAW096&amp;n=165820" TargetMode="External"/><Relationship Id="rId9" Type="http://schemas.openxmlformats.org/officeDocument/2006/relationships/hyperlink" Target="https://login.consultant.ru/link/?req=doc&amp;base=RLAW096&amp;n=183911&amp;dst=100110" TargetMode="External"/><Relationship Id="rId210" Type="http://schemas.openxmlformats.org/officeDocument/2006/relationships/hyperlink" Target="https://login.consultant.ru/link/?req=doc&amp;base=RLAW096&amp;n=231976&amp;dst=100117" TargetMode="External"/><Relationship Id="rId392" Type="http://schemas.openxmlformats.org/officeDocument/2006/relationships/hyperlink" Target="https://login.consultant.ru/link/?req=doc&amp;base=RLAW096&amp;n=142971" TargetMode="External"/><Relationship Id="rId252" Type="http://schemas.openxmlformats.org/officeDocument/2006/relationships/hyperlink" Target="https://login.consultant.ru/link/?req=doc&amp;base=LAW&amp;n=477368" TargetMode="External"/><Relationship Id="rId294" Type="http://schemas.openxmlformats.org/officeDocument/2006/relationships/hyperlink" Target="https://login.consultant.ru/link/?req=doc&amp;base=LAW&amp;n=472829&amp;dst=100059" TargetMode="External"/><Relationship Id="rId308" Type="http://schemas.openxmlformats.org/officeDocument/2006/relationships/hyperlink" Target="https://login.consultant.ru/link/?req=doc&amp;base=LAW&amp;n=470713&amp;dst=3704" TargetMode="External"/><Relationship Id="rId47" Type="http://schemas.openxmlformats.org/officeDocument/2006/relationships/hyperlink" Target="https://login.consultant.ru/link/?req=doc&amp;base=RLAW096&amp;n=213170&amp;dst=100005" TargetMode="External"/><Relationship Id="rId89" Type="http://schemas.openxmlformats.org/officeDocument/2006/relationships/hyperlink" Target="https://login.consultant.ru/link/?req=doc&amp;base=RLAW096&amp;n=232737&amp;dst=100649" TargetMode="External"/><Relationship Id="rId112" Type="http://schemas.openxmlformats.org/officeDocument/2006/relationships/hyperlink" Target="https://login.consultant.ru/link/?req=doc&amp;base=RLAW096&amp;n=232737&amp;dst=100703" TargetMode="External"/><Relationship Id="rId154" Type="http://schemas.openxmlformats.org/officeDocument/2006/relationships/hyperlink" Target="https://login.consultant.ru/link/?req=doc&amp;base=RLAW096&amp;n=231976&amp;dst=100133" TargetMode="External"/><Relationship Id="rId361" Type="http://schemas.openxmlformats.org/officeDocument/2006/relationships/hyperlink" Target="https://login.consultant.ru/link/?req=doc&amp;base=RLAW096&amp;n=95336" TargetMode="External"/><Relationship Id="rId196" Type="http://schemas.openxmlformats.org/officeDocument/2006/relationships/hyperlink" Target="https://login.consultant.ru/link/?req=doc&amp;base=LAW&amp;n=457934&amp;dst=100019" TargetMode="External"/><Relationship Id="rId16" Type="http://schemas.openxmlformats.org/officeDocument/2006/relationships/hyperlink" Target="https://login.consultant.ru/link/?req=doc&amp;base=RLAW096&amp;n=192700&amp;dst=100005" TargetMode="External"/><Relationship Id="rId221" Type="http://schemas.openxmlformats.org/officeDocument/2006/relationships/hyperlink" Target="https://login.consultant.ru/link/?req=doc&amp;base=LAW&amp;n=470713&amp;dst=3704" TargetMode="External"/><Relationship Id="rId263" Type="http://schemas.openxmlformats.org/officeDocument/2006/relationships/hyperlink" Target="https://login.consultant.ru/link/?req=doc&amp;base=LAW&amp;n=476448" TargetMode="External"/><Relationship Id="rId319" Type="http://schemas.openxmlformats.org/officeDocument/2006/relationships/hyperlink" Target="https://login.consultant.ru/link/?req=doc&amp;base=LAW&amp;n=470713&amp;dst=3704" TargetMode="External"/><Relationship Id="rId58" Type="http://schemas.openxmlformats.org/officeDocument/2006/relationships/hyperlink" Target="https://login.consultant.ru/link/?req=doc&amp;base=RLAW096&amp;n=222665&amp;dst=100013" TargetMode="External"/><Relationship Id="rId123" Type="http://schemas.openxmlformats.org/officeDocument/2006/relationships/hyperlink" Target="https://login.consultant.ru/link/?req=doc&amp;base=LAW&amp;n=357927" TargetMode="External"/><Relationship Id="rId330" Type="http://schemas.openxmlformats.org/officeDocument/2006/relationships/hyperlink" Target="https://login.consultant.ru/link/?req=doc&amp;base=LAW&amp;n=468900" TargetMode="External"/><Relationship Id="rId165" Type="http://schemas.openxmlformats.org/officeDocument/2006/relationships/hyperlink" Target="https://login.consultant.ru/link/?req=doc&amp;base=RLAW096&amp;n=231976&amp;dst=100133" TargetMode="External"/><Relationship Id="rId372" Type="http://schemas.openxmlformats.org/officeDocument/2006/relationships/hyperlink" Target="https://login.consultant.ru/link/?req=doc&amp;base=RLAW096&amp;n=121193&amp;dst=100010" TargetMode="External"/><Relationship Id="rId232" Type="http://schemas.openxmlformats.org/officeDocument/2006/relationships/hyperlink" Target="https://login.consultant.ru/link/?req=doc&amp;base=LAW&amp;n=470713&amp;dst=3704" TargetMode="External"/><Relationship Id="rId274" Type="http://schemas.openxmlformats.org/officeDocument/2006/relationships/hyperlink" Target="https://login.consultant.ru/link/?req=doc&amp;base=LAW&amp;n=470713&amp;dst=3722" TargetMode="External"/><Relationship Id="rId27" Type="http://schemas.openxmlformats.org/officeDocument/2006/relationships/hyperlink" Target="https://login.consultant.ru/link/?req=doc&amp;base=RLAW096&amp;n=198370&amp;dst=100005" TargetMode="External"/><Relationship Id="rId48" Type="http://schemas.openxmlformats.org/officeDocument/2006/relationships/hyperlink" Target="https://login.consultant.ru/link/?req=doc&amp;base=RLAW096&amp;n=213905&amp;dst=100005" TargetMode="External"/><Relationship Id="rId69" Type="http://schemas.openxmlformats.org/officeDocument/2006/relationships/hyperlink" Target="https://login.consultant.ru/link/?req=doc&amp;base=RLAW096&amp;n=233490&amp;dst=100005" TargetMode="External"/><Relationship Id="rId113" Type="http://schemas.openxmlformats.org/officeDocument/2006/relationships/hyperlink" Target="https://login.consultant.ru/link/?req=doc&amp;base=RLAW096&amp;n=232737&amp;dst=100710" TargetMode="External"/><Relationship Id="rId134" Type="http://schemas.openxmlformats.org/officeDocument/2006/relationships/hyperlink" Target="https://login.consultant.ru/link/?req=doc&amp;base=RLAW096&amp;n=230912&amp;dst=100024" TargetMode="External"/><Relationship Id="rId320" Type="http://schemas.openxmlformats.org/officeDocument/2006/relationships/hyperlink" Target="https://login.consultant.ru/link/?req=doc&amp;base=LAW&amp;n=470713&amp;dst=3722" TargetMode="External"/><Relationship Id="rId80" Type="http://schemas.openxmlformats.org/officeDocument/2006/relationships/hyperlink" Target="https://login.consultant.ru/link/?req=doc&amp;base=RLAW096&amp;n=202023&amp;dst=100011" TargetMode="External"/><Relationship Id="rId155" Type="http://schemas.openxmlformats.org/officeDocument/2006/relationships/hyperlink" Target="https://login.consultant.ru/link/?req=doc&amp;base=RLAW096&amp;n=139653" TargetMode="External"/><Relationship Id="rId176" Type="http://schemas.openxmlformats.org/officeDocument/2006/relationships/hyperlink" Target="https://login.consultant.ru/link/?req=doc&amp;base=RLAW096&amp;n=231976&amp;dst=100093" TargetMode="External"/><Relationship Id="rId197" Type="http://schemas.openxmlformats.org/officeDocument/2006/relationships/hyperlink" Target="https://login.consultant.ru/link/?req=doc&amp;base=LAW&amp;n=461102&amp;dst=100748" TargetMode="External"/><Relationship Id="rId341" Type="http://schemas.openxmlformats.org/officeDocument/2006/relationships/hyperlink" Target="https://login.consultant.ru/link/?req=doc&amp;base=LAW&amp;n=477368" TargetMode="External"/><Relationship Id="rId362" Type="http://schemas.openxmlformats.org/officeDocument/2006/relationships/hyperlink" Target="https://login.consultant.ru/link/?req=doc&amp;base=RLAW096&amp;n=99088" TargetMode="External"/><Relationship Id="rId383" Type="http://schemas.openxmlformats.org/officeDocument/2006/relationships/hyperlink" Target="https://login.consultant.ru/link/?req=doc&amp;base=RLAW096&amp;n=131810" TargetMode="External"/><Relationship Id="rId201" Type="http://schemas.openxmlformats.org/officeDocument/2006/relationships/hyperlink" Target="https://login.consultant.ru/link/?req=doc&amp;base=RLAW096&amp;n=218507" TargetMode="External"/><Relationship Id="rId222" Type="http://schemas.openxmlformats.org/officeDocument/2006/relationships/hyperlink" Target="https://login.consultant.ru/link/?req=doc&amp;base=LAW&amp;n=470713&amp;dst=3722" TargetMode="External"/><Relationship Id="rId243" Type="http://schemas.openxmlformats.org/officeDocument/2006/relationships/hyperlink" Target="https://login.consultant.ru/link/?req=doc&amp;base=LAW&amp;n=470713&amp;dst=3704" TargetMode="External"/><Relationship Id="rId264" Type="http://schemas.openxmlformats.org/officeDocument/2006/relationships/hyperlink" Target="https://login.consultant.ru/link/?req=doc&amp;base=LAW&amp;n=470713&amp;dst=3704" TargetMode="External"/><Relationship Id="rId285" Type="http://schemas.openxmlformats.org/officeDocument/2006/relationships/hyperlink" Target="https://login.consultant.ru/link/?req=doc&amp;base=LAW&amp;n=452879&amp;dst=100364" TargetMode="External"/><Relationship Id="rId17" Type="http://schemas.openxmlformats.org/officeDocument/2006/relationships/hyperlink" Target="https://login.consultant.ru/link/?req=doc&amp;base=RLAW096&amp;n=193254&amp;dst=100005" TargetMode="External"/><Relationship Id="rId38" Type="http://schemas.openxmlformats.org/officeDocument/2006/relationships/hyperlink" Target="https://login.consultant.ru/link/?req=doc&amp;base=RLAW096&amp;n=206531&amp;dst=100005" TargetMode="External"/><Relationship Id="rId59" Type="http://schemas.openxmlformats.org/officeDocument/2006/relationships/hyperlink" Target="https://login.consultant.ru/link/?req=doc&amp;base=RLAW096&amp;n=222978&amp;dst=100005" TargetMode="External"/><Relationship Id="rId103" Type="http://schemas.openxmlformats.org/officeDocument/2006/relationships/hyperlink" Target="https://login.consultant.ru/link/?req=doc&amp;base=LAW&amp;n=472829&amp;dst=100059" TargetMode="External"/><Relationship Id="rId124" Type="http://schemas.openxmlformats.org/officeDocument/2006/relationships/hyperlink" Target="https://login.consultant.ru/link/?req=doc&amp;base=RLAW096&amp;n=230018&amp;dst=105853" TargetMode="External"/><Relationship Id="rId310" Type="http://schemas.openxmlformats.org/officeDocument/2006/relationships/hyperlink" Target="https://login.consultant.ru/link/?req=doc&amp;base=RLAW096&amp;n=232737&amp;dst=100730" TargetMode="External"/><Relationship Id="rId70" Type="http://schemas.openxmlformats.org/officeDocument/2006/relationships/hyperlink" Target="https://login.consultant.ru/link/?req=doc&amp;base=RLAW096&amp;n=231643&amp;dst=100010" TargetMode="External"/><Relationship Id="rId91" Type="http://schemas.openxmlformats.org/officeDocument/2006/relationships/hyperlink" Target="https://login.consultant.ru/link/?req=doc&amp;base=RLAW096&amp;n=231643&amp;dst=100010" TargetMode="External"/><Relationship Id="rId145" Type="http://schemas.openxmlformats.org/officeDocument/2006/relationships/hyperlink" Target="https://login.consultant.ru/link/?req=doc&amp;base=RLAW096&amp;n=233533" TargetMode="External"/><Relationship Id="rId166" Type="http://schemas.openxmlformats.org/officeDocument/2006/relationships/hyperlink" Target="https://login.consultant.ru/link/?req=doc&amp;base=RLAW096&amp;n=139653" TargetMode="External"/><Relationship Id="rId187" Type="http://schemas.openxmlformats.org/officeDocument/2006/relationships/hyperlink" Target="https://login.consultant.ru/link/?req=doc&amp;base=LAW&amp;n=470435" TargetMode="External"/><Relationship Id="rId331" Type="http://schemas.openxmlformats.org/officeDocument/2006/relationships/hyperlink" Target="https://login.consultant.ru/link/?req=doc&amp;base=LAW&amp;n=468900" TargetMode="External"/><Relationship Id="rId352" Type="http://schemas.openxmlformats.org/officeDocument/2006/relationships/hyperlink" Target="https://login.consultant.ru/link/?req=doc&amp;base=RLAW096&amp;n=84384" TargetMode="External"/><Relationship Id="rId373" Type="http://schemas.openxmlformats.org/officeDocument/2006/relationships/hyperlink" Target="https://login.consultant.ru/link/?req=doc&amp;base=RLAW096&amp;n=158657&amp;dst=100005" TargetMode="External"/><Relationship Id="rId394" Type="http://schemas.openxmlformats.org/officeDocument/2006/relationships/hyperlink" Target="https://login.consultant.ru/link/?req=doc&amp;base=RLAW096&amp;n=143858" TargetMode="External"/><Relationship Id="rId408" Type="http://schemas.openxmlformats.org/officeDocument/2006/relationships/hyperlink" Target="https://login.consultant.ru/link/?req=doc&amp;base=RLAW096&amp;n=166797" TargetMode="External"/><Relationship Id="rId1" Type="http://schemas.openxmlformats.org/officeDocument/2006/relationships/styles" Target="styles.xml"/><Relationship Id="rId212" Type="http://schemas.openxmlformats.org/officeDocument/2006/relationships/hyperlink" Target="https://login.consultant.ru/link/?req=doc&amp;base=RLAW096&amp;n=139653" TargetMode="External"/><Relationship Id="rId233" Type="http://schemas.openxmlformats.org/officeDocument/2006/relationships/hyperlink" Target="https://login.consultant.ru/link/?req=doc&amp;base=LAW&amp;n=470713&amp;dst=3722" TargetMode="External"/><Relationship Id="rId254" Type="http://schemas.openxmlformats.org/officeDocument/2006/relationships/hyperlink" Target="https://login.consultant.ru/link/?req=doc&amp;base=LAW&amp;n=470713&amp;dst=3704" TargetMode="External"/><Relationship Id="rId28" Type="http://schemas.openxmlformats.org/officeDocument/2006/relationships/hyperlink" Target="https://login.consultant.ru/link/?req=doc&amp;base=RLAW096&amp;n=199441&amp;dst=100005" TargetMode="External"/><Relationship Id="rId49" Type="http://schemas.openxmlformats.org/officeDocument/2006/relationships/hyperlink" Target="https://login.consultant.ru/link/?req=doc&amp;base=RLAW096&amp;n=214332&amp;dst=100019" TargetMode="External"/><Relationship Id="rId114" Type="http://schemas.openxmlformats.org/officeDocument/2006/relationships/hyperlink" Target="https://login.consultant.ru/link/?req=doc&amp;base=RLAW096&amp;n=232737&amp;dst=100717" TargetMode="External"/><Relationship Id="rId275" Type="http://schemas.openxmlformats.org/officeDocument/2006/relationships/hyperlink" Target="https://login.consultant.ru/link/?req=doc&amp;base=RLAW096&amp;n=230912&amp;dst=100746" TargetMode="External"/><Relationship Id="rId296" Type="http://schemas.openxmlformats.org/officeDocument/2006/relationships/hyperlink" Target="https://login.consultant.ru/link/?req=doc&amp;base=LAW&amp;n=476448" TargetMode="External"/><Relationship Id="rId300" Type="http://schemas.openxmlformats.org/officeDocument/2006/relationships/hyperlink" Target="https://login.consultant.ru/link/?req=doc&amp;base=LAW&amp;n=470713&amp;dst=3722" TargetMode="External"/><Relationship Id="rId60" Type="http://schemas.openxmlformats.org/officeDocument/2006/relationships/hyperlink" Target="https://login.consultant.ru/link/?req=doc&amp;base=RLAW096&amp;n=223424&amp;dst=100005" TargetMode="External"/><Relationship Id="rId81" Type="http://schemas.openxmlformats.org/officeDocument/2006/relationships/hyperlink" Target="https://login.consultant.ru/link/?req=doc&amp;base=RLAW096&amp;n=207437&amp;dst=100011" TargetMode="External"/><Relationship Id="rId135" Type="http://schemas.openxmlformats.org/officeDocument/2006/relationships/hyperlink" Target="https://login.consultant.ru/link/?req=doc&amp;base=RLAW096&amp;n=232737&amp;dst=100718" TargetMode="External"/><Relationship Id="rId156" Type="http://schemas.openxmlformats.org/officeDocument/2006/relationships/hyperlink" Target="https://login.consultant.ru/link/?req=doc&amp;base=RLAW096&amp;n=230912&amp;dst=100025" TargetMode="External"/><Relationship Id="rId177" Type="http://schemas.openxmlformats.org/officeDocument/2006/relationships/hyperlink" Target="https://login.consultant.ru/link/?req=doc&amp;base=RLAW096&amp;n=231976&amp;dst=100133" TargetMode="External"/><Relationship Id="rId198" Type="http://schemas.openxmlformats.org/officeDocument/2006/relationships/hyperlink" Target="https://login.consultant.ru/link/?req=doc&amp;base=LAW&amp;n=461102" TargetMode="External"/><Relationship Id="rId321" Type="http://schemas.openxmlformats.org/officeDocument/2006/relationships/hyperlink" Target="https://login.consultant.ru/link/?req=doc&amp;base=RLAW096&amp;n=232737&amp;dst=100731" TargetMode="External"/><Relationship Id="rId342" Type="http://schemas.openxmlformats.org/officeDocument/2006/relationships/hyperlink" Target="https://login.consultant.ru/link/?req=doc&amp;base=LAW&amp;n=477368" TargetMode="External"/><Relationship Id="rId363" Type="http://schemas.openxmlformats.org/officeDocument/2006/relationships/hyperlink" Target="https://login.consultant.ru/link/?req=doc&amp;base=RLAW096&amp;n=98700" TargetMode="External"/><Relationship Id="rId384" Type="http://schemas.openxmlformats.org/officeDocument/2006/relationships/hyperlink" Target="https://login.consultant.ru/link/?req=doc&amp;base=RLAW096&amp;n=131135" TargetMode="External"/><Relationship Id="rId202" Type="http://schemas.openxmlformats.org/officeDocument/2006/relationships/hyperlink" Target="https://login.consultant.ru/link/?req=doc&amp;base=LAW&amp;n=470713&amp;dst=3704" TargetMode="External"/><Relationship Id="rId223" Type="http://schemas.openxmlformats.org/officeDocument/2006/relationships/hyperlink" Target="https://login.consultant.ru/link/?req=doc&amp;base=LAW&amp;n=470713&amp;dst=3704" TargetMode="External"/><Relationship Id="rId244" Type="http://schemas.openxmlformats.org/officeDocument/2006/relationships/hyperlink" Target="https://login.consultant.ru/link/?req=doc&amp;base=LAW&amp;n=470713&amp;dst=3722" TargetMode="External"/><Relationship Id="rId18" Type="http://schemas.openxmlformats.org/officeDocument/2006/relationships/hyperlink" Target="https://login.consultant.ru/link/?req=doc&amp;base=RLAW096&amp;n=193899&amp;dst=100005" TargetMode="External"/><Relationship Id="rId39" Type="http://schemas.openxmlformats.org/officeDocument/2006/relationships/hyperlink" Target="https://login.consultant.ru/link/?req=doc&amp;base=RLAW096&amp;n=207437&amp;dst=100005" TargetMode="External"/><Relationship Id="rId265" Type="http://schemas.openxmlformats.org/officeDocument/2006/relationships/hyperlink" Target="https://login.consultant.ru/link/?req=doc&amp;base=LAW&amp;n=470713&amp;dst=3722" TargetMode="External"/><Relationship Id="rId286" Type="http://schemas.openxmlformats.org/officeDocument/2006/relationships/hyperlink" Target="https://login.consultant.ru/link/?req=doc&amp;base=LAW&amp;n=452879&amp;dst=100365" TargetMode="External"/><Relationship Id="rId50" Type="http://schemas.openxmlformats.org/officeDocument/2006/relationships/hyperlink" Target="https://login.consultant.ru/link/?req=doc&amp;base=RLAW096&amp;n=215537&amp;dst=100005" TargetMode="External"/><Relationship Id="rId104" Type="http://schemas.openxmlformats.org/officeDocument/2006/relationships/hyperlink" Target="https://login.consultant.ru/link/?req=doc&amp;base=RLAW096&amp;n=182536" TargetMode="External"/><Relationship Id="rId125" Type="http://schemas.openxmlformats.org/officeDocument/2006/relationships/hyperlink" Target="https://login.consultant.ru/link/?req=doc&amp;base=RLAW096&amp;n=230912&amp;dst=100015" TargetMode="External"/><Relationship Id="rId146" Type="http://schemas.openxmlformats.org/officeDocument/2006/relationships/hyperlink" Target="https://login.consultant.ru/link/?req=doc&amp;base=RLAW096&amp;n=233533" TargetMode="External"/><Relationship Id="rId167" Type="http://schemas.openxmlformats.org/officeDocument/2006/relationships/hyperlink" Target="https://login.consultant.ru/link/?req=doc&amp;base=RLAW096&amp;n=139653" TargetMode="External"/><Relationship Id="rId188" Type="http://schemas.openxmlformats.org/officeDocument/2006/relationships/hyperlink" Target="https://login.consultant.ru/link/?req=doc&amp;base=LAW&amp;n=454211" TargetMode="External"/><Relationship Id="rId311" Type="http://schemas.openxmlformats.org/officeDocument/2006/relationships/hyperlink" Target="https://login.consultant.ru/link/?req=doc&amp;base=LAW&amp;n=454121" TargetMode="External"/><Relationship Id="rId332" Type="http://schemas.openxmlformats.org/officeDocument/2006/relationships/hyperlink" Target="https://login.consultant.ru/link/?req=doc&amp;base=LAW&amp;n=468900" TargetMode="External"/><Relationship Id="rId353" Type="http://schemas.openxmlformats.org/officeDocument/2006/relationships/hyperlink" Target="https://login.consultant.ru/link/?req=doc&amp;base=RLAW096&amp;n=87015" TargetMode="External"/><Relationship Id="rId374" Type="http://schemas.openxmlformats.org/officeDocument/2006/relationships/hyperlink" Target="https://login.consultant.ru/link/?req=doc&amp;base=RLAW096&amp;n=113786" TargetMode="External"/><Relationship Id="rId395" Type="http://schemas.openxmlformats.org/officeDocument/2006/relationships/hyperlink" Target="https://login.consultant.ru/link/?req=doc&amp;base=RLAW096&amp;n=143859" TargetMode="External"/><Relationship Id="rId409" Type="http://schemas.openxmlformats.org/officeDocument/2006/relationships/fontTable" Target="fontTable.xml"/><Relationship Id="rId71" Type="http://schemas.openxmlformats.org/officeDocument/2006/relationships/hyperlink" Target="https://login.consultant.ru/link/?req=doc&amp;base=RLAW096&amp;n=229638&amp;dst=100006" TargetMode="External"/><Relationship Id="rId92" Type="http://schemas.openxmlformats.org/officeDocument/2006/relationships/hyperlink" Target="https://login.consultant.ru/link/?req=doc&amp;base=LAW&amp;n=441135" TargetMode="External"/><Relationship Id="rId213" Type="http://schemas.openxmlformats.org/officeDocument/2006/relationships/hyperlink" Target="https://login.consultant.ru/link/?req=doc&amp;base=RLAW096&amp;n=139653" TargetMode="External"/><Relationship Id="rId234" Type="http://schemas.openxmlformats.org/officeDocument/2006/relationships/hyperlink" Target="https://login.consultant.ru/link/?req=doc&amp;base=LAW&amp;n=470713&amp;dst=3704" TargetMode="External"/><Relationship Id="rId2" Type="http://schemas.openxmlformats.org/officeDocument/2006/relationships/settings" Target="settings.xml"/><Relationship Id="rId29" Type="http://schemas.openxmlformats.org/officeDocument/2006/relationships/hyperlink" Target="https://login.consultant.ru/link/?req=doc&amp;base=RLAW096&amp;n=201150&amp;dst=100005" TargetMode="External"/><Relationship Id="rId255" Type="http://schemas.openxmlformats.org/officeDocument/2006/relationships/hyperlink" Target="https://login.consultant.ru/link/?req=doc&amp;base=LAW&amp;n=470713&amp;dst=3722" TargetMode="External"/><Relationship Id="rId276" Type="http://schemas.openxmlformats.org/officeDocument/2006/relationships/hyperlink" Target="https://login.consultant.ru/link/?req=doc&amp;base=RLAW096&amp;n=231643&amp;dst=100010" TargetMode="External"/><Relationship Id="rId297" Type="http://schemas.openxmlformats.org/officeDocument/2006/relationships/hyperlink" Target="https://login.consultant.ru/link/?req=doc&amp;base=LAW&amp;n=464157" TargetMode="External"/><Relationship Id="rId40" Type="http://schemas.openxmlformats.org/officeDocument/2006/relationships/hyperlink" Target="https://login.consultant.ru/link/?req=doc&amp;base=RLAW096&amp;n=212797&amp;dst=100010" TargetMode="External"/><Relationship Id="rId115" Type="http://schemas.openxmlformats.org/officeDocument/2006/relationships/hyperlink" Target="https://login.consultant.ru/link/?req=doc&amp;base=LAW&amp;n=470435" TargetMode="External"/><Relationship Id="rId136" Type="http://schemas.openxmlformats.org/officeDocument/2006/relationships/hyperlink" Target="https://login.consultant.ru/link/?req=doc&amp;base=LAW&amp;n=454121&amp;dst=100105" TargetMode="External"/><Relationship Id="rId157" Type="http://schemas.openxmlformats.org/officeDocument/2006/relationships/hyperlink" Target="https://login.consultant.ru/link/?req=doc&amp;base=RLAW096&amp;n=232737&amp;dst=100721" TargetMode="External"/><Relationship Id="rId178" Type="http://schemas.openxmlformats.org/officeDocument/2006/relationships/hyperlink" Target="https://login.consultant.ru/link/?req=doc&amp;base=RLAW096&amp;n=139653" TargetMode="External"/><Relationship Id="rId301" Type="http://schemas.openxmlformats.org/officeDocument/2006/relationships/hyperlink" Target="https://login.consultant.ru/link/?req=doc&amp;base=LAW&amp;n=470713&amp;dst=3704" TargetMode="External"/><Relationship Id="rId322" Type="http://schemas.openxmlformats.org/officeDocument/2006/relationships/hyperlink" Target="https://login.consultant.ru/link/?req=doc&amp;base=LAW&amp;n=454121&amp;dst=100105" TargetMode="External"/><Relationship Id="rId343" Type="http://schemas.openxmlformats.org/officeDocument/2006/relationships/hyperlink" Target="https://login.consultant.ru/link/?req=doc&amp;base=LAW&amp;n=470713&amp;dst=3704" TargetMode="External"/><Relationship Id="rId364" Type="http://schemas.openxmlformats.org/officeDocument/2006/relationships/hyperlink" Target="https://login.consultant.ru/link/?req=doc&amp;base=RLAW096&amp;n=98892&amp;dst=100037" TargetMode="External"/><Relationship Id="rId61" Type="http://schemas.openxmlformats.org/officeDocument/2006/relationships/hyperlink" Target="https://login.consultant.ru/link/?req=doc&amp;base=RLAW096&amp;n=225225&amp;dst=100005" TargetMode="External"/><Relationship Id="rId82" Type="http://schemas.openxmlformats.org/officeDocument/2006/relationships/hyperlink" Target="https://login.consultant.ru/link/?req=doc&amp;base=RLAW096&amp;n=215537&amp;dst=100015" TargetMode="External"/><Relationship Id="rId199" Type="http://schemas.openxmlformats.org/officeDocument/2006/relationships/hyperlink" Target="https://login.consultant.ru/link/?req=doc&amp;base=LAW&amp;n=473773&amp;dst=100010" TargetMode="External"/><Relationship Id="rId203" Type="http://schemas.openxmlformats.org/officeDocument/2006/relationships/hyperlink" Target="https://login.consultant.ru/link/?req=doc&amp;base=LAW&amp;n=470713&amp;dst=3722" TargetMode="External"/><Relationship Id="rId385" Type="http://schemas.openxmlformats.org/officeDocument/2006/relationships/hyperlink" Target="https://login.consultant.ru/link/?req=doc&amp;base=RLAW096&amp;n=132628" TargetMode="External"/><Relationship Id="rId19" Type="http://schemas.openxmlformats.org/officeDocument/2006/relationships/hyperlink" Target="https://login.consultant.ru/link/?req=doc&amp;base=RLAW096&amp;n=194352&amp;dst=100005" TargetMode="External"/><Relationship Id="rId224" Type="http://schemas.openxmlformats.org/officeDocument/2006/relationships/hyperlink" Target="https://login.consultant.ru/link/?req=doc&amp;base=LAW&amp;n=470713&amp;dst=3722" TargetMode="External"/><Relationship Id="rId245" Type="http://schemas.openxmlformats.org/officeDocument/2006/relationships/hyperlink" Target="https://login.consultant.ru/link/?req=doc&amp;base=LAW&amp;n=470713&amp;dst=3704" TargetMode="External"/><Relationship Id="rId266" Type="http://schemas.openxmlformats.org/officeDocument/2006/relationships/hyperlink" Target="https://login.consultant.ru/link/?req=doc&amp;base=LAW&amp;n=470713&amp;dst=3704" TargetMode="External"/><Relationship Id="rId287" Type="http://schemas.openxmlformats.org/officeDocument/2006/relationships/hyperlink" Target="https://login.consultant.ru/link/?req=doc&amp;base=LAW&amp;n=427945" TargetMode="External"/><Relationship Id="rId410" Type="http://schemas.openxmlformats.org/officeDocument/2006/relationships/theme" Target="theme/theme1.xml"/><Relationship Id="rId30" Type="http://schemas.openxmlformats.org/officeDocument/2006/relationships/hyperlink" Target="https://login.consultant.ru/link/?req=doc&amp;base=RLAW096&amp;n=201965&amp;dst=100005" TargetMode="External"/><Relationship Id="rId105" Type="http://schemas.openxmlformats.org/officeDocument/2006/relationships/hyperlink" Target="https://login.consultant.ru/link/?req=doc&amp;base=RLAW096&amp;n=232737&amp;dst=100673" TargetMode="External"/><Relationship Id="rId126" Type="http://schemas.openxmlformats.org/officeDocument/2006/relationships/hyperlink" Target="https://login.consultant.ru/link/?req=doc&amp;base=RLAW096&amp;n=230912&amp;dst=100017" TargetMode="External"/><Relationship Id="rId147" Type="http://schemas.openxmlformats.org/officeDocument/2006/relationships/hyperlink" Target="https://login.consultant.ru/link/?req=doc&amp;base=RLAW096&amp;n=227248" TargetMode="External"/><Relationship Id="rId168" Type="http://schemas.openxmlformats.org/officeDocument/2006/relationships/hyperlink" Target="https://login.consultant.ru/link/?req=doc&amp;base=RLAW096&amp;n=232737&amp;dst=100728" TargetMode="External"/><Relationship Id="rId312" Type="http://schemas.openxmlformats.org/officeDocument/2006/relationships/hyperlink" Target="https://login.consultant.ru/link/?req=doc&amp;base=RLAW096&amp;n=225870" TargetMode="External"/><Relationship Id="rId333" Type="http://schemas.openxmlformats.org/officeDocument/2006/relationships/hyperlink" Target="https://login.consultant.ru/link/?req=doc&amp;base=LAW&amp;n=470713&amp;dst=3704" TargetMode="External"/><Relationship Id="rId354" Type="http://schemas.openxmlformats.org/officeDocument/2006/relationships/hyperlink" Target="https://login.consultant.ru/link/?req=doc&amp;base=RLAW096&amp;n=88449" TargetMode="External"/><Relationship Id="rId51" Type="http://schemas.openxmlformats.org/officeDocument/2006/relationships/hyperlink" Target="https://login.consultant.ru/link/?req=doc&amp;base=RLAW096&amp;n=215822&amp;dst=100005" TargetMode="External"/><Relationship Id="rId72" Type="http://schemas.openxmlformats.org/officeDocument/2006/relationships/hyperlink" Target="https://login.consultant.ru/link/?req=doc&amp;base=RLAW096&amp;n=173681" TargetMode="External"/><Relationship Id="rId93" Type="http://schemas.openxmlformats.org/officeDocument/2006/relationships/image" Target="media/image1.wmf"/><Relationship Id="rId189" Type="http://schemas.openxmlformats.org/officeDocument/2006/relationships/hyperlink" Target="https://login.consultant.ru/link/?req=doc&amp;base=LAW&amp;n=470435" TargetMode="External"/><Relationship Id="rId375" Type="http://schemas.openxmlformats.org/officeDocument/2006/relationships/hyperlink" Target="https://login.consultant.ru/link/?req=doc&amp;base=RLAW096&amp;n=117376" TargetMode="External"/><Relationship Id="rId396" Type="http://schemas.openxmlformats.org/officeDocument/2006/relationships/hyperlink" Target="https://login.consultant.ru/link/?req=doc&amp;base=RLAW096&amp;n=14774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6&amp;n=230912&amp;dst=100034" TargetMode="External"/><Relationship Id="rId235" Type="http://schemas.openxmlformats.org/officeDocument/2006/relationships/hyperlink" Target="https://login.consultant.ru/link/?req=doc&amp;base=LAW&amp;n=470713&amp;dst=3722" TargetMode="External"/><Relationship Id="rId256" Type="http://schemas.openxmlformats.org/officeDocument/2006/relationships/hyperlink" Target="https://login.consultant.ru/link/?req=doc&amp;base=LAW&amp;n=470713&amp;dst=3704" TargetMode="External"/><Relationship Id="rId277" Type="http://schemas.openxmlformats.org/officeDocument/2006/relationships/hyperlink" Target="https://login.consultant.ru/link/?req=doc&amp;base=RLAW096&amp;n=231643&amp;dst=100010" TargetMode="External"/><Relationship Id="rId298" Type="http://schemas.openxmlformats.org/officeDocument/2006/relationships/hyperlink" Target="https://login.consultant.ru/link/?req=doc&amp;base=LAW&amp;n=454305" TargetMode="External"/><Relationship Id="rId400" Type="http://schemas.openxmlformats.org/officeDocument/2006/relationships/hyperlink" Target="https://login.consultant.ru/link/?req=doc&amp;base=RLAW096&amp;n=155345" TargetMode="External"/><Relationship Id="rId116" Type="http://schemas.openxmlformats.org/officeDocument/2006/relationships/hyperlink" Target="https://login.consultant.ru/link/?req=doc&amp;base=RLAW096&amp;n=230912&amp;dst=100015" TargetMode="External"/><Relationship Id="rId137" Type="http://schemas.openxmlformats.org/officeDocument/2006/relationships/hyperlink" Target="https://login.consultant.ru/link/?req=doc&amp;base=RLAW096&amp;n=232737&amp;dst=100720" TargetMode="External"/><Relationship Id="rId158" Type="http://schemas.openxmlformats.org/officeDocument/2006/relationships/hyperlink" Target="https://login.consultant.ru/link/?req=doc&amp;base=RLAW096&amp;n=231976&amp;dst=100152" TargetMode="External"/><Relationship Id="rId302" Type="http://schemas.openxmlformats.org/officeDocument/2006/relationships/hyperlink" Target="https://login.consultant.ru/link/?req=doc&amp;base=LAW&amp;n=470713&amp;dst=3722" TargetMode="External"/><Relationship Id="rId323" Type="http://schemas.openxmlformats.org/officeDocument/2006/relationships/hyperlink" Target="https://login.consultant.ru/link/?req=doc&amp;base=LAW&amp;n=454121" TargetMode="External"/><Relationship Id="rId344" Type="http://schemas.openxmlformats.org/officeDocument/2006/relationships/hyperlink" Target="https://login.consultant.ru/link/?req=doc&amp;base=LAW&amp;n=470713&amp;dst=3722" TargetMode="External"/><Relationship Id="rId20" Type="http://schemas.openxmlformats.org/officeDocument/2006/relationships/hyperlink" Target="https://login.consultant.ru/link/?req=doc&amp;base=RLAW096&amp;n=194526&amp;dst=100005" TargetMode="External"/><Relationship Id="rId41" Type="http://schemas.openxmlformats.org/officeDocument/2006/relationships/hyperlink" Target="https://login.consultant.ru/link/?req=doc&amp;base=RLAW096&amp;n=208231&amp;dst=100005" TargetMode="External"/><Relationship Id="rId62" Type="http://schemas.openxmlformats.org/officeDocument/2006/relationships/hyperlink" Target="https://login.consultant.ru/link/?req=doc&amp;base=RLAW096&amp;n=226514&amp;dst=100005" TargetMode="External"/><Relationship Id="rId83" Type="http://schemas.openxmlformats.org/officeDocument/2006/relationships/hyperlink" Target="https://login.consultant.ru/link/?req=doc&amp;base=RLAW096&amp;n=229638&amp;dst=100010" TargetMode="External"/><Relationship Id="rId179" Type="http://schemas.openxmlformats.org/officeDocument/2006/relationships/hyperlink" Target="https://login.consultant.ru/link/?req=doc&amp;base=RLAW096&amp;n=139653" TargetMode="External"/><Relationship Id="rId365" Type="http://schemas.openxmlformats.org/officeDocument/2006/relationships/hyperlink" Target="https://login.consultant.ru/link/?req=doc&amp;base=RLAW096&amp;n=101143" TargetMode="External"/><Relationship Id="rId386" Type="http://schemas.openxmlformats.org/officeDocument/2006/relationships/hyperlink" Target="https://login.consultant.ru/link/?req=doc&amp;base=RLAW096&amp;n=134020" TargetMode="External"/><Relationship Id="rId190" Type="http://schemas.openxmlformats.org/officeDocument/2006/relationships/hyperlink" Target="https://login.consultant.ru/link/?req=doc&amp;base=LAW&amp;n=470435" TargetMode="External"/><Relationship Id="rId204" Type="http://schemas.openxmlformats.org/officeDocument/2006/relationships/hyperlink" Target="https://login.consultant.ru/link/?req=doc&amp;base=LAW&amp;n=470713&amp;dst=3704" TargetMode="External"/><Relationship Id="rId225" Type="http://schemas.openxmlformats.org/officeDocument/2006/relationships/hyperlink" Target="https://login.consultant.ru/link/?req=doc&amp;base=RLAW096&amp;n=230912&amp;dst=100137" TargetMode="External"/><Relationship Id="rId246" Type="http://schemas.openxmlformats.org/officeDocument/2006/relationships/hyperlink" Target="https://login.consultant.ru/link/?req=doc&amp;base=LAW&amp;n=470713&amp;dst=3722" TargetMode="External"/><Relationship Id="rId267" Type="http://schemas.openxmlformats.org/officeDocument/2006/relationships/hyperlink" Target="https://login.consultant.ru/link/?req=doc&amp;base=LAW&amp;n=470713&amp;dst=3722" TargetMode="External"/><Relationship Id="rId288" Type="http://schemas.openxmlformats.org/officeDocument/2006/relationships/hyperlink" Target="https://login.consultant.ru/link/?req=doc&amp;base=LAW&amp;n=470713&amp;dst=3704" TargetMode="External"/><Relationship Id="rId106" Type="http://schemas.openxmlformats.org/officeDocument/2006/relationships/hyperlink" Target="https://login.consultant.ru/link/?req=doc&amp;base=RLAW096&amp;n=232737&amp;dst=100680" TargetMode="External"/><Relationship Id="rId127" Type="http://schemas.openxmlformats.org/officeDocument/2006/relationships/hyperlink" Target="https://login.consultant.ru/link/?req=doc&amp;base=RLAW096&amp;n=230912&amp;dst=100018" TargetMode="External"/><Relationship Id="rId313" Type="http://schemas.openxmlformats.org/officeDocument/2006/relationships/hyperlink" Target="https://login.consultant.ru/link/?req=doc&amp;base=LAW&amp;n=121087&amp;dst=100142" TargetMode="External"/><Relationship Id="rId10" Type="http://schemas.openxmlformats.org/officeDocument/2006/relationships/hyperlink" Target="https://login.consultant.ru/link/?req=doc&amp;base=RLAW096&amp;n=183909&amp;dst=100005" TargetMode="External"/><Relationship Id="rId31" Type="http://schemas.openxmlformats.org/officeDocument/2006/relationships/hyperlink" Target="https://login.consultant.ru/link/?req=doc&amp;base=RLAW096&amp;n=202023&amp;dst=100005" TargetMode="External"/><Relationship Id="rId52" Type="http://schemas.openxmlformats.org/officeDocument/2006/relationships/hyperlink" Target="https://login.consultant.ru/link/?req=doc&amp;base=RLAW096&amp;n=217305&amp;dst=100005" TargetMode="External"/><Relationship Id="rId73" Type="http://schemas.openxmlformats.org/officeDocument/2006/relationships/hyperlink" Target="https://login.consultant.ru/link/?req=doc&amp;base=RLAW096&amp;n=229638&amp;dst=100014" TargetMode="External"/><Relationship Id="rId94" Type="http://schemas.openxmlformats.org/officeDocument/2006/relationships/image" Target="media/image2.wmf"/><Relationship Id="rId148" Type="http://schemas.openxmlformats.org/officeDocument/2006/relationships/hyperlink" Target="https://login.consultant.ru/link/?req=doc&amp;base=RLAW096&amp;n=231976&amp;dst=100152" TargetMode="External"/><Relationship Id="rId169" Type="http://schemas.openxmlformats.org/officeDocument/2006/relationships/hyperlink" Target="https://login.consultant.ru/link/?req=doc&amp;base=RLAW096&amp;n=231641&amp;dst=100532" TargetMode="External"/><Relationship Id="rId334" Type="http://schemas.openxmlformats.org/officeDocument/2006/relationships/hyperlink" Target="https://login.consultant.ru/link/?req=doc&amp;base=LAW&amp;n=470713&amp;dst=3722" TargetMode="External"/><Relationship Id="rId355" Type="http://schemas.openxmlformats.org/officeDocument/2006/relationships/hyperlink" Target="https://login.consultant.ru/link/?req=doc&amp;base=RLAW096&amp;n=88549" TargetMode="External"/><Relationship Id="rId376" Type="http://schemas.openxmlformats.org/officeDocument/2006/relationships/hyperlink" Target="https://login.consultant.ru/link/?req=doc&amp;base=RLAW096&amp;n=120764" TargetMode="External"/><Relationship Id="rId397" Type="http://schemas.openxmlformats.org/officeDocument/2006/relationships/hyperlink" Target="https://login.consultant.ru/link/?req=doc&amp;base=RLAW096&amp;n=14859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96&amp;n=231976&amp;dst=100117" TargetMode="External"/><Relationship Id="rId215" Type="http://schemas.openxmlformats.org/officeDocument/2006/relationships/hyperlink" Target="https://login.consultant.ru/link/?req=doc&amp;base=LAW&amp;n=477368" TargetMode="External"/><Relationship Id="rId236" Type="http://schemas.openxmlformats.org/officeDocument/2006/relationships/hyperlink" Target="https://login.consultant.ru/link/?req=doc&amp;base=RLAW096&amp;n=230912&amp;dst=100237" TargetMode="External"/><Relationship Id="rId257" Type="http://schemas.openxmlformats.org/officeDocument/2006/relationships/hyperlink" Target="https://login.consultant.ru/link/?req=doc&amp;base=LAW&amp;n=470713&amp;dst=3722" TargetMode="External"/><Relationship Id="rId278" Type="http://schemas.openxmlformats.org/officeDocument/2006/relationships/hyperlink" Target="https://login.consultant.ru/link/?req=doc&amp;base=LAW&amp;n=472841&amp;dst=5769" TargetMode="External"/><Relationship Id="rId401" Type="http://schemas.openxmlformats.org/officeDocument/2006/relationships/hyperlink" Target="https://login.consultant.ru/link/?req=doc&amp;base=RLAW096&amp;n=155990" TargetMode="External"/><Relationship Id="rId303" Type="http://schemas.openxmlformats.org/officeDocument/2006/relationships/hyperlink" Target="https://login.consultant.ru/link/?req=doc&amp;base=RLAW096&amp;n=230912&amp;dst=101184" TargetMode="External"/><Relationship Id="rId42" Type="http://schemas.openxmlformats.org/officeDocument/2006/relationships/hyperlink" Target="https://login.consultant.ru/link/?req=doc&amp;base=RLAW096&amp;n=208286&amp;dst=100005" TargetMode="External"/><Relationship Id="rId84" Type="http://schemas.openxmlformats.org/officeDocument/2006/relationships/hyperlink" Target="https://login.consultant.ru/link/?req=doc&amp;base=RLAW096&amp;n=208927&amp;dst=100013" TargetMode="External"/><Relationship Id="rId138" Type="http://schemas.openxmlformats.org/officeDocument/2006/relationships/hyperlink" Target="https://login.consultant.ru/link/?req=doc&amp;base=RLAW096&amp;n=233490&amp;dst=100012" TargetMode="External"/><Relationship Id="rId345" Type="http://schemas.openxmlformats.org/officeDocument/2006/relationships/hyperlink" Target="https://login.consultant.ru/link/?req=doc&amp;base=LAW&amp;n=477368" TargetMode="External"/><Relationship Id="rId387" Type="http://schemas.openxmlformats.org/officeDocument/2006/relationships/hyperlink" Target="https://login.consultant.ru/link/?req=doc&amp;base=RLAW096&amp;n=135701" TargetMode="External"/><Relationship Id="rId191" Type="http://schemas.openxmlformats.org/officeDocument/2006/relationships/hyperlink" Target="https://login.consultant.ru/link/?req=doc&amp;base=LAW&amp;n=470435" TargetMode="External"/><Relationship Id="rId205" Type="http://schemas.openxmlformats.org/officeDocument/2006/relationships/hyperlink" Target="https://login.consultant.ru/link/?req=doc&amp;base=LAW&amp;n=470713&amp;dst=3722" TargetMode="External"/><Relationship Id="rId247" Type="http://schemas.openxmlformats.org/officeDocument/2006/relationships/hyperlink" Target="https://login.consultant.ru/link/?req=doc&amp;base=RLAW096&amp;n=230912&amp;dst=100333" TargetMode="External"/><Relationship Id="rId107" Type="http://schemas.openxmlformats.org/officeDocument/2006/relationships/hyperlink" Target="https://login.consultant.ru/link/?req=doc&amp;base=LAW&amp;n=470435" TargetMode="External"/><Relationship Id="rId289" Type="http://schemas.openxmlformats.org/officeDocument/2006/relationships/hyperlink" Target="https://login.consultant.ru/link/?req=doc&amp;base=LAW&amp;n=470713&amp;dst=3722" TargetMode="External"/><Relationship Id="rId11" Type="http://schemas.openxmlformats.org/officeDocument/2006/relationships/hyperlink" Target="https://login.consultant.ru/link/?req=doc&amp;base=RLAW096&amp;n=185082&amp;dst=100005" TargetMode="External"/><Relationship Id="rId53" Type="http://schemas.openxmlformats.org/officeDocument/2006/relationships/hyperlink" Target="https://login.consultant.ru/link/?req=doc&amp;base=RLAW096&amp;n=217396&amp;dst=100005" TargetMode="External"/><Relationship Id="rId149" Type="http://schemas.openxmlformats.org/officeDocument/2006/relationships/hyperlink" Target="https://login.consultant.ru/link/?req=doc&amp;base=RLAW096&amp;n=231976&amp;dst=100052" TargetMode="External"/><Relationship Id="rId314" Type="http://schemas.openxmlformats.org/officeDocument/2006/relationships/hyperlink" Target="https://login.consultant.ru/link/?req=doc&amp;base=LAW&amp;n=476448" TargetMode="External"/><Relationship Id="rId356" Type="http://schemas.openxmlformats.org/officeDocument/2006/relationships/hyperlink" Target="https://login.consultant.ru/link/?req=doc&amp;base=RLAW096&amp;n=88918" TargetMode="External"/><Relationship Id="rId398" Type="http://schemas.openxmlformats.org/officeDocument/2006/relationships/hyperlink" Target="https://login.consultant.ru/link/?req=doc&amp;base=RLAW096&amp;n=151243" TargetMode="External"/><Relationship Id="rId95" Type="http://schemas.openxmlformats.org/officeDocument/2006/relationships/hyperlink" Target="https://login.consultant.ru/link/?req=doc&amp;base=RLAW096&amp;n=230018" TargetMode="External"/><Relationship Id="rId160" Type="http://schemas.openxmlformats.org/officeDocument/2006/relationships/hyperlink" Target="https://login.consultant.ru/link/?req=doc&amp;base=RLAW096&amp;n=231976&amp;dst=100077" TargetMode="External"/><Relationship Id="rId216" Type="http://schemas.openxmlformats.org/officeDocument/2006/relationships/hyperlink" Target="https://login.consultant.ru/link/?req=doc&amp;base=LAW&amp;n=121087&amp;dst=100142" TargetMode="External"/><Relationship Id="rId258" Type="http://schemas.openxmlformats.org/officeDocument/2006/relationships/hyperlink" Target="https://login.consultant.ru/link/?req=doc&amp;base=RLAW096&amp;n=230912&amp;dst=100428" TargetMode="External"/><Relationship Id="rId22" Type="http://schemas.openxmlformats.org/officeDocument/2006/relationships/hyperlink" Target="https://login.consultant.ru/link/?req=doc&amp;base=RLAW096&amp;n=195647&amp;dst=100005" TargetMode="External"/><Relationship Id="rId64" Type="http://schemas.openxmlformats.org/officeDocument/2006/relationships/hyperlink" Target="https://login.consultant.ru/link/?req=doc&amp;base=RLAW096&amp;n=228290&amp;dst=100005" TargetMode="External"/><Relationship Id="rId118" Type="http://schemas.openxmlformats.org/officeDocument/2006/relationships/hyperlink" Target="https://login.consultant.ru/link/?req=doc&amp;base=RLAW096&amp;n=233490&amp;dst=100012" TargetMode="External"/><Relationship Id="rId325" Type="http://schemas.openxmlformats.org/officeDocument/2006/relationships/hyperlink" Target="https://login.consultant.ru/link/?req=doc&amp;base=LAW&amp;n=121087&amp;dst=100142" TargetMode="External"/><Relationship Id="rId367" Type="http://schemas.openxmlformats.org/officeDocument/2006/relationships/hyperlink" Target="https://login.consultant.ru/link/?req=doc&amp;base=RLAW096&amp;n=101818" TargetMode="External"/><Relationship Id="rId171" Type="http://schemas.openxmlformats.org/officeDocument/2006/relationships/hyperlink" Target="https://login.consultant.ru/link/?req=doc&amp;base=RLAW096&amp;n=231976&amp;dst=100152" TargetMode="External"/><Relationship Id="rId227" Type="http://schemas.openxmlformats.org/officeDocument/2006/relationships/hyperlink" Target="https://login.consultant.ru/link/?req=doc&amp;base=LAW&amp;n=121087&amp;dst=100142" TargetMode="External"/><Relationship Id="rId269" Type="http://schemas.openxmlformats.org/officeDocument/2006/relationships/hyperlink" Target="https://login.consultant.ru/link/?req=doc&amp;base=LAW&amp;n=121087&amp;dst=100142" TargetMode="External"/><Relationship Id="rId33" Type="http://schemas.openxmlformats.org/officeDocument/2006/relationships/hyperlink" Target="https://login.consultant.ru/link/?req=doc&amp;base=RLAW096&amp;n=202900&amp;dst=100005" TargetMode="External"/><Relationship Id="rId129" Type="http://schemas.openxmlformats.org/officeDocument/2006/relationships/hyperlink" Target="https://login.consultant.ru/link/?req=doc&amp;base=RLAW096&amp;n=230912&amp;dst=100020" TargetMode="External"/><Relationship Id="rId280" Type="http://schemas.openxmlformats.org/officeDocument/2006/relationships/hyperlink" Target="https://login.consultant.ru/link/?req=doc&amp;base=LAW&amp;n=476448" TargetMode="External"/><Relationship Id="rId336" Type="http://schemas.openxmlformats.org/officeDocument/2006/relationships/hyperlink" Target="https://login.consultant.ru/link/?req=doc&amp;base=LAW&amp;n=477368" TargetMode="External"/><Relationship Id="rId75" Type="http://schemas.openxmlformats.org/officeDocument/2006/relationships/hyperlink" Target="https://login.consultant.ru/link/?req=doc&amp;base=RLAW096&amp;n=230912&amp;dst=100013" TargetMode="External"/><Relationship Id="rId140" Type="http://schemas.openxmlformats.org/officeDocument/2006/relationships/image" Target="media/image4.wmf"/><Relationship Id="rId182" Type="http://schemas.openxmlformats.org/officeDocument/2006/relationships/hyperlink" Target="https://login.consultant.ru/link/?req=doc&amp;base=RLAW096&amp;n=220863&amp;dst=100232" TargetMode="External"/><Relationship Id="rId378" Type="http://schemas.openxmlformats.org/officeDocument/2006/relationships/hyperlink" Target="https://login.consultant.ru/link/?req=doc&amp;base=RLAW096&amp;n=122694" TargetMode="External"/><Relationship Id="rId403" Type="http://schemas.openxmlformats.org/officeDocument/2006/relationships/hyperlink" Target="https://login.consultant.ru/link/?req=doc&amp;base=RLAW096&amp;n=159438" TargetMode="External"/><Relationship Id="rId6" Type="http://schemas.openxmlformats.org/officeDocument/2006/relationships/hyperlink" Target="https://login.consultant.ru/link/?req=doc&amp;base=RLAW096&amp;n=176571&amp;dst=100005" TargetMode="External"/><Relationship Id="rId238" Type="http://schemas.openxmlformats.org/officeDocument/2006/relationships/hyperlink" Target="https://login.consultant.ru/link/?req=doc&amp;base=LAW&amp;n=121087&amp;dst=100142" TargetMode="External"/><Relationship Id="rId291" Type="http://schemas.openxmlformats.org/officeDocument/2006/relationships/image" Target="media/image5.wmf"/><Relationship Id="rId305" Type="http://schemas.openxmlformats.org/officeDocument/2006/relationships/hyperlink" Target="https://login.consultant.ru/link/?req=doc&amp;base=LAW&amp;n=476448" TargetMode="External"/><Relationship Id="rId347" Type="http://schemas.openxmlformats.org/officeDocument/2006/relationships/hyperlink" Target="https://login.consultant.ru/link/?req=doc&amp;base=LAW&amp;n=470713&amp;dst=3722" TargetMode="External"/><Relationship Id="rId44" Type="http://schemas.openxmlformats.org/officeDocument/2006/relationships/hyperlink" Target="https://login.consultant.ru/link/?req=doc&amp;base=RLAW096&amp;n=209347&amp;dst=100005" TargetMode="External"/><Relationship Id="rId86" Type="http://schemas.openxmlformats.org/officeDocument/2006/relationships/hyperlink" Target="https://login.consultant.ru/link/?req=doc&amp;base=RLAW096&amp;n=232737&amp;dst=100012" TargetMode="External"/><Relationship Id="rId151" Type="http://schemas.openxmlformats.org/officeDocument/2006/relationships/hyperlink" Target="https://login.consultant.ru/link/?req=doc&amp;base=RLAW096&amp;n=231976&amp;dst=100077" TargetMode="External"/><Relationship Id="rId389" Type="http://schemas.openxmlformats.org/officeDocument/2006/relationships/hyperlink" Target="https://login.consultant.ru/link/?req=doc&amp;base=RLAW096&amp;n=136309" TargetMode="External"/><Relationship Id="rId193" Type="http://schemas.openxmlformats.org/officeDocument/2006/relationships/hyperlink" Target="https://login.consultant.ru/link/?req=doc&amp;base=LAW&amp;n=472841&amp;dst=101073" TargetMode="External"/><Relationship Id="rId207" Type="http://schemas.openxmlformats.org/officeDocument/2006/relationships/hyperlink" Target="https://login.consultant.ru/link/?req=doc&amp;base=RLAW096&amp;n=227248" TargetMode="External"/><Relationship Id="rId249" Type="http://schemas.openxmlformats.org/officeDocument/2006/relationships/hyperlink" Target="https://login.consultant.ru/link/?req=doc&amp;base=LAW&amp;n=121087&amp;dst=100142" TargetMode="External"/><Relationship Id="rId13" Type="http://schemas.openxmlformats.org/officeDocument/2006/relationships/hyperlink" Target="https://login.consultant.ru/link/?req=doc&amp;base=RLAW096&amp;n=188847&amp;dst=100005" TargetMode="External"/><Relationship Id="rId109" Type="http://schemas.openxmlformats.org/officeDocument/2006/relationships/hyperlink" Target="https://login.consultant.ru/link/?req=doc&amp;base=RLAW096&amp;n=232737&amp;dst=100688" TargetMode="External"/><Relationship Id="rId260" Type="http://schemas.openxmlformats.org/officeDocument/2006/relationships/hyperlink" Target="https://login.consultant.ru/link/?req=doc&amp;base=LAW&amp;n=476448" TargetMode="External"/><Relationship Id="rId316" Type="http://schemas.openxmlformats.org/officeDocument/2006/relationships/hyperlink" Target="https://login.consultant.ru/link/?req=doc&amp;base=LAW&amp;n=454305" TargetMode="External"/><Relationship Id="rId55" Type="http://schemas.openxmlformats.org/officeDocument/2006/relationships/hyperlink" Target="https://login.consultant.ru/link/?req=doc&amp;base=RLAW096&amp;n=218507&amp;dst=100005" TargetMode="External"/><Relationship Id="rId97" Type="http://schemas.openxmlformats.org/officeDocument/2006/relationships/hyperlink" Target="https://login.consultant.ru/link/?req=doc&amp;base=RLAW096&amp;n=230018" TargetMode="External"/><Relationship Id="rId120" Type="http://schemas.openxmlformats.org/officeDocument/2006/relationships/hyperlink" Target="https://login.consultant.ru/link/?req=doc&amp;base=LAW&amp;n=476622" TargetMode="External"/><Relationship Id="rId358" Type="http://schemas.openxmlformats.org/officeDocument/2006/relationships/hyperlink" Target="https://login.consultant.ru/link/?req=doc&amp;base=RLAW096&amp;n=90806" TargetMode="External"/><Relationship Id="rId162" Type="http://schemas.openxmlformats.org/officeDocument/2006/relationships/hyperlink" Target="https://login.consultant.ru/link/?req=doc&amp;base=RLAW096&amp;n=232737&amp;dst=100721" TargetMode="External"/><Relationship Id="rId218" Type="http://schemas.openxmlformats.org/officeDocument/2006/relationships/hyperlink" Target="https://login.consultant.ru/link/?req=doc&amp;base=LAW&amp;n=121087&amp;dst=100142" TargetMode="External"/><Relationship Id="rId271" Type="http://schemas.openxmlformats.org/officeDocument/2006/relationships/hyperlink" Target="https://login.consultant.ru/link/?req=doc&amp;base=LAW&amp;n=470713&amp;dst=3704" TargetMode="External"/><Relationship Id="rId24" Type="http://schemas.openxmlformats.org/officeDocument/2006/relationships/hyperlink" Target="https://login.consultant.ru/link/?req=doc&amp;base=RLAW096&amp;n=196822&amp;dst=100005" TargetMode="External"/><Relationship Id="rId66" Type="http://schemas.openxmlformats.org/officeDocument/2006/relationships/hyperlink" Target="https://login.consultant.ru/link/?req=doc&amp;base=RLAW096&amp;n=229617&amp;dst=100005" TargetMode="External"/><Relationship Id="rId131" Type="http://schemas.openxmlformats.org/officeDocument/2006/relationships/hyperlink" Target="https://login.consultant.ru/link/?req=doc&amp;base=RLAW096&amp;n=230912&amp;dst=100022" TargetMode="External"/><Relationship Id="rId327" Type="http://schemas.openxmlformats.org/officeDocument/2006/relationships/hyperlink" Target="https://login.consultant.ru/link/?req=doc&amp;base=LAW&amp;n=470713&amp;dst=3704" TargetMode="External"/><Relationship Id="rId369" Type="http://schemas.openxmlformats.org/officeDocument/2006/relationships/hyperlink" Target="https://login.consultant.ru/link/?req=doc&amp;base=RLAW096&amp;n=107008" TargetMode="External"/><Relationship Id="rId173" Type="http://schemas.openxmlformats.org/officeDocument/2006/relationships/hyperlink" Target="https://login.consultant.ru/link/?req=doc&amp;base=RLAW096&amp;n=231976&amp;dst=100077" TargetMode="External"/><Relationship Id="rId229" Type="http://schemas.openxmlformats.org/officeDocument/2006/relationships/hyperlink" Target="https://login.consultant.ru/link/?req=doc&amp;base=LAW&amp;n=121087&amp;dst=100142" TargetMode="External"/><Relationship Id="rId380" Type="http://schemas.openxmlformats.org/officeDocument/2006/relationships/hyperlink" Target="https://login.consultant.ru/link/?req=doc&amp;base=RLAW096&amp;n=128066" TargetMode="External"/><Relationship Id="rId240" Type="http://schemas.openxmlformats.org/officeDocument/2006/relationships/hyperlink" Target="https://login.consultant.ru/link/?req=doc&amp;base=LAW&amp;n=121087&amp;dst=100142" TargetMode="External"/><Relationship Id="rId35" Type="http://schemas.openxmlformats.org/officeDocument/2006/relationships/hyperlink" Target="https://login.consultant.ru/link/?req=doc&amp;base=RLAW096&amp;n=205291&amp;dst=100005" TargetMode="External"/><Relationship Id="rId77" Type="http://schemas.openxmlformats.org/officeDocument/2006/relationships/hyperlink" Target="https://login.consultant.ru/link/?req=doc&amp;base=RLAW096&amp;n=215838&amp;dst=100017" TargetMode="External"/><Relationship Id="rId100" Type="http://schemas.openxmlformats.org/officeDocument/2006/relationships/hyperlink" Target="https://login.consultant.ru/link/?req=doc&amp;base=LAW&amp;n=398015" TargetMode="External"/><Relationship Id="rId282" Type="http://schemas.openxmlformats.org/officeDocument/2006/relationships/hyperlink" Target="https://login.consultant.ru/link/?req=doc&amp;base=LAW&amp;n=470713&amp;dst=3722" TargetMode="External"/><Relationship Id="rId338" Type="http://schemas.openxmlformats.org/officeDocument/2006/relationships/hyperlink" Target="https://login.consultant.ru/link/?req=doc&amp;base=LAW&amp;n=477368" TargetMode="External"/><Relationship Id="rId8" Type="http://schemas.openxmlformats.org/officeDocument/2006/relationships/hyperlink" Target="https://login.consultant.ru/link/?req=doc&amp;base=RLAW096&amp;n=181308&amp;dst=100005" TargetMode="External"/><Relationship Id="rId142" Type="http://schemas.openxmlformats.org/officeDocument/2006/relationships/hyperlink" Target="https://login.consultant.ru/link/?req=doc&amp;base=LAW&amp;n=431166" TargetMode="External"/><Relationship Id="rId184" Type="http://schemas.openxmlformats.org/officeDocument/2006/relationships/hyperlink" Target="https://login.consultant.ru/link/?req=doc&amp;base=LAW&amp;n=454318&amp;dst=422" TargetMode="External"/><Relationship Id="rId391" Type="http://schemas.openxmlformats.org/officeDocument/2006/relationships/hyperlink" Target="https://login.consultant.ru/link/?req=doc&amp;base=RLAW096&amp;n=141828&amp;dst=100010" TargetMode="External"/><Relationship Id="rId405" Type="http://schemas.openxmlformats.org/officeDocument/2006/relationships/hyperlink" Target="https://login.consultant.ru/link/?req=doc&amp;base=RLAW096&amp;n=164727" TargetMode="External"/><Relationship Id="rId251" Type="http://schemas.openxmlformats.org/officeDocument/2006/relationships/hyperlink" Target="https://login.consultant.ru/link/?req=doc&amp;base=LAW&amp;n=121087&amp;dst=100142" TargetMode="External"/><Relationship Id="rId46" Type="http://schemas.openxmlformats.org/officeDocument/2006/relationships/hyperlink" Target="https://login.consultant.ru/link/?req=doc&amp;base=RLAW096&amp;n=212146&amp;dst=100005" TargetMode="External"/><Relationship Id="rId293" Type="http://schemas.openxmlformats.org/officeDocument/2006/relationships/hyperlink" Target="https://login.consultant.ru/link/?req=doc&amp;base=LAW&amp;n=472829&amp;dst=100059" TargetMode="External"/><Relationship Id="rId307" Type="http://schemas.openxmlformats.org/officeDocument/2006/relationships/hyperlink" Target="https://login.consultant.ru/link/?req=doc&amp;base=LAW&amp;n=470713&amp;dst=3722" TargetMode="External"/><Relationship Id="rId349" Type="http://schemas.openxmlformats.org/officeDocument/2006/relationships/hyperlink" Target="https://login.consultant.ru/link/?req=doc&amp;base=RLAW096&amp;n=102718" TargetMode="External"/><Relationship Id="rId88" Type="http://schemas.openxmlformats.org/officeDocument/2006/relationships/hyperlink" Target="https://login.consultant.ru/link/?req=doc&amp;base=RLAW096&amp;n=230912&amp;dst=100014" TargetMode="External"/><Relationship Id="rId111" Type="http://schemas.openxmlformats.org/officeDocument/2006/relationships/hyperlink" Target="https://login.consultant.ru/link/?req=doc&amp;base=RLAW096&amp;n=232737&amp;dst=100696" TargetMode="External"/><Relationship Id="rId153" Type="http://schemas.openxmlformats.org/officeDocument/2006/relationships/hyperlink" Target="https://login.consultant.ru/link/?req=doc&amp;base=RLAW096&amp;n=231976&amp;dst=100117" TargetMode="External"/><Relationship Id="rId195" Type="http://schemas.openxmlformats.org/officeDocument/2006/relationships/hyperlink" Target="https://login.consultant.ru/link/?req=doc&amp;base=LAW&amp;n=471823" TargetMode="External"/><Relationship Id="rId209" Type="http://schemas.openxmlformats.org/officeDocument/2006/relationships/hyperlink" Target="https://login.consultant.ru/link/?req=doc&amp;base=RLAW096&amp;n=231976&amp;dst=100093" TargetMode="External"/><Relationship Id="rId360" Type="http://schemas.openxmlformats.org/officeDocument/2006/relationships/hyperlink" Target="https://login.consultant.ru/link/?req=doc&amp;base=RLAW096&amp;n=94215" TargetMode="External"/><Relationship Id="rId220" Type="http://schemas.openxmlformats.org/officeDocument/2006/relationships/hyperlink" Target="https://login.consultant.ru/link/?req=doc&amp;base=RLAW096&amp;n=230912&amp;dst=100008" TargetMode="External"/><Relationship Id="rId15" Type="http://schemas.openxmlformats.org/officeDocument/2006/relationships/hyperlink" Target="https://login.consultant.ru/link/?req=doc&amp;base=RLAW096&amp;n=190770&amp;dst=100005" TargetMode="External"/><Relationship Id="rId57" Type="http://schemas.openxmlformats.org/officeDocument/2006/relationships/hyperlink" Target="https://login.consultant.ru/link/?req=doc&amp;base=RLAW096&amp;n=221110&amp;dst=100005" TargetMode="External"/><Relationship Id="rId262" Type="http://schemas.openxmlformats.org/officeDocument/2006/relationships/hyperlink" Target="https://login.consultant.ru/link/?req=doc&amp;base=LAW&amp;n=121087&amp;dst=100142" TargetMode="External"/><Relationship Id="rId318" Type="http://schemas.openxmlformats.org/officeDocument/2006/relationships/hyperlink" Target="https://login.consultant.ru/link/?req=doc&amp;base=LAW&amp;n=470713&amp;dst=3722" TargetMode="External"/><Relationship Id="rId99" Type="http://schemas.openxmlformats.org/officeDocument/2006/relationships/hyperlink" Target="https://login.consultant.ru/link/?req=doc&amp;base=RLAW096&amp;n=230018" TargetMode="External"/><Relationship Id="rId122" Type="http://schemas.openxmlformats.org/officeDocument/2006/relationships/hyperlink" Target="https://login.consultant.ru/link/?req=doc&amp;base=LAW&amp;n=464315" TargetMode="External"/><Relationship Id="rId164" Type="http://schemas.openxmlformats.org/officeDocument/2006/relationships/hyperlink" Target="https://login.consultant.ru/link/?req=doc&amp;base=RLAW096&amp;n=231976&amp;dst=100117" TargetMode="External"/><Relationship Id="rId371" Type="http://schemas.openxmlformats.org/officeDocument/2006/relationships/hyperlink" Target="https://login.consultant.ru/link/?req=doc&amp;base=RLAW096&amp;n=107798" TargetMode="External"/><Relationship Id="rId26" Type="http://schemas.openxmlformats.org/officeDocument/2006/relationships/hyperlink" Target="https://login.consultant.ru/link/?req=doc&amp;base=RLAW096&amp;n=198020&amp;dst=100005" TargetMode="External"/><Relationship Id="rId231" Type="http://schemas.openxmlformats.org/officeDocument/2006/relationships/hyperlink" Target="https://login.consultant.ru/link/?req=doc&amp;base=RLAW096&amp;n=230912&amp;dst=100008" TargetMode="External"/><Relationship Id="rId273" Type="http://schemas.openxmlformats.org/officeDocument/2006/relationships/hyperlink" Target="https://login.consultant.ru/link/?req=doc&amp;base=LAW&amp;n=470713&amp;dst=3704" TargetMode="External"/><Relationship Id="rId329" Type="http://schemas.openxmlformats.org/officeDocument/2006/relationships/hyperlink" Target="https://login.consultant.ru/link/?req=doc&amp;base=LAW&amp;n=454121&amp;dst=100104" TargetMode="External"/><Relationship Id="rId68" Type="http://schemas.openxmlformats.org/officeDocument/2006/relationships/hyperlink" Target="https://login.consultant.ru/link/?req=doc&amp;base=RLAW096&amp;n=232737&amp;dst=100005" TargetMode="External"/><Relationship Id="rId133" Type="http://schemas.openxmlformats.org/officeDocument/2006/relationships/hyperlink" Target="https://login.consultant.ru/link/?req=doc&amp;base=RLAW096&amp;n=230912&amp;dst=100023" TargetMode="External"/><Relationship Id="rId175" Type="http://schemas.openxmlformats.org/officeDocument/2006/relationships/hyperlink" Target="https://login.consultant.ru/link/?req=doc&amp;base=RLAW096&amp;n=231976&amp;dst=100093" TargetMode="External"/><Relationship Id="rId340" Type="http://schemas.openxmlformats.org/officeDocument/2006/relationships/hyperlink" Target="https://login.consultant.ru/link/?req=doc&amp;base=LAW&amp;n=476448" TargetMode="External"/><Relationship Id="rId200" Type="http://schemas.openxmlformats.org/officeDocument/2006/relationships/hyperlink" Target="https://login.consultant.ru/link/?req=doc&amp;base=RLAW096&amp;n=215537" TargetMode="External"/><Relationship Id="rId382" Type="http://schemas.openxmlformats.org/officeDocument/2006/relationships/hyperlink" Target="https://login.consultant.ru/link/?req=doc&amp;base=RLAW096&amp;n=128809" TargetMode="External"/><Relationship Id="rId242" Type="http://schemas.openxmlformats.org/officeDocument/2006/relationships/hyperlink" Target="https://login.consultant.ru/link/?req=doc&amp;base=RLAW096&amp;n=230912&amp;dst=100008" TargetMode="External"/><Relationship Id="rId284" Type="http://schemas.openxmlformats.org/officeDocument/2006/relationships/hyperlink" Target="https://login.consultant.ru/link/?req=doc&amp;base=LAW&amp;n=452879&amp;dst=100363" TargetMode="External"/><Relationship Id="rId37" Type="http://schemas.openxmlformats.org/officeDocument/2006/relationships/hyperlink" Target="https://login.consultant.ru/link/?req=doc&amp;base=RLAW096&amp;n=206169&amp;dst=100005" TargetMode="External"/><Relationship Id="rId79" Type="http://schemas.openxmlformats.org/officeDocument/2006/relationships/hyperlink" Target="https://login.consultant.ru/link/?req=doc&amp;base=RLAW096&amp;n=196822&amp;dst=100006" TargetMode="External"/><Relationship Id="rId102" Type="http://schemas.openxmlformats.org/officeDocument/2006/relationships/hyperlink" Target="https://login.consultant.ru/link/?req=doc&amp;base=LAW&amp;n=439977" TargetMode="External"/><Relationship Id="rId144" Type="http://schemas.openxmlformats.org/officeDocument/2006/relationships/hyperlink" Target="https://login.consultant.ru/link/?req=doc&amp;base=LAW&amp;n=441135" TargetMode="External"/><Relationship Id="rId90" Type="http://schemas.openxmlformats.org/officeDocument/2006/relationships/hyperlink" Target="https://login.consultant.ru/link/?req=doc&amp;base=RLAW096&amp;n=233490&amp;dst=100011" TargetMode="External"/><Relationship Id="rId186" Type="http://schemas.openxmlformats.org/officeDocument/2006/relationships/hyperlink" Target="https://login.consultant.ru/link/?req=doc&amp;base=LAW&amp;n=470435" TargetMode="External"/><Relationship Id="rId351" Type="http://schemas.openxmlformats.org/officeDocument/2006/relationships/hyperlink" Target="https://login.consultant.ru/link/?req=doc&amp;base=RLAW096&amp;n=82484" TargetMode="External"/><Relationship Id="rId393" Type="http://schemas.openxmlformats.org/officeDocument/2006/relationships/hyperlink" Target="https://login.consultant.ru/link/?req=doc&amp;base=RLAW096&amp;n=143137" TargetMode="External"/><Relationship Id="rId407" Type="http://schemas.openxmlformats.org/officeDocument/2006/relationships/hyperlink" Target="https://login.consultant.ru/link/?req=doc&amp;base=RLAW096&amp;n=166438" TargetMode="External"/><Relationship Id="rId211" Type="http://schemas.openxmlformats.org/officeDocument/2006/relationships/hyperlink" Target="https://login.consultant.ru/link/?req=doc&amp;base=RLAW096&amp;n=231976&amp;dst=100133" TargetMode="External"/><Relationship Id="rId253" Type="http://schemas.openxmlformats.org/officeDocument/2006/relationships/hyperlink" Target="https://login.consultant.ru/link/?req=doc&amp;base=RLAW096&amp;n=230912&amp;dst=100008" TargetMode="External"/><Relationship Id="rId295" Type="http://schemas.openxmlformats.org/officeDocument/2006/relationships/hyperlink" Target="https://login.consultant.ru/link/?req=doc&amp;base=LAW&amp;n=121087&amp;dst=100142" TargetMode="External"/><Relationship Id="rId309" Type="http://schemas.openxmlformats.org/officeDocument/2006/relationships/hyperlink" Target="https://login.consultant.ru/link/?req=doc&amp;base=LAW&amp;n=470713&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265</Pages>
  <Words>113761</Words>
  <Characters>648444</Characters>
  <Application>Microsoft Office Word</Application>
  <DocSecurity>0</DocSecurity>
  <Lines>5403</Lines>
  <Paragraphs>1521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Татьяна Сергеевна</dc:creator>
  <cp:keywords/>
  <dc:description/>
  <cp:lastModifiedBy>Николаева Татьяна Сергеевна</cp:lastModifiedBy>
  <cp:revision>1</cp:revision>
  <dcterms:created xsi:type="dcterms:W3CDTF">2024-06-10T09:51:00Z</dcterms:created>
  <dcterms:modified xsi:type="dcterms:W3CDTF">2024-06-10T09:52:00Z</dcterms:modified>
</cp:coreProperties>
</file>