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3A" w:rsidRDefault="007D04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043A" w:rsidRDefault="007D043A">
      <w:pPr>
        <w:pStyle w:val="ConsPlusNormal"/>
        <w:outlineLvl w:val="0"/>
      </w:pPr>
    </w:p>
    <w:p w:rsidR="007D043A" w:rsidRDefault="007D043A">
      <w:pPr>
        <w:pStyle w:val="ConsPlusTitle"/>
        <w:jc w:val="center"/>
      </w:pPr>
      <w:r>
        <w:t>АДМИНИСТРАЦИЯ МУНИЦИПАЛЬНОГО ОБРАЗОВАНИЯ</w:t>
      </w:r>
    </w:p>
    <w:p w:rsidR="007D043A" w:rsidRDefault="007D043A">
      <w:pPr>
        <w:pStyle w:val="ConsPlusTitle"/>
        <w:jc w:val="center"/>
      </w:pPr>
      <w:r>
        <w:t>ГОРОДСКОГО ОКРУГА "ВОРКУТА"</w:t>
      </w:r>
    </w:p>
    <w:p w:rsidR="007D043A" w:rsidRDefault="007D043A">
      <w:pPr>
        <w:pStyle w:val="ConsPlusTitle"/>
        <w:jc w:val="center"/>
      </w:pPr>
    </w:p>
    <w:p w:rsidR="007D043A" w:rsidRDefault="007D043A">
      <w:pPr>
        <w:pStyle w:val="ConsPlusTitle"/>
        <w:jc w:val="center"/>
      </w:pPr>
      <w:r>
        <w:t>ПОСТАНОВЛЕНИЕ</w:t>
      </w:r>
    </w:p>
    <w:p w:rsidR="007D043A" w:rsidRDefault="007D043A">
      <w:pPr>
        <w:pStyle w:val="ConsPlusTitle"/>
        <w:jc w:val="center"/>
      </w:pPr>
      <w:r>
        <w:t>от 9 августа 2019 г. N 1197</w:t>
      </w:r>
    </w:p>
    <w:p w:rsidR="007D043A" w:rsidRDefault="007D043A">
      <w:pPr>
        <w:pStyle w:val="ConsPlusTitle"/>
        <w:jc w:val="center"/>
      </w:pPr>
    </w:p>
    <w:p w:rsidR="007D043A" w:rsidRDefault="007D043A">
      <w:pPr>
        <w:pStyle w:val="ConsPlusTitle"/>
        <w:jc w:val="center"/>
      </w:pPr>
      <w:r>
        <w:t>О ВНЕСЕНИИ ИЗМЕНЕНИЯ В ПОСТАНОВЛЕНИЕ АДМИНИСТРАЦИИ</w:t>
      </w:r>
    </w:p>
    <w:p w:rsidR="007D043A" w:rsidRDefault="007D043A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7D043A" w:rsidRDefault="007D043A">
      <w:pPr>
        <w:pStyle w:val="ConsPlusTitle"/>
        <w:jc w:val="center"/>
      </w:pPr>
      <w:r>
        <w:t>ОТ 07.03.2017 N 355 "ОБ УТВЕРЖДЕНИИ ПЕРЕЧНЯ ИМУЩЕСТВА</w:t>
      </w:r>
    </w:p>
    <w:p w:rsidR="007D043A" w:rsidRDefault="007D043A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7D043A" w:rsidRDefault="007D043A">
      <w:pPr>
        <w:pStyle w:val="ConsPlusTitle"/>
        <w:jc w:val="center"/>
      </w:pPr>
      <w:r>
        <w:t>ПРЕДНАЗНАЧЕННОГО ДЛЯ ПЕРЕДАЧИ ВО ВЛАДЕНИЕ И (ИЛИ)</w:t>
      </w:r>
    </w:p>
    <w:p w:rsidR="007D043A" w:rsidRDefault="007D043A">
      <w:pPr>
        <w:pStyle w:val="ConsPlusTitle"/>
        <w:jc w:val="center"/>
      </w:pPr>
      <w:r>
        <w:t>В ПОЛЬЗОВАНИЕ СУБЪЕКТАМ МАЛОГО И СРЕДНЕГО</w:t>
      </w:r>
    </w:p>
    <w:p w:rsidR="007D043A" w:rsidRDefault="007D043A">
      <w:pPr>
        <w:pStyle w:val="ConsPlusTitle"/>
        <w:jc w:val="center"/>
      </w:pPr>
      <w:r>
        <w:t>ПРЕДПРИНИМАТЕЛЬСТВА И ОРГАНИЗАЦИЯМ, ОБРАЗУЮЩИМ</w:t>
      </w:r>
    </w:p>
    <w:p w:rsidR="007D043A" w:rsidRDefault="007D043A">
      <w:pPr>
        <w:pStyle w:val="ConsPlusTitle"/>
        <w:jc w:val="center"/>
      </w:pPr>
      <w:r>
        <w:t>ИНФРАСТРУКТУРУ ПОДДЕРЖКИ СУБЪЕКТОВ МАЛОГО</w:t>
      </w:r>
    </w:p>
    <w:p w:rsidR="007D043A" w:rsidRDefault="007D043A">
      <w:pPr>
        <w:pStyle w:val="ConsPlusTitle"/>
        <w:jc w:val="center"/>
      </w:pPr>
      <w:r>
        <w:t>И СРЕДНЕГО ПРЕДПРИНИМАТЕЛЬСТВА"</w:t>
      </w:r>
    </w:p>
    <w:p w:rsidR="007D043A" w:rsidRDefault="007D043A">
      <w:pPr>
        <w:pStyle w:val="ConsPlusNormal"/>
      </w:pPr>
    </w:p>
    <w:p w:rsidR="007D043A" w:rsidRDefault="007D043A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Совета муниципального образования городского округа "Воркута" от 05.05.2009 N 348 "Об утверждении Положения о порядке формирования перечня муниципального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рассмотрев протокол заседания Координационного совета по малому и среднему предпринимательству при администрации муниципального образования городского округа "Воркута" и представителей бизнеса от 01.08.2019 N 3, администрация муниципального образования городского округа "Воркута" постановляет:</w:t>
      </w:r>
    </w:p>
    <w:p w:rsidR="007D043A" w:rsidRDefault="007D043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7D043A" w:rsidRDefault="007D043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Приложение</w:t>
        </w:r>
      </w:hyperlink>
      <w:r>
        <w:t xml:space="preserve"> к вышеуказанному постановлению дополнить строкой 22 следующего содержания:</w:t>
      </w:r>
    </w:p>
    <w:p w:rsidR="007D043A" w:rsidRDefault="007D043A">
      <w:pPr>
        <w:pStyle w:val="ConsPlusNormal"/>
      </w:pPr>
    </w:p>
    <w:p w:rsidR="007D043A" w:rsidRDefault="007D043A">
      <w:pPr>
        <w:pStyle w:val="ConsPlusNormal"/>
      </w:pPr>
      <w:r>
        <w:t>"</w:t>
      </w:r>
    </w:p>
    <w:p w:rsidR="007D043A" w:rsidRDefault="007D043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91"/>
        <w:gridCol w:w="1531"/>
        <w:gridCol w:w="567"/>
        <w:gridCol w:w="1361"/>
        <w:gridCol w:w="1531"/>
      </w:tblGrid>
      <w:tr w:rsidR="007D043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  <w:jc w:val="both"/>
            </w:pPr>
            <w:r>
              <w:t>Автобус МАЗ 206060, государственный регистрационный знак О 588 ОР 11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</w:pPr>
            <w:r>
              <w:t>г. Воркута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</w:pPr>
            <w:r>
              <w:t>Промышленной индустрии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</w:pPr>
            <w:r>
              <w:t>инвентарный N 1.013.5.0010, год выпуска 2012 г.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D043A" w:rsidRDefault="007D043A">
            <w:pPr>
              <w:pStyle w:val="ConsPlusNormal"/>
            </w:pPr>
            <w:r>
              <w:t>Организация пассажирских перевозок автомобильным транспортом общего пользования, в том числе льготной перевозки пассажиров</w:t>
            </w:r>
          </w:p>
        </w:tc>
      </w:tr>
    </w:tbl>
    <w:p w:rsidR="007D043A" w:rsidRDefault="007D043A">
      <w:pPr>
        <w:pStyle w:val="ConsPlusNormal"/>
        <w:spacing w:before="220"/>
        <w:jc w:val="right"/>
      </w:pPr>
      <w:r>
        <w:lastRenderedPageBreak/>
        <w:t>".</w:t>
      </w:r>
    </w:p>
    <w:p w:rsidR="007D043A" w:rsidRDefault="007D043A">
      <w:pPr>
        <w:pStyle w:val="ConsPlusNormal"/>
      </w:pPr>
    </w:p>
    <w:p w:rsidR="007D043A" w:rsidRDefault="007D043A">
      <w:pPr>
        <w:pStyle w:val="ConsPlusNormal"/>
        <w:ind w:firstLine="540"/>
        <w:jc w:val="both"/>
      </w:pPr>
      <w:r>
        <w:t>2.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7D043A" w:rsidRDefault="007D043A">
      <w:pPr>
        <w:pStyle w:val="ConsPlusNormal"/>
      </w:pPr>
    </w:p>
    <w:p w:rsidR="007D043A" w:rsidRDefault="007D043A">
      <w:pPr>
        <w:pStyle w:val="ConsPlusNormal"/>
        <w:jc w:val="right"/>
      </w:pPr>
      <w:r>
        <w:t>Руководитель администрации</w:t>
      </w:r>
    </w:p>
    <w:p w:rsidR="007D043A" w:rsidRDefault="007D043A">
      <w:pPr>
        <w:pStyle w:val="ConsPlusNormal"/>
        <w:jc w:val="right"/>
      </w:pPr>
      <w:r>
        <w:t>городского округа</w:t>
      </w:r>
    </w:p>
    <w:p w:rsidR="007D043A" w:rsidRDefault="007D043A">
      <w:pPr>
        <w:pStyle w:val="ConsPlusNormal"/>
        <w:jc w:val="right"/>
      </w:pPr>
      <w:r>
        <w:t>"Воркута"</w:t>
      </w:r>
    </w:p>
    <w:p w:rsidR="007D043A" w:rsidRDefault="007D043A">
      <w:pPr>
        <w:pStyle w:val="ConsPlusNormal"/>
        <w:jc w:val="right"/>
      </w:pPr>
      <w:r>
        <w:t>И.ГУРЬЕВ</w:t>
      </w:r>
    </w:p>
    <w:p w:rsidR="007D043A" w:rsidRDefault="007D043A">
      <w:pPr>
        <w:pStyle w:val="ConsPlusNormal"/>
      </w:pPr>
    </w:p>
    <w:p w:rsidR="007D043A" w:rsidRDefault="007D043A">
      <w:pPr>
        <w:pStyle w:val="ConsPlusNormal"/>
      </w:pPr>
    </w:p>
    <w:p w:rsidR="007D043A" w:rsidRDefault="007D04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F3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A"/>
    <w:rsid w:val="007D043A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1F3E-100E-45CA-BED4-6D38F9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6599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65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89" TargetMode="External"/><Relationship Id="rId5" Type="http://schemas.openxmlformats.org/officeDocument/2006/relationships/hyperlink" Target="https://login.consultant.ru/link/?req=doc&amp;base=LAW&amp;n=366155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2024-06-10T12:04:00Z</dcterms:created>
  <dcterms:modified xsi:type="dcterms:W3CDTF">2024-06-10T12:04:00Z</dcterms:modified>
</cp:coreProperties>
</file>