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B6E9" w14:textId="4D928814" w:rsidR="00056B4E" w:rsidRDefault="00056B4E" w:rsidP="00B63D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6B4E" w:rsidSect="005A2DE4">
          <w:pgSz w:w="11906" w:h="16838"/>
          <w:pgMar w:top="567" w:right="709" w:bottom="567" w:left="1701" w:header="709" w:footer="709" w:gutter="0"/>
          <w:cols w:space="708"/>
          <w:docGrid w:linePitch="360"/>
        </w:sectPr>
      </w:pPr>
    </w:p>
    <w:p w14:paraId="4745253A" w14:textId="77777777" w:rsidR="00056B4E" w:rsidRPr="00895603" w:rsidRDefault="00056B4E" w:rsidP="00056B4E">
      <w:pPr>
        <w:tabs>
          <w:tab w:val="left" w:pos="9781"/>
        </w:tabs>
        <w:spacing w:after="0" w:line="240" w:lineRule="auto"/>
        <w:ind w:left="1134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</w:t>
      </w:r>
    </w:p>
    <w:p w14:paraId="42B204D3" w14:textId="77777777" w:rsidR="00056B4E" w:rsidRPr="00895603" w:rsidRDefault="00056B4E" w:rsidP="00056B4E">
      <w:pPr>
        <w:tabs>
          <w:tab w:val="left" w:pos="6379"/>
        </w:tabs>
        <w:spacing w:after="0" w:line="240" w:lineRule="auto"/>
        <w:ind w:left="1134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 постановлению</w:t>
      </w:r>
      <w:r w:rsidRPr="00483AC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95603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</w:p>
    <w:p w14:paraId="426FFBED" w14:textId="1183B610" w:rsidR="00056B4E" w:rsidRPr="00895603" w:rsidRDefault="00622901" w:rsidP="00056B4E">
      <w:pPr>
        <w:tabs>
          <w:tab w:val="left" w:pos="6379"/>
        </w:tabs>
        <w:spacing w:after="0" w:line="240" w:lineRule="auto"/>
        <w:ind w:left="1134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</w:t>
      </w:r>
      <w:r w:rsidR="00056B4E" w:rsidRPr="00895603">
        <w:rPr>
          <w:rFonts w:ascii="Times New Roman" w:eastAsia="Times New Roman" w:hAnsi="Times New Roman"/>
          <w:sz w:val="24"/>
          <w:szCs w:val="24"/>
          <w:lang w:eastAsia="ar-SA"/>
        </w:rPr>
        <w:t xml:space="preserve"> округа </w:t>
      </w:r>
      <w:r w:rsidR="00056B4E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056B4E" w:rsidRPr="00895603">
        <w:rPr>
          <w:rFonts w:ascii="Times New Roman" w:eastAsia="Times New Roman" w:hAnsi="Times New Roman"/>
          <w:sz w:val="24"/>
          <w:szCs w:val="24"/>
          <w:lang w:eastAsia="ar-SA"/>
        </w:rPr>
        <w:t>Воркута</w:t>
      </w:r>
      <w:r w:rsidR="00056B4E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14:paraId="5D2094CD" w14:textId="374FA880" w:rsidR="00056B4E" w:rsidRPr="00895603" w:rsidRDefault="00056B4E" w:rsidP="00056B4E">
      <w:pPr>
        <w:tabs>
          <w:tab w:val="left" w:pos="6379"/>
        </w:tabs>
        <w:spacing w:after="0" w:line="240" w:lineRule="auto"/>
        <w:ind w:left="1134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9B1352">
        <w:rPr>
          <w:rFonts w:ascii="Times New Roman" w:eastAsia="Times New Roman" w:hAnsi="Times New Roman"/>
          <w:sz w:val="24"/>
          <w:szCs w:val="24"/>
          <w:lang w:eastAsia="ar-SA"/>
        </w:rPr>
        <w:t>30.08.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2024</w:t>
      </w:r>
      <w:r w:rsidRPr="00895603">
        <w:rPr>
          <w:rFonts w:ascii="Times New Roman" w:eastAsia="Times New Roman" w:hAnsi="Times New Roman"/>
          <w:sz w:val="24"/>
          <w:szCs w:val="24"/>
          <w:lang w:eastAsia="ar-SA"/>
        </w:rPr>
        <w:t>г. №</w:t>
      </w:r>
      <w:r w:rsidR="009B1352">
        <w:rPr>
          <w:rFonts w:ascii="Times New Roman" w:eastAsia="Times New Roman" w:hAnsi="Times New Roman"/>
          <w:sz w:val="24"/>
          <w:szCs w:val="24"/>
          <w:lang w:eastAsia="ar-SA"/>
        </w:rPr>
        <w:t>1105</w:t>
      </w:r>
    </w:p>
    <w:p w14:paraId="45F97748" w14:textId="77777777" w:rsidR="00056B4E" w:rsidRDefault="00056B4E" w:rsidP="00056B4E">
      <w:pPr>
        <w:tabs>
          <w:tab w:val="left" w:pos="9781"/>
        </w:tabs>
        <w:spacing w:after="0" w:line="240" w:lineRule="auto"/>
        <w:ind w:left="1134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61D3D6" w14:textId="77777777" w:rsidR="00056B4E" w:rsidRDefault="00056B4E" w:rsidP="00056B4E">
      <w:pPr>
        <w:tabs>
          <w:tab w:val="left" w:pos="9781"/>
        </w:tabs>
        <w:spacing w:after="0" w:line="240" w:lineRule="auto"/>
        <w:ind w:left="1134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086194" w14:textId="77777777" w:rsidR="00056B4E" w:rsidRDefault="00056B4E" w:rsidP="00056B4E">
      <w:pPr>
        <w:tabs>
          <w:tab w:val="left" w:pos="9781"/>
        </w:tabs>
        <w:spacing w:after="0" w:line="240" w:lineRule="auto"/>
        <w:ind w:left="1134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944462" w14:textId="77777777" w:rsidR="00056B4E" w:rsidRDefault="00056B4E" w:rsidP="00056B4E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10205E" w14:textId="77777777" w:rsidR="00056B4E" w:rsidRDefault="00056B4E" w:rsidP="00056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муниципальных маршрутов регулярных перевозок</w:t>
      </w:r>
    </w:p>
    <w:p w14:paraId="2AB69BE7" w14:textId="77777777" w:rsidR="00056B4E" w:rsidRDefault="00056B4E" w:rsidP="00056B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044B">
        <w:rPr>
          <w:rFonts w:ascii="Times New Roman" w:hAnsi="Times New Roman"/>
          <w:sz w:val="24"/>
          <w:szCs w:val="24"/>
        </w:rPr>
        <w:t xml:space="preserve">муниципального образования городского округа </w:t>
      </w:r>
      <w:r>
        <w:rPr>
          <w:rFonts w:ascii="Times New Roman" w:hAnsi="Times New Roman"/>
          <w:sz w:val="24"/>
          <w:szCs w:val="24"/>
        </w:rPr>
        <w:t>«</w:t>
      </w:r>
      <w:r w:rsidRPr="0076044B">
        <w:rPr>
          <w:rFonts w:ascii="Times New Roman" w:hAnsi="Times New Roman"/>
          <w:sz w:val="24"/>
          <w:szCs w:val="24"/>
        </w:rPr>
        <w:t>Воркута</w:t>
      </w:r>
      <w:r>
        <w:rPr>
          <w:rFonts w:ascii="Times New Roman" w:hAnsi="Times New Roman"/>
          <w:sz w:val="24"/>
          <w:szCs w:val="24"/>
        </w:rPr>
        <w:t>»</w:t>
      </w:r>
    </w:p>
    <w:p w14:paraId="3A87BA05" w14:textId="77777777" w:rsidR="00056B4E" w:rsidRDefault="00056B4E" w:rsidP="00056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55"/>
        <w:gridCol w:w="1229"/>
        <w:gridCol w:w="1012"/>
        <w:gridCol w:w="897"/>
        <w:gridCol w:w="728"/>
        <w:gridCol w:w="729"/>
        <w:gridCol w:w="501"/>
        <w:gridCol w:w="516"/>
        <w:gridCol w:w="851"/>
        <w:gridCol w:w="768"/>
        <w:gridCol w:w="994"/>
        <w:gridCol w:w="659"/>
        <w:gridCol w:w="992"/>
        <w:gridCol w:w="1273"/>
        <w:gridCol w:w="22"/>
        <w:gridCol w:w="647"/>
        <w:gridCol w:w="900"/>
        <w:gridCol w:w="843"/>
        <w:gridCol w:w="709"/>
      </w:tblGrid>
      <w:tr w:rsidR="00056B4E" w:rsidRPr="002B6E57" w14:paraId="4F095795" w14:textId="77777777" w:rsidTr="008455E2">
        <w:trPr>
          <w:trHeight w:val="1870"/>
        </w:trPr>
        <w:tc>
          <w:tcPr>
            <w:tcW w:w="534" w:type="dxa"/>
            <w:vMerge w:val="restart"/>
          </w:tcPr>
          <w:p w14:paraId="03F82823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14:paraId="622883C8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567" w:type="dxa"/>
            <w:vMerge w:val="restart"/>
          </w:tcPr>
          <w:p w14:paraId="47546AEB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  <w:p w14:paraId="0C969C5B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маршрута</w:t>
            </w:r>
          </w:p>
        </w:tc>
        <w:tc>
          <w:tcPr>
            <w:tcW w:w="755" w:type="dxa"/>
            <w:vMerge w:val="restart"/>
          </w:tcPr>
          <w:p w14:paraId="08F90084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Наименование маршрута</w:t>
            </w:r>
          </w:p>
          <w:p w14:paraId="539576EF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регулярных перевозок</w:t>
            </w:r>
          </w:p>
        </w:tc>
        <w:tc>
          <w:tcPr>
            <w:tcW w:w="1229" w:type="dxa"/>
            <w:vMerge w:val="restart"/>
          </w:tcPr>
          <w:p w14:paraId="28008465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012" w:type="dxa"/>
            <w:vMerge w:val="restart"/>
          </w:tcPr>
          <w:p w14:paraId="36E3DACD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Наименования улиц, автомобильных дорог, по которым предполагается движение ТС между остановочными пунктами по маршруту регулярных перевозок</w:t>
            </w:r>
          </w:p>
        </w:tc>
        <w:tc>
          <w:tcPr>
            <w:tcW w:w="897" w:type="dxa"/>
            <w:vMerge w:val="restart"/>
          </w:tcPr>
          <w:p w14:paraId="5E4DC895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Протяженность маршрута регулярных перевозок</w:t>
            </w:r>
          </w:p>
          <w:p w14:paraId="6914DB5C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(км)</w:t>
            </w:r>
          </w:p>
        </w:tc>
        <w:tc>
          <w:tcPr>
            <w:tcW w:w="728" w:type="dxa"/>
            <w:vMerge w:val="restart"/>
          </w:tcPr>
          <w:p w14:paraId="60305374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729" w:type="dxa"/>
            <w:vMerge w:val="restart"/>
          </w:tcPr>
          <w:p w14:paraId="38FE6CB9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3630" w:type="dxa"/>
            <w:gridSpan w:val="5"/>
          </w:tcPr>
          <w:p w14:paraId="139DB80C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Характеристики ТС</w:t>
            </w:r>
          </w:p>
        </w:tc>
        <w:tc>
          <w:tcPr>
            <w:tcW w:w="659" w:type="dxa"/>
            <w:vMerge w:val="restart"/>
          </w:tcPr>
          <w:p w14:paraId="24AA58BC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Максимальное количество ТС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992" w:type="dxa"/>
            <w:vMerge w:val="restart"/>
          </w:tcPr>
          <w:p w14:paraId="361AFCDD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942" w:type="dxa"/>
            <w:gridSpan w:val="3"/>
          </w:tcPr>
          <w:p w14:paraId="44637896" w14:textId="77777777" w:rsidR="00056B4E" w:rsidRPr="002B6E57" w:rsidRDefault="00056B4E" w:rsidP="008455E2">
            <w:pPr>
              <w:ind w:right="-3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  <w:tc>
          <w:tcPr>
            <w:tcW w:w="900" w:type="dxa"/>
            <w:vMerge w:val="restart"/>
          </w:tcPr>
          <w:p w14:paraId="3715E537" w14:textId="77777777" w:rsidR="00056B4E" w:rsidRPr="002B6E57" w:rsidRDefault="00056B4E" w:rsidP="008455E2">
            <w:pPr>
              <w:ind w:right="-3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Оснащение ТС аппаратурой спутниковой навигации ГЛОНАСС или ГЛОНАСС/</w:t>
            </w:r>
            <w:r w:rsidRPr="002B6E57">
              <w:rPr>
                <w:rFonts w:ascii="Times New Roman" w:hAnsi="Times New Roman"/>
                <w:sz w:val="16"/>
                <w:szCs w:val="16"/>
                <w:lang w:val="en-US"/>
              </w:rPr>
              <w:t>GPS</w:t>
            </w:r>
          </w:p>
          <w:p w14:paraId="5E0736D6" w14:textId="77777777" w:rsidR="00056B4E" w:rsidRPr="002B6E57" w:rsidRDefault="00056B4E" w:rsidP="008455E2">
            <w:pPr>
              <w:ind w:right="-3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(да/нет)</w:t>
            </w:r>
          </w:p>
        </w:tc>
        <w:tc>
          <w:tcPr>
            <w:tcW w:w="843" w:type="dxa"/>
            <w:vMerge w:val="restart"/>
          </w:tcPr>
          <w:p w14:paraId="55CF9100" w14:textId="77777777" w:rsidR="00056B4E" w:rsidRPr="002B6E57" w:rsidRDefault="00056B4E" w:rsidP="008455E2">
            <w:pPr>
              <w:ind w:right="-3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Наличие заключенного договора с лицом, оказывающим услуги в сфере навигационной деятельности автомобильных дорог</w:t>
            </w:r>
          </w:p>
          <w:p w14:paraId="16FA7E00" w14:textId="77777777" w:rsidR="00056B4E" w:rsidRPr="002B6E57" w:rsidRDefault="00056B4E" w:rsidP="008455E2">
            <w:pPr>
              <w:ind w:right="-3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(да/нет)</w:t>
            </w:r>
          </w:p>
        </w:tc>
        <w:tc>
          <w:tcPr>
            <w:tcW w:w="709" w:type="dxa"/>
            <w:vMerge w:val="restart"/>
          </w:tcPr>
          <w:p w14:paraId="22C0870A" w14:textId="77777777" w:rsidR="00056B4E" w:rsidRPr="002B6E57" w:rsidRDefault="00056B4E" w:rsidP="008455E2">
            <w:pPr>
              <w:ind w:right="-3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Сведения о заключенном муниципальном контракте на выполнение работ по маршруту регулярных перевозок</w:t>
            </w:r>
          </w:p>
        </w:tc>
      </w:tr>
      <w:tr w:rsidR="00056B4E" w:rsidRPr="002B6E57" w14:paraId="02DB5D25" w14:textId="77777777" w:rsidTr="008455E2">
        <w:trPr>
          <w:trHeight w:val="2182"/>
        </w:trPr>
        <w:tc>
          <w:tcPr>
            <w:tcW w:w="534" w:type="dxa"/>
            <w:vMerge/>
          </w:tcPr>
          <w:p w14:paraId="3471DDE0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F599FB0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14:paraId="7C4FD716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</w:tcPr>
          <w:p w14:paraId="1DFB5105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  <w:vMerge/>
          </w:tcPr>
          <w:p w14:paraId="4D5FE131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14:paraId="724EED5D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14:paraId="58F4FD73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</w:tcPr>
          <w:p w14:paraId="49ABF793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</w:tcPr>
          <w:p w14:paraId="6545913A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 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>ТС</w:t>
            </w:r>
          </w:p>
        </w:tc>
        <w:tc>
          <w:tcPr>
            <w:tcW w:w="516" w:type="dxa"/>
          </w:tcPr>
          <w:p w14:paraId="38E13B35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851" w:type="dxa"/>
          </w:tcPr>
          <w:p w14:paraId="33A931A1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768" w:type="dxa"/>
          </w:tcPr>
          <w:p w14:paraId="7CE1AB00" w14:textId="77777777" w:rsidR="00056B4E" w:rsidRPr="004C59D7" w:rsidRDefault="00056B4E" w:rsidP="008455E2">
            <w:pPr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Максимальный срок эксплуатации ТС </w:t>
            </w:r>
          </w:p>
        </w:tc>
        <w:tc>
          <w:tcPr>
            <w:tcW w:w="994" w:type="dxa"/>
          </w:tcPr>
          <w:p w14:paraId="786A2412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характеристики ТС, влияющие на качество перевозок</w:t>
            </w:r>
          </w:p>
        </w:tc>
        <w:tc>
          <w:tcPr>
            <w:tcW w:w="659" w:type="dxa"/>
            <w:vMerge/>
          </w:tcPr>
          <w:p w14:paraId="1AF6B729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5DD53AD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14:paraId="16DFB4AB" w14:textId="1DACF524" w:rsidR="00056B4E" w:rsidRPr="002B6E57" w:rsidRDefault="00056B4E" w:rsidP="008455E2">
            <w:pPr>
              <w:ind w:right="-3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наименование юридического лица, фамилия, имя и, если имеется, отчество индивидуального предпринимателя, идентификационный номер налогоплательщика (далее - ИНН)</w:t>
            </w:r>
            <w:r w:rsidR="009B135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  <w:tc>
          <w:tcPr>
            <w:tcW w:w="669" w:type="dxa"/>
            <w:gridSpan w:val="2"/>
          </w:tcPr>
          <w:p w14:paraId="1F22CD07" w14:textId="03B9E836" w:rsidR="00056B4E" w:rsidRPr="002B6E57" w:rsidRDefault="009B1352" w:rsidP="008455E2">
            <w:pPr>
              <w:ind w:right="-3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номер записи о создании юридического лица, адрес электронной почты</w:t>
            </w:r>
          </w:p>
        </w:tc>
        <w:tc>
          <w:tcPr>
            <w:tcW w:w="900" w:type="dxa"/>
            <w:vMerge/>
          </w:tcPr>
          <w:p w14:paraId="15205545" w14:textId="77777777" w:rsidR="00056B4E" w:rsidRPr="002B6E57" w:rsidRDefault="00056B4E" w:rsidP="008455E2">
            <w:pPr>
              <w:ind w:right="-3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14:paraId="1473F5BC" w14:textId="77777777" w:rsidR="00056B4E" w:rsidRPr="002B6E57" w:rsidRDefault="00056B4E" w:rsidP="008455E2">
            <w:pPr>
              <w:ind w:right="-3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FA6F394" w14:textId="77777777" w:rsidR="00056B4E" w:rsidRPr="002B6E57" w:rsidRDefault="00056B4E" w:rsidP="008455E2">
            <w:pPr>
              <w:ind w:right="-3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6B4E" w:rsidRPr="002B6E57" w14:paraId="0A439FEA" w14:textId="77777777" w:rsidTr="008455E2">
        <w:tc>
          <w:tcPr>
            <w:tcW w:w="534" w:type="dxa"/>
          </w:tcPr>
          <w:p w14:paraId="349108E4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B0EF25D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55" w:type="dxa"/>
          </w:tcPr>
          <w:p w14:paraId="4774BAF8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29" w:type="dxa"/>
          </w:tcPr>
          <w:p w14:paraId="6435861F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12" w:type="dxa"/>
          </w:tcPr>
          <w:p w14:paraId="74673EC8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97" w:type="dxa"/>
          </w:tcPr>
          <w:p w14:paraId="37E07199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28" w:type="dxa"/>
          </w:tcPr>
          <w:p w14:paraId="3872C6A3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29" w:type="dxa"/>
          </w:tcPr>
          <w:p w14:paraId="263B1CB4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01" w:type="dxa"/>
          </w:tcPr>
          <w:p w14:paraId="44C8F5CA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9.1</w:t>
            </w:r>
          </w:p>
        </w:tc>
        <w:tc>
          <w:tcPr>
            <w:tcW w:w="516" w:type="dxa"/>
          </w:tcPr>
          <w:p w14:paraId="6C8A1C66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  <w:tc>
          <w:tcPr>
            <w:tcW w:w="851" w:type="dxa"/>
          </w:tcPr>
          <w:p w14:paraId="097062FA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9.3</w:t>
            </w:r>
          </w:p>
        </w:tc>
        <w:tc>
          <w:tcPr>
            <w:tcW w:w="768" w:type="dxa"/>
          </w:tcPr>
          <w:p w14:paraId="3791D648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9.4</w:t>
            </w:r>
          </w:p>
        </w:tc>
        <w:tc>
          <w:tcPr>
            <w:tcW w:w="994" w:type="dxa"/>
          </w:tcPr>
          <w:p w14:paraId="70D64A3E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9.5</w:t>
            </w:r>
          </w:p>
        </w:tc>
        <w:tc>
          <w:tcPr>
            <w:tcW w:w="659" w:type="dxa"/>
          </w:tcPr>
          <w:p w14:paraId="67EB0E4E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3F90A1D3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3" w:type="dxa"/>
          </w:tcPr>
          <w:p w14:paraId="2A9CED2D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12.1</w:t>
            </w:r>
          </w:p>
        </w:tc>
        <w:tc>
          <w:tcPr>
            <w:tcW w:w="669" w:type="dxa"/>
            <w:gridSpan w:val="2"/>
          </w:tcPr>
          <w:p w14:paraId="6143A2CC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12.2</w:t>
            </w:r>
          </w:p>
        </w:tc>
        <w:tc>
          <w:tcPr>
            <w:tcW w:w="900" w:type="dxa"/>
          </w:tcPr>
          <w:p w14:paraId="7AC968F0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43" w:type="dxa"/>
          </w:tcPr>
          <w:p w14:paraId="1BCBB08E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14:paraId="70410AAE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056B4E" w:rsidRPr="002B6E57" w14:paraId="6F4DEE90" w14:textId="77777777" w:rsidTr="008455E2">
        <w:tc>
          <w:tcPr>
            <w:tcW w:w="534" w:type="dxa"/>
          </w:tcPr>
          <w:p w14:paraId="5F5A7A4B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D12887B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7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55" w:type="dxa"/>
          </w:tcPr>
          <w:p w14:paraId="3B0AAC7A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 xml:space="preserve">кв. Заводской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>пл. Победы</w:t>
            </w:r>
          </w:p>
        </w:tc>
        <w:tc>
          <w:tcPr>
            <w:tcW w:w="1229" w:type="dxa"/>
          </w:tcPr>
          <w:p w14:paraId="23879D56" w14:textId="77777777" w:rsidR="00056B4E" w:rsidRDefault="00056B4E" w:rsidP="008455E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ar-SA"/>
              </w:rPr>
            </w:pPr>
            <w:r w:rsidRPr="0007385D">
              <w:rPr>
                <w:rFonts w:ascii="Times New Roman" w:eastAsia="Times New Roman" w:hAnsi="Times New Roman"/>
                <w:sz w:val="16"/>
                <w:szCs w:val="20"/>
                <w:lang w:eastAsia="ar-SA"/>
              </w:rPr>
              <w:t>В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ar-SA"/>
              </w:rPr>
              <w:t xml:space="preserve"> </w:t>
            </w:r>
            <w:r w:rsidRPr="0007385D">
              <w:rPr>
                <w:rFonts w:ascii="Times New Roman" w:eastAsia="Times New Roman" w:hAnsi="Times New Roman"/>
                <w:sz w:val="16"/>
                <w:szCs w:val="20"/>
                <w:lang w:eastAsia="ar-SA"/>
              </w:rPr>
              <w:t>прямом направлении: кв. Заводской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ar-SA"/>
              </w:rPr>
              <w:t xml:space="preserve">, </w:t>
            </w:r>
            <w:r w:rsidRPr="0007385D">
              <w:rPr>
                <w:rFonts w:ascii="Times New Roman" w:eastAsia="Times New Roman" w:hAnsi="Times New Roman"/>
                <w:sz w:val="16"/>
                <w:szCs w:val="20"/>
                <w:lang w:eastAsia="ar-SA"/>
              </w:rPr>
              <w:t xml:space="preserve">Аптека 36,6, Банк ВТБ, </w:t>
            </w:r>
            <w:r w:rsidRPr="0007385D">
              <w:rPr>
                <w:rFonts w:ascii="Times New Roman" w:eastAsia="Times New Roman" w:hAnsi="Times New Roman"/>
                <w:sz w:val="16"/>
                <w:szCs w:val="20"/>
                <w:lang w:eastAsia="ar-SA"/>
              </w:rPr>
              <w:lastRenderedPageBreak/>
              <w:t>Горный техникум, пл. Центральная, Торговый центр, Поликлиника, пл. Победы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ar-SA"/>
              </w:rPr>
              <w:t>;</w:t>
            </w:r>
          </w:p>
          <w:p w14:paraId="24ABBDFE" w14:textId="77777777" w:rsidR="00056B4E" w:rsidRPr="0007385D" w:rsidRDefault="00056B4E" w:rsidP="008455E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ar-SA"/>
              </w:rPr>
            </w:pPr>
            <w:r w:rsidRPr="0007385D">
              <w:rPr>
                <w:rFonts w:ascii="Times New Roman" w:eastAsia="Times New Roman" w:hAnsi="Times New Roman"/>
                <w:sz w:val="16"/>
                <w:szCs w:val="20"/>
                <w:lang w:eastAsia="ar-SA"/>
              </w:rPr>
              <w:t>в обратном направлении:</w:t>
            </w:r>
            <w:r w:rsidRPr="0007385D"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ar-SA"/>
              </w:rPr>
              <w:t xml:space="preserve"> </w:t>
            </w:r>
            <w:r w:rsidRPr="0007385D">
              <w:rPr>
                <w:rFonts w:ascii="Times New Roman" w:eastAsia="Times New Roman" w:hAnsi="Times New Roman"/>
                <w:sz w:val="16"/>
                <w:szCs w:val="20"/>
                <w:lang w:eastAsia="ar-SA"/>
              </w:rPr>
              <w:t>пл. Победы, Поликлиника, Торговый центр, пл. Центральная, ДТД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ar-SA"/>
              </w:rPr>
              <w:t xml:space="preserve">иМ, пл. Юбилейная, Молокозавод, </w:t>
            </w:r>
            <w:r w:rsidRPr="0007385D">
              <w:rPr>
                <w:rFonts w:ascii="Times New Roman" w:eastAsia="Times New Roman" w:hAnsi="Times New Roman"/>
                <w:sz w:val="16"/>
                <w:szCs w:val="20"/>
                <w:lang w:eastAsia="ar-SA"/>
              </w:rPr>
              <w:t>По требованию (СИЗО), кв. Заводской;</w:t>
            </w:r>
          </w:p>
        </w:tc>
        <w:tc>
          <w:tcPr>
            <w:tcW w:w="1012" w:type="dxa"/>
          </w:tcPr>
          <w:p w14:paraId="6BA47344" w14:textId="77777777" w:rsidR="00056B4E" w:rsidRPr="003B4D5D" w:rsidRDefault="00056B4E" w:rsidP="008455E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16"/>
                <w:szCs w:val="20"/>
                <w:lang w:eastAsia="ar-SA"/>
              </w:rPr>
            </w:pPr>
            <w:r w:rsidRPr="003B4D5D">
              <w:rPr>
                <w:rFonts w:ascii="Times New Roman" w:eastAsia="Times New Roman" w:hAnsi="Times New Roman"/>
                <w:sz w:val="16"/>
                <w:szCs w:val="20"/>
                <w:lang w:eastAsia="ar-SA"/>
              </w:rPr>
              <w:lastRenderedPageBreak/>
              <w:t xml:space="preserve">в прямом направлении: ул. Автозаводская, ул. </w:t>
            </w:r>
            <w:r w:rsidRPr="003B4D5D">
              <w:rPr>
                <w:rFonts w:ascii="Times New Roman" w:eastAsia="Times New Roman" w:hAnsi="Times New Roman"/>
                <w:sz w:val="16"/>
                <w:szCs w:val="20"/>
                <w:lang w:eastAsia="ar-SA"/>
              </w:rPr>
              <w:lastRenderedPageBreak/>
              <w:t>Почтовая, ул. Мира, ул. Ленина, пл. Победы;</w:t>
            </w:r>
          </w:p>
          <w:p w14:paraId="1EE6E82C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3B4D5D">
              <w:rPr>
                <w:rFonts w:ascii="Times New Roman" w:eastAsia="Times New Roman" w:hAnsi="Times New Roman"/>
                <w:sz w:val="16"/>
                <w:szCs w:val="20"/>
                <w:lang w:eastAsia="ar-SA"/>
              </w:rPr>
              <w:t>в обратном направлении: пл. Победы, ул. Ленина, пл. Юбилейная, ул. Энгельса, ул. Проминдустрии, ул. Автозаводская.</w:t>
            </w:r>
          </w:p>
        </w:tc>
        <w:tc>
          <w:tcPr>
            <w:tcW w:w="897" w:type="dxa"/>
          </w:tcPr>
          <w:p w14:paraId="1B65AC30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7,6</w:t>
            </w:r>
          </w:p>
        </w:tc>
        <w:tc>
          <w:tcPr>
            <w:tcW w:w="728" w:type="dxa"/>
          </w:tcPr>
          <w:p w14:paraId="268B7CDD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в установленных остано</w:t>
            </w: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вочных пунктах</w:t>
            </w:r>
          </w:p>
        </w:tc>
        <w:tc>
          <w:tcPr>
            <w:tcW w:w="729" w:type="dxa"/>
          </w:tcPr>
          <w:p w14:paraId="5041F271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регулярные перевозки по регули</w:t>
            </w: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руемым тарифам</w:t>
            </w:r>
          </w:p>
        </w:tc>
        <w:tc>
          <w:tcPr>
            <w:tcW w:w="501" w:type="dxa"/>
          </w:tcPr>
          <w:p w14:paraId="0CFEAFD2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автобус</w:t>
            </w:r>
          </w:p>
        </w:tc>
        <w:tc>
          <w:tcPr>
            <w:tcW w:w="516" w:type="dxa"/>
          </w:tcPr>
          <w:p w14:paraId="21ABCBCE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</w:tc>
        <w:tc>
          <w:tcPr>
            <w:tcW w:w="851" w:type="dxa"/>
          </w:tcPr>
          <w:p w14:paraId="56B6605F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3,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768" w:type="dxa"/>
          </w:tcPr>
          <w:p w14:paraId="2D9C01BE" w14:textId="77777777" w:rsidR="00056B4E" w:rsidRPr="004C59D7" w:rsidRDefault="00056B4E" w:rsidP="008455E2">
            <w:pPr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sz w:val="16"/>
                <w:szCs w:val="16"/>
                <w14:ligatures w14:val="standardContextual"/>
              </w:rPr>
              <w:t>15 лет</w:t>
            </w:r>
          </w:p>
          <w:p w14:paraId="54FB98B5" w14:textId="77777777" w:rsidR="00056B4E" w:rsidRPr="004C59D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14:paraId="531E4AEB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 xml:space="preserve">поддержание ТС в технически исправном </w:t>
            </w: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состоянии, обеспечение безопасности дорожного движения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437B8">
              <w:rPr>
                <w:rFonts w:ascii="Times New Roman" w:hAnsi="Times New Roman"/>
                <w:sz w:val="16"/>
                <w:szCs w:val="16"/>
              </w:rPr>
              <w:t>соблюдение условий контракта</w:t>
            </w:r>
          </w:p>
        </w:tc>
        <w:tc>
          <w:tcPr>
            <w:tcW w:w="659" w:type="dxa"/>
          </w:tcPr>
          <w:p w14:paraId="4C2CFA2E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14:paraId="74868442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</w:t>
            </w:r>
          </w:p>
          <w:p w14:paraId="678CD81A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273" w:type="dxa"/>
          </w:tcPr>
          <w:p w14:paraId="214B4EAA" w14:textId="77777777" w:rsidR="00056B4E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ИП Львов Сергей Алексеевич</w:t>
            </w:r>
          </w:p>
          <w:p w14:paraId="611594D7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0F0163">
              <w:rPr>
                <w:rFonts w:ascii="Times New Roman" w:hAnsi="Times New Roman"/>
                <w:sz w:val="16"/>
                <w:szCs w:val="16"/>
              </w:rPr>
              <w:t>110300366206</w:t>
            </w:r>
          </w:p>
        </w:tc>
        <w:tc>
          <w:tcPr>
            <w:tcW w:w="669" w:type="dxa"/>
            <w:gridSpan w:val="2"/>
          </w:tcPr>
          <w:p w14:paraId="3963BA84" w14:textId="77777777" w:rsidR="00056B4E" w:rsidRDefault="00745A2A" w:rsidP="008455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304110309200014</w:t>
            </w:r>
            <w:r w:rsidR="005A3FF0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13FBE815" w14:textId="27E8BBFA" w:rsidR="005A3FF0" w:rsidRPr="002B6E57" w:rsidRDefault="005A3FF0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5A3FF0">
              <w:rPr>
                <w:rFonts w:ascii="Times New Roman" w:hAnsi="Times New Roman"/>
                <w:sz w:val="16"/>
                <w:szCs w:val="16"/>
              </w:rPr>
              <w:t>triada-vorkut</w:t>
            </w:r>
            <w:r w:rsidRPr="005A3FF0">
              <w:rPr>
                <w:rFonts w:ascii="Times New Roman" w:hAnsi="Times New Roman"/>
                <w:sz w:val="16"/>
                <w:szCs w:val="16"/>
              </w:rPr>
              <w:lastRenderedPageBreak/>
              <w:t>a@mail.ru</w:t>
            </w:r>
          </w:p>
        </w:tc>
        <w:tc>
          <w:tcPr>
            <w:tcW w:w="900" w:type="dxa"/>
          </w:tcPr>
          <w:p w14:paraId="4203174A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843" w:type="dxa"/>
          </w:tcPr>
          <w:p w14:paraId="0BA14B6D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14:paraId="45D74A65" w14:textId="77777777" w:rsidR="00056B4E" w:rsidRPr="001427B0" w:rsidRDefault="00056B4E" w:rsidP="008455E2">
            <w:pPr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1427B0">
              <w:rPr>
                <w:rFonts w:ascii="Times New Roman" w:hAnsi="Times New Roman"/>
                <w:sz w:val="14"/>
                <w:szCs w:val="14"/>
              </w:rPr>
              <w:t xml:space="preserve">Муниципальный контракт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 w:rsidRPr="001427B0">
              <w:rPr>
                <w:rFonts w:ascii="Times New Roman" w:hAnsi="Times New Roman"/>
                <w:sz w:val="16"/>
                <w:szCs w:val="16"/>
              </w:rPr>
              <w:t>030730</w:t>
            </w:r>
            <w:r w:rsidRPr="001427B0">
              <w:rPr>
                <w:rFonts w:ascii="Times New Roman" w:hAnsi="Times New Roman"/>
                <w:sz w:val="16"/>
                <w:szCs w:val="16"/>
              </w:rPr>
              <w:lastRenderedPageBreak/>
              <w:t>0001222000227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1427B0">
              <w:rPr>
                <w:rFonts w:ascii="Times New Roman" w:hAnsi="Times New Roman"/>
                <w:sz w:val="14"/>
                <w:szCs w:val="14"/>
              </w:rPr>
              <w:t>09.01.2023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427B0">
              <w:rPr>
                <w:rFonts w:ascii="Times New Roman" w:hAnsi="Times New Roman"/>
                <w:sz w:val="14"/>
                <w:szCs w:val="14"/>
              </w:rPr>
              <w:t>до 31.12.</w:t>
            </w:r>
            <w:r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</w:tr>
      <w:tr w:rsidR="00056B4E" w:rsidRPr="002B6E57" w14:paraId="4101390A" w14:textId="77777777" w:rsidTr="008455E2">
        <w:tc>
          <w:tcPr>
            <w:tcW w:w="534" w:type="dxa"/>
          </w:tcPr>
          <w:p w14:paraId="1BC5FD68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</w:tcPr>
          <w:p w14:paraId="15973243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55" w:type="dxa"/>
          </w:tcPr>
          <w:p w14:paraId="646FDFA6" w14:textId="77777777" w:rsidR="00056B4E" w:rsidRPr="002B6E57" w:rsidRDefault="00056B4E" w:rsidP="008455E2">
            <w:pPr>
              <w:pStyle w:val="ad"/>
              <w:snapToGrid w:val="0"/>
              <w:rPr>
                <w:sz w:val="16"/>
                <w:szCs w:val="16"/>
              </w:rPr>
            </w:pPr>
            <w:r w:rsidRPr="002B6E57">
              <w:rPr>
                <w:sz w:val="16"/>
                <w:szCs w:val="16"/>
              </w:rPr>
              <w:t>Шахтерский район - Вокзал</w:t>
            </w:r>
          </w:p>
        </w:tc>
        <w:tc>
          <w:tcPr>
            <w:tcW w:w="1229" w:type="dxa"/>
          </w:tcPr>
          <w:p w14:paraId="32E3BCB2" w14:textId="77777777" w:rsidR="00056B4E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прямом направлении: Шахтерский район,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ул. Суворова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Телецентр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Пирогова, ул. Лермонтова,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магазин Дионис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пл. Победы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Торговый центр,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 xml:space="preserve"> пл. Центральная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ДТДиМ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Банк «ВТБ»,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Гос.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аптека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пл. Металлистов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Гаражная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Поликлиника РЖД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Дом отдыха локомотивныхбригад,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ул. Матвеева д.11А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ЖД Отделение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 xml:space="preserve">Вокзал. </w:t>
            </w:r>
          </w:p>
          <w:p w14:paraId="65CAC6E3" w14:textId="77777777" w:rsidR="00056B4E" w:rsidRPr="004D3833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D38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обратном направлении: Вокзал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ЖД Отделение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 xml:space="preserve">ул. Матвеева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д.6, Дом отдыха локомотивных бригад,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ПоликлиникаРЖД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ул. Гаражная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Рынок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Аптека 36.6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Банк ВТБ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 xml:space="preserve"> Горный техникум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пл. Центральная,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Торговый 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пл. Победы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магазин Дионис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ул. Лермонтова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 Пирогова,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 xml:space="preserve"> Телецентр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ул. Суворова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>Шахтерский р-он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D3833">
              <w:rPr>
                <w:rFonts w:ascii="Times New Roman" w:hAnsi="Times New Roman" w:cs="Times New Roman"/>
                <w:sz w:val="16"/>
                <w:szCs w:val="16"/>
              </w:rPr>
              <w:t xml:space="preserve">.        </w:t>
            </w:r>
          </w:p>
          <w:p w14:paraId="2F3CE495" w14:textId="77777777" w:rsidR="00056B4E" w:rsidRPr="004D3833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</w:tcPr>
          <w:p w14:paraId="4E19F41B" w14:textId="77777777" w:rsidR="00056B4E" w:rsidRPr="00CC2B66" w:rsidRDefault="00056B4E" w:rsidP="008455E2">
            <w:pPr>
              <w:pStyle w:val="ad"/>
              <w:snapToGrid w:val="0"/>
              <w:rPr>
                <w:sz w:val="16"/>
                <w:szCs w:val="16"/>
              </w:rPr>
            </w:pPr>
            <w:r w:rsidRPr="002B6E57">
              <w:rPr>
                <w:sz w:val="16"/>
                <w:szCs w:val="16"/>
              </w:rPr>
              <w:lastRenderedPageBreak/>
              <w:t xml:space="preserve">в прямом </w:t>
            </w:r>
            <w:r w:rsidRPr="00CC2B66">
              <w:rPr>
                <w:sz w:val="16"/>
                <w:szCs w:val="16"/>
              </w:rPr>
              <w:t xml:space="preserve">направлении: </w:t>
            </w:r>
            <w:r w:rsidRPr="00CC2B66">
              <w:rPr>
                <w:bCs/>
                <w:sz w:val="16"/>
                <w:szCs w:val="16"/>
              </w:rPr>
              <w:t>Шахтерский район, ул. Суворова, ул</w:t>
            </w:r>
            <w:r>
              <w:rPr>
                <w:bCs/>
                <w:sz w:val="16"/>
                <w:szCs w:val="16"/>
              </w:rPr>
              <w:t xml:space="preserve">. </w:t>
            </w:r>
            <w:r w:rsidRPr="00CC2B66">
              <w:rPr>
                <w:bCs/>
                <w:sz w:val="16"/>
                <w:szCs w:val="16"/>
              </w:rPr>
              <w:t xml:space="preserve">Лермонтова, </w:t>
            </w:r>
            <w:r w:rsidRPr="00CC2B66">
              <w:rPr>
                <w:sz w:val="16"/>
                <w:szCs w:val="16"/>
              </w:rPr>
              <w:t>ул. Комарова</w:t>
            </w:r>
            <w:r w:rsidRPr="00CC2B66">
              <w:rPr>
                <w:bCs/>
                <w:sz w:val="16"/>
                <w:szCs w:val="16"/>
              </w:rPr>
              <w:t xml:space="preserve">, пл.  Победы, </w:t>
            </w:r>
            <w:r w:rsidRPr="00CC2B66">
              <w:rPr>
                <w:sz w:val="16"/>
                <w:szCs w:val="16"/>
              </w:rPr>
              <w:t>ул. Ленина</w:t>
            </w:r>
            <w:r w:rsidRPr="00CC2B66">
              <w:rPr>
                <w:bCs/>
                <w:sz w:val="16"/>
                <w:szCs w:val="16"/>
              </w:rPr>
              <w:t xml:space="preserve">, пл. </w:t>
            </w:r>
            <w:r w:rsidRPr="00CC2B66">
              <w:rPr>
                <w:sz w:val="16"/>
                <w:szCs w:val="16"/>
              </w:rPr>
              <w:t>Металлистов, ул. Транспортная, ул. Матвеева, ул. Привокзальная</w:t>
            </w:r>
            <w:r w:rsidRPr="00CC2B66">
              <w:rPr>
                <w:bCs/>
                <w:sz w:val="16"/>
                <w:szCs w:val="16"/>
              </w:rPr>
              <w:t xml:space="preserve">, </w:t>
            </w:r>
            <w:r w:rsidRPr="00CC2B66">
              <w:rPr>
                <w:sz w:val="16"/>
                <w:szCs w:val="16"/>
              </w:rPr>
              <w:t>пл. Привокзальная;</w:t>
            </w:r>
          </w:p>
          <w:p w14:paraId="54B690B1" w14:textId="77777777" w:rsidR="00056B4E" w:rsidRPr="00CC2B66" w:rsidRDefault="00056B4E" w:rsidP="008455E2">
            <w:pPr>
              <w:pStyle w:val="ad"/>
              <w:snapToGrid w:val="0"/>
              <w:rPr>
                <w:sz w:val="16"/>
                <w:szCs w:val="16"/>
              </w:rPr>
            </w:pPr>
            <w:r w:rsidRPr="00CC2B66">
              <w:rPr>
                <w:sz w:val="16"/>
                <w:szCs w:val="16"/>
              </w:rPr>
              <w:t>в обратном направлении:</w:t>
            </w:r>
          </w:p>
          <w:p w14:paraId="7AD9AAD1" w14:textId="77777777" w:rsidR="00056B4E" w:rsidRPr="002B6E57" w:rsidRDefault="00056B4E" w:rsidP="008455E2">
            <w:pPr>
              <w:pStyle w:val="ad"/>
              <w:snapToGrid w:val="0"/>
              <w:rPr>
                <w:sz w:val="16"/>
                <w:szCs w:val="16"/>
              </w:rPr>
            </w:pPr>
            <w:r w:rsidRPr="00CC2B66">
              <w:rPr>
                <w:bCs/>
                <w:sz w:val="16"/>
                <w:szCs w:val="16"/>
              </w:rPr>
              <w:t>пл. Привокзал</w:t>
            </w:r>
            <w:r w:rsidRPr="00CC2B66">
              <w:rPr>
                <w:bCs/>
                <w:sz w:val="16"/>
                <w:szCs w:val="16"/>
              </w:rPr>
              <w:lastRenderedPageBreak/>
              <w:t xml:space="preserve">ьная, </w:t>
            </w:r>
            <w:r w:rsidRPr="00CC2B66">
              <w:rPr>
                <w:sz w:val="16"/>
                <w:szCs w:val="16"/>
              </w:rPr>
              <w:t>ул. Привокзальная</w:t>
            </w:r>
            <w:r w:rsidRPr="00CC2B66">
              <w:rPr>
                <w:bCs/>
                <w:sz w:val="16"/>
                <w:szCs w:val="16"/>
              </w:rPr>
              <w:t xml:space="preserve">, </w:t>
            </w:r>
            <w:r w:rsidRPr="00CC2B66">
              <w:rPr>
                <w:sz w:val="16"/>
                <w:szCs w:val="16"/>
              </w:rPr>
              <w:t>ул. Матвеева</w:t>
            </w:r>
            <w:r w:rsidRPr="00CC2B66">
              <w:rPr>
                <w:bCs/>
                <w:sz w:val="16"/>
                <w:szCs w:val="16"/>
              </w:rPr>
              <w:t>, ул.</w:t>
            </w:r>
            <w:r w:rsidRPr="00CC2B66">
              <w:rPr>
                <w:sz w:val="16"/>
                <w:szCs w:val="16"/>
              </w:rPr>
              <w:t xml:space="preserve"> Транспортная, </w:t>
            </w:r>
            <w:r w:rsidRPr="00CC2B66">
              <w:rPr>
                <w:bCs/>
                <w:sz w:val="16"/>
                <w:szCs w:val="16"/>
              </w:rPr>
              <w:t xml:space="preserve">пл. Металлистов, </w:t>
            </w:r>
            <w:r w:rsidRPr="00CC2B66">
              <w:rPr>
                <w:sz w:val="16"/>
                <w:szCs w:val="16"/>
              </w:rPr>
              <w:t>ул. Ленина</w:t>
            </w:r>
            <w:r w:rsidRPr="00CC2B66">
              <w:rPr>
                <w:bCs/>
                <w:sz w:val="16"/>
                <w:szCs w:val="16"/>
              </w:rPr>
              <w:t xml:space="preserve">, пл. Победы, </w:t>
            </w:r>
            <w:r w:rsidRPr="00CC2B66">
              <w:rPr>
                <w:sz w:val="16"/>
                <w:szCs w:val="16"/>
              </w:rPr>
              <w:t>ул. Комарова</w:t>
            </w:r>
            <w:r w:rsidRPr="00CC2B66">
              <w:rPr>
                <w:bCs/>
                <w:sz w:val="16"/>
                <w:szCs w:val="16"/>
              </w:rPr>
              <w:t>, ул. Лермонтова, ул. Суворова, Шахтерский район</w:t>
            </w:r>
          </w:p>
        </w:tc>
        <w:tc>
          <w:tcPr>
            <w:tcW w:w="897" w:type="dxa"/>
          </w:tcPr>
          <w:p w14:paraId="0B7B0FF0" w14:textId="77777777" w:rsidR="00056B4E" w:rsidRPr="002B6E57" w:rsidRDefault="00056B4E" w:rsidP="008455E2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17,2</w:t>
            </w:r>
          </w:p>
        </w:tc>
        <w:tc>
          <w:tcPr>
            <w:tcW w:w="728" w:type="dxa"/>
          </w:tcPr>
          <w:p w14:paraId="0B1F0EFB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729" w:type="dxa"/>
          </w:tcPr>
          <w:p w14:paraId="418E6DC7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01" w:type="dxa"/>
          </w:tcPr>
          <w:p w14:paraId="101646C9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16" w:type="dxa"/>
          </w:tcPr>
          <w:p w14:paraId="41A6382E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малый, средний</w:t>
            </w:r>
          </w:p>
        </w:tc>
        <w:tc>
          <w:tcPr>
            <w:tcW w:w="851" w:type="dxa"/>
          </w:tcPr>
          <w:p w14:paraId="20C6082A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3,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768" w:type="dxa"/>
          </w:tcPr>
          <w:p w14:paraId="683409B9" w14:textId="77777777" w:rsidR="00056B4E" w:rsidRPr="004C59D7" w:rsidRDefault="00056B4E" w:rsidP="008455E2">
            <w:pPr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sz w:val="16"/>
                <w:szCs w:val="16"/>
                <w14:ligatures w14:val="standardContextual"/>
              </w:rPr>
              <w:t>15 лет</w:t>
            </w:r>
          </w:p>
          <w:p w14:paraId="2F65EF93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14:paraId="74A4AD6C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поддержание ТС в технически исправном состоянии, обеспечение безопасности дорожного движения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437B8">
              <w:rPr>
                <w:rFonts w:ascii="Times New Roman" w:hAnsi="Times New Roman"/>
                <w:sz w:val="16"/>
                <w:szCs w:val="16"/>
              </w:rPr>
              <w:t>соблюдение условий контракта</w:t>
            </w:r>
          </w:p>
        </w:tc>
        <w:tc>
          <w:tcPr>
            <w:tcW w:w="659" w:type="dxa"/>
          </w:tcPr>
          <w:p w14:paraId="6C9DEBF6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01723395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  <w:r w:rsidRPr="0067080F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67080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15318E4F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</w:tcPr>
          <w:p w14:paraId="292D2280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Ратушняк Виктор Викторович </w:t>
            </w:r>
          </w:p>
          <w:p w14:paraId="43915783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184DA5">
              <w:rPr>
                <w:rFonts w:ascii="Times New Roman" w:hAnsi="Times New Roman"/>
                <w:sz w:val="16"/>
                <w:szCs w:val="16"/>
              </w:rPr>
              <w:t>110314025975</w:t>
            </w:r>
          </w:p>
        </w:tc>
        <w:tc>
          <w:tcPr>
            <w:tcW w:w="669" w:type="dxa"/>
            <w:gridSpan w:val="2"/>
          </w:tcPr>
          <w:p w14:paraId="5231E150" w14:textId="77777777" w:rsidR="00056B4E" w:rsidRDefault="00FF1FF9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321112100027107,</w:t>
            </w:r>
          </w:p>
          <w:p w14:paraId="39D717F7" w14:textId="76B196D2" w:rsidR="00FF1FF9" w:rsidRPr="0067080F" w:rsidRDefault="00FF1FF9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FF9">
              <w:rPr>
                <w:rFonts w:ascii="Times New Roman" w:hAnsi="Times New Roman"/>
                <w:sz w:val="16"/>
                <w:szCs w:val="16"/>
              </w:rPr>
              <w:t>viktor-viktorovich78@mail.ru</w:t>
            </w:r>
          </w:p>
        </w:tc>
        <w:tc>
          <w:tcPr>
            <w:tcW w:w="900" w:type="dxa"/>
          </w:tcPr>
          <w:p w14:paraId="0BBF38F3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43" w:type="dxa"/>
          </w:tcPr>
          <w:p w14:paraId="41F86A11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14:paraId="7209D2F5" w14:textId="77777777" w:rsidR="00056B4E" w:rsidRPr="008D0D55" w:rsidRDefault="00056B4E" w:rsidP="008455E2">
            <w:pPr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8D0D55">
              <w:rPr>
                <w:rFonts w:ascii="Times New Roman" w:hAnsi="Times New Roman"/>
                <w:sz w:val="14"/>
                <w:szCs w:val="14"/>
              </w:rPr>
              <w:t>Муниципальный контракт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0307300001222000228 </w:t>
            </w:r>
            <w:r w:rsidRPr="008D0D55">
              <w:rPr>
                <w:rFonts w:ascii="Times New Roman" w:hAnsi="Times New Roman"/>
                <w:sz w:val="14"/>
                <w:szCs w:val="14"/>
              </w:rPr>
              <w:t>от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09.01.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02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до </w:t>
            </w:r>
            <w:r w:rsidRPr="008D0D55">
              <w:rPr>
                <w:sz w:val="14"/>
                <w:szCs w:val="14"/>
              </w:rPr>
              <w:t>31.12.2024</w:t>
            </w:r>
          </w:p>
          <w:p w14:paraId="7DEEF776" w14:textId="77777777" w:rsidR="00056B4E" w:rsidRPr="002129B7" w:rsidRDefault="00056B4E" w:rsidP="008455E2">
            <w:pPr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  <w:p w14:paraId="539870D0" w14:textId="77777777" w:rsidR="00056B4E" w:rsidRPr="002129B7" w:rsidRDefault="00056B4E" w:rsidP="008455E2">
            <w:pPr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2CBAA6" w14:textId="77777777" w:rsidR="00056B4E" w:rsidRPr="0067080F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6B4E" w:rsidRPr="002B6E57" w14:paraId="13A613EA" w14:textId="77777777" w:rsidTr="008455E2">
        <w:tc>
          <w:tcPr>
            <w:tcW w:w="534" w:type="dxa"/>
          </w:tcPr>
          <w:p w14:paraId="66F5FA17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5882CCF" w14:textId="04EC4501" w:rsidR="00056B4E" w:rsidRPr="002B6E57" w:rsidRDefault="00056B4E" w:rsidP="008455E2">
            <w:pPr>
              <w:pStyle w:val="ad"/>
              <w:snapToGrid w:val="0"/>
              <w:rPr>
                <w:sz w:val="16"/>
                <w:szCs w:val="16"/>
              </w:rPr>
            </w:pPr>
            <w:r w:rsidRPr="002B6E57">
              <w:rPr>
                <w:sz w:val="16"/>
                <w:szCs w:val="16"/>
              </w:rPr>
              <w:t>7</w:t>
            </w:r>
          </w:p>
        </w:tc>
        <w:tc>
          <w:tcPr>
            <w:tcW w:w="755" w:type="dxa"/>
          </w:tcPr>
          <w:p w14:paraId="542BBC9E" w14:textId="34399F8F" w:rsidR="00056B4E" w:rsidRPr="002B6E57" w:rsidRDefault="00410608" w:rsidP="008455E2">
            <w:pPr>
              <w:pStyle w:val="ad"/>
              <w:snapToGrid w:val="0"/>
              <w:rPr>
                <w:sz w:val="16"/>
                <w:szCs w:val="16"/>
              </w:rPr>
            </w:pPr>
            <w:r w:rsidRPr="00410608">
              <w:rPr>
                <w:sz w:val="16"/>
                <w:szCs w:val="16"/>
              </w:rPr>
              <w:t>«ул.Дорожная-ТЦ М</w:t>
            </w:r>
            <w:r>
              <w:rPr>
                <w:sz w:val="16"/>
                <w:szCs w:val="16"/>
              </w:rPr>
              <w:t>ир</w:t>
            </w:r>
            <w:r w:rsidRPr="00410608">
              <w:rPr>
                <w:sz w:val="16"/>
                <w:szCs w:val="16"/>
              </w:rPr>
              <w:t>»</w:t>
            </w:r>
          </w:p>
        </w:tc>
        <w:tc>
          <w:tcPr>
            <w:tcW w:w="1229" w:type="dxa"/>
          </w:tcPr>
          <w:p w14:paraId="2CEFD4D0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в прямом направлении: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77D174B5" w14:textId="77777777" w:rsidR="00410608" w:rsidRDefault="00410608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060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ул.Дорожная, Дворец Спорта «Шахтер», Военкомат, Главпочтамт, Горный техникум, пл.Центральная, Торговый центр, ДЭПО, ТЦ МИР, ДЭПО, Поликлиника, пл.Победы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;</w:t>
            </w:r>
          </w:p>
          <w:p w14:paraId="045F207A" w14:textId="46C0E3A3" w:rsidR="00056B4E" w:rsidRPr="002B6E57" w:rsidRDefault="00410608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060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056B4E" w:rsidRPr="002B6E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обратном направлении: </w:t>
            </w:r>
            <w:r w:rsidRPr="0041060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пл.Победы, Поликлиника, Торговый </w:t>
            </w:r>
            <w:r w:rsidRPr="0041060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центр, пл.Центральная, ДТДиМ, Главпочтамт, Военкомат, уд.Дорожная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12" w:type="dxa"/>
          </w:tcPr>
          <w:p w14:paraId="347C7CD1" w14:textId="1D0EFBD3" w:rsidR="00410608" w:rsidRDefault="00056B4E" w:rsidP="00410608">
            <w:pPr>
              <w:tabs>
                <w:tab w:val="left" w:pos="479"/>
              </w:tabs>
              <w:autoSpaceDE w:val="0"/>
              <w:autoSpaceDN w:val="0"/>
              <w:adjustRightInd w:val="0"/>
              <w:ind w:right="-2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B6E57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в прямом направлении: </w:t>
            </w:r>
            <w:r w:rsidR="00410608" w:rsidRPr="00410608">
              <w:rPr>
                <w:rFonts w:ascii="Times New Roman" w:eastAsia="Times New Roman" w:hAnsi="Times New Roman"/>
                <w:sz w:val="16"/>
                <w:szCs w:val="16"/>
              </w:rPr>
              <w:t>ул.Дорожная - ул.Мира – ул.Ленинградская – ул.Ломоносова – пл.Юбилейная – ул.Ленина – ул.Возейская – Б.Пищевиков – пер.Деповской – ТЦ «МИР» - пер.Деповс</w:t>
            </w:r>
            <w:r w:rsidR="00410608" w:rsidRPr="0041060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кой – Б.Пищевиков – ул.Возейская – ул.Ленина – пл.Победы</w:t>
            </w:r>
            <w:r w:rsidR="00410608">
              <w:rPr>
                <w:rFonts w:ascii="Times New Roman" w:eastAsia="Times New Roman" w:hAnsi="Times New Roman"/>
                <w:sz w:val="16"/>
                <w:szCs w:val="16"/>
              </w:rPr>
              <w:t>;</w:t>
            </w:r>
          </w:p>
          <w:p w14:paraId="38014BC4" w14:textId="4EE8D3D6" w:rsidR="00410608" w:rsidRPr="00410608" w:rsidRDefault="00410608" w:rsidP="00410608">
            <w:pPr>
              <w:tabs>
                <w:tab w:val="left" w:pos="479"/>
              </w:tabs>
              <w:autoSpaceDE w:val="0"/>
              <w:autoSpaceDN w:val="0"/>
              <w:adjustRightInd w:val="0"/>
              <w:ind w:right="-24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 обратном направлении:</w:t>
            </w:r>
            <w:r>
              <w:t xml:space="preserve"> </w:t>
            </w:r>
            <w:r w:rsidRPr="00410608">
              <w:rPr>
                <w:rFonts w:ascii="Times New Roman" w:eastAsia="Times New Roman" w:hAnsi="Times New Roman"/>
                <w:sz w:val="16"/>
                <w:szCs w:val="16"/>
              </w:rPr>
              <w:t>пл.Победы – ул.Ленина – пл.Юбилейная – ул.Ломоносова – ул.Ленинградская – ул.Мира – ул.Дорожная</w:t>
            </w:r>
          </w:p>
          <w:p w14:paraId="175CCD84" w14:textId="70E9C70B" w:rsidR="00056B4E" w:rsidRPr="002B6E57" w:rsidRDefault="00056B4E" w:rsidP="008455E2">
            <w:pPr>
              <w:tabs>
                <w:tab w:val="left" w:pos="654"/>
              </w:tabs>
              <w:autoSpaceDE w:val="0"/>
              <w:autoSpaceDN w:val="0"/>
              <w:adjustRightInd w:val="0"/>
              <w:ind w:right="-16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5E44FC72" w14:textId="272323B3" w:rsidR="00056B4E" w:rsidRPr="002B6E57" w:rsidRDefault="00410608" w:rsidP="008455E2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728" w:type="dxa"/>
          </w:tcPr>
          <w:p w14:paraId="179583CC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729" w:type="dxa"/>
          </w:tcPr>
          <w:p w14:paraId="5DEDEF8A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01" w:type="dxa"/>
          </w:tcPr>
          <w:p w14:paraId="0C0B7773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16" w:type="dxa"/>
          </w:tcPr>
          <w:p w14:paraId="2EF222FD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малый, средний</w:t>
            </w:r>
          </w:p>
        </w:tc>
        <w:tc>
          <w:tcPr>
            <w:tcW w:w="851" w:type="dxa"/>
          </w:tcPr>
          <w:p w14:paraId="1A34FDD5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3,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768" w:type="dxa"/>
          </w:tcPr>
          <w:p w14:paraId="7DFA9783" w14:textId="77777777" w:rsidR="00056B4E" w:rsidRPr="004C59D7" w:rsidRDefault="00056B4E" w:rsidP="008455E2">
            <w:pPr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sz w:val="16"/>
                <w:szCs w:val="16"/>
                <w14:ligatures w14:val="standardContextual"/>
              </w:rPr>
              <w:t>15 лет</w:t>
            </w:r>
          </w:p>
          <w:p w14:paraId="11937334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14:paraId="60B75A0B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поддержание ТС в технически исправном состоянии, обеспечение безопасности дорожного движения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437B8">
              <w:rPr>
                <w:rFonts w:ascii="Times New Roman" w:hAnsi="Times New Roman"/>
                <w:sz w:val="16"/>
                <w:szCs w:val="16"/>
              </w:rPr>
              <w:t>соблюдение условий контракта</w:t>
            </w:r>
          </w:p>
        </w:tc>
        <w:tc>
          <w:tcPr>
            <w:tcW w:w="659" w:type="dxa"/>
          </w:tcPr>
          <w:p w14:paraId="75065520" w14:textId="241732A0" w:rsidR="00056B4E" w:rsidRPr="002B6E57" w:rsidRDefault="00410608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0EFC9381" w14:textId="766BBA5C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10608">
              <w:rPr>
                <w:rFonts w:ascii="Times New Roman" w:hAnsi="Times New Roman"/>
                <w:sz w:val="16"/>
                <w:szCs w:val="16"/>
              </w:rPr>
              <w:t>1</w:t>
            </w:r>
            <w:r w:rsidRPr="0067080F">
              <w:rPr>
                <w:rFonts w:ascii="Times New Roman" w:hAnsi="Times New Roman"/>
                <w:sz w:val="16"/>
                <w:szCs w:val="16"/>
              </w:rPr>
              <w:t>.0</w:t>
            </w:r>
            <w:r w:rsidR="00410608">
              <w:rPr>
                <w:rFonts w:ascii="Times New Roman" w:hAnsi="Times New Roman"/>
                <w:sz w:val="16"/>
                <w:szCs w:val="16"/>
              </w:rPr>
              <w:t>9</w:t>
            </w:r>
            <w:r w:rsidRPr="0067080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AB37E7A" w14:textId="37A82EC5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t>202</w:t>
            </w:r>
            <w:r w:rsidR="0041060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</w:tcPr>
          <w:p w14:paraId="68DA7640" w14:textId="77777777" w:rsidR="00FF1FF9" w:rsidRPr="00FF1FF9" w:rsidRDefault="00FF1FF9" w:rsidP="00FF1F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FF9">
              <w:rPr>
                <w:rFonts w:ascii="Times New Roman" w:hAnsi="Times New Roman"/>
                <w:sz w:val="16"/>
                <w:szCs w:val="16"/>
              </w:rPr>
              <w:t xml:space="preserve">ИП Ратушняк Виктор Викторович </w:t>
            </w:r>
          </w:p>
          <w:p w14:paraId="7E62C118" w14:textId="1FF752C3" w:rsidR="00056B4E" w:rsidRPr="0067080F" w:rsidRDefault="00FF1FF9" w:rsidP="00FF1F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FF9">
              <w:rPr>
                <w:rFonts w:ascii="Times New Roman" w:hAnsi="Times New Roman"/>
                <w:sz w:val="16"/>
                <w:szCs w:val="16"/>
              </w:rPr>
              <w:t>ИНН 110314025975</w:t>
            </w:r>
            <w:r w:rsidR="0041060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9" w:type="dxa"/>
            <w:gridSpan w:val="2"/>
          </w:tcPr>
          <w:p w14:paraId="56E62801" w14:textId="77777777" w:rsidR="00FF1FF9" w:rsidRDefault="00FF1FF9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321112100027107,</w:t>
            </w:r>
          </w:p>
          <w:p w14:paraId="2D96A942" w14:textId="21E4859A" w:rsidR="00056B4E" w:rsidRPr="0067080F" w:rsidRDefault="00FF1FF9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FF9">
              <w:rPr>
                <w:rFonts w:ascii="Times New Roman" w:hAnsi="Times New Roman"/>
                <w:sz w:val="16"/>
                <w:szCs w:val="16"/>
              </w:rPr>
              <w:t>viktor-viktorovich78@mail.ru</w:t>
            </w:r>
          </w:p>
        </w:tc>
        <w:tc>
          <w:tcPr>
            <w:tcW w:w="900" w:type="dxa"/>
          </w:tcPr>
          <w:p w14:paraId="07E8266A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43" w:type="dxa"/>
          </w:tcPr>
          <w:p w14:paraId="70167763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14:paraId="757B3B7D" w14:textId="03813DCC" w:rsidR="00056B4E" w:rsidRPr="0067080F" w:rsidRDefault="00056B4E" w:rsidP="00410608">
            <w:pPr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D0D55">
              <w:rPr>
                <w:rFonts w:ascii="Times New Roman" w:hAnsi="Times New Roman"/>
                <w:sz w:val="14"/>
                <w:szCs w:val="14"/>
              </w:rPr>
              <w:t>Муниципальный контракт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F1FF9">
              <w:rPr>
                <w:rFonts w:ascii="Times New Roman" w:hAnsi="Times New Roman"/>
                <w:sz w:val="16"/>
                <w:szCs w:val="16"/>
              </w:rPr>
              <w:t>№17 от 02.09.2024 до 31.12.2024</w:t>
            </w:r>
          </w:p>
        </w:tc>
      </w:tr>
      <w:tr w:rsidR="00056B4E" w:rsidRPr="002B6E57" w14:paraId="347ED5A4" w14:textId="77777777" w:rsidTr="008455E2">
        <w:tc>
          <w:tcPr>
            <w:tcW w:w="534" w:type="dxa"/>
          </w:tcPr>
          <w:p w14:paraId="6556A1E4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478D9646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55" w:type="dxa"/>
          </w:tcPr>
          <w:p w14:paraId="1DCACB3B" w14:textId="77777777" w:rsidR="00056B4E" w:rsidRPr="002B6E57" w:rsidRDefault="00056B4E" w:rsidP="008455E2">
            <w:pPr>
              <w:pStyle w:val="ad"/>
              <w:snapToGrid w:val="0"/>
              <w:rPr>
                <w:sz w:val="16"/>
                <w:szCs w:val="16"/>
              </w:rPr>
            </w:pPr>
            <w:r w:rsidRPr="002B6E57">
              <w:rPr>
                <w:sz w:val="16"/>
                <w:szCs w:val="16"/>
              </w:rPr>
              <w:t>пл. Победы - кв. Совхозный</w:t>
            </w:r>
          </w:p>
        </w:tc>
        <w:tc>
          <w:tcPr>
            <w:tcW w:w="1229" w:type="dxa"/>
          </w:tcPr>
          <w:p w14:paraId="07E35B12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05:00 до 13:00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прямом направлении:</w:t>
            </w:r>
          </w:p>
          <w:p w14:paraId="382983B4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пл. Победы, Поликлиника, </w:t>
            </w:r>
          </w:p>
          <w:p w14:paraId="2BAE52C7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Торговый центр,</w:t>
            </w:r>
          </w:p>
          <w:p w14:paraId="59AA7395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пл. Центральная, </w:t>
            </w:r>
          </w:p>
          <w:p w14:paraId="7B210C6B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ДТДиМ, Банк ВТБ,</w:t>
            </w:r>
          </w:p>
          <w:p w14:paraId="3DE65749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аптека, Рынок, пл. Металлистов, </w:t>
            </w: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Гаражная</w:t>
            </w: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8AF7372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Аэропорт, ул. </w:t>
            </w: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Усинская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21</w:t>
            </w: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Усинская, </w:t>
            </w: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ПСК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Оленевод,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Старое кладбище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кладбище №2, кладбище Некрополь;</w:t>
            </w:r>
          </w:p>
          <w:p w14:paraId="0DECB3C9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обратном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направлении:</w:t>
            </w:r>
          </w:p>
          <w:p w14:paraId="4CB9D18D" w14:textId="77777777" w:rsidR="00056B4E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кладбище Некрополь, кладбище №2,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Старое кладбище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 ПСК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Оленевод,</w:t>
            </w: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 ул. Усинская,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Усинская д.21, </w:t>
            </w: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Гаражная</w:t>
            </w: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Рынок, Аптека 36,6, Банк ВТБ, Горный техникум, пл. Центральная, Торговый центр, Поликлиника, пл. Победы  </w:t>
            </w:r>
          </w:p>
          <w:p w14:paraId="0FA8FC85" w14:textId="77777777" w:rsidR="00056B4E" w:rsidRPr="007D49A4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 13:00 до 20:00 в </w:t>
            </w:r>
            <w:r w:rsidRPr="007D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прямом направлении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  <w:r w:rsidRPr="007D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пл. Победы, Поликлиника, </w:t>
            </w:r>
          </w:p>
          <w:p w14:paraId="60EC3C2D" w14:textId="77777777" w:rsidR="00056B4E" w:rsidRPr="007D49A4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Торговый центр,</w:t>
            </w:r>
          </w:p>
          <w:p w14:paraId="61CD7D96" w14:textId="77777777" w:rsidR="00056B4E" w:rsidRPr="007D49A4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пл. Центральная, </w:t>
            </w:r>
          </w:p>
          <w:p w14:paraId="2357CB45" w14:textId="77777777" w:rsidR="00056B4E" w:rsidRPr="007D49A4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ДТДиМ, Банк ВТБ,</w:t>
            </w:r>
          </w:p>
          <w:p w14:paraId="7A1DDF7E" w14:textId="77777777" w:rsidR="00056B4E" w:rsidRPr="007D49A4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r w:rsidRPr="007D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аптека, Рынок, пл. Металлистов, ул. Гаражная, </w:t>
            </w:r>
          </w:p>
          <w:p w14:paraId="6713E546" w14:textId="77777777" w:rsidR="00056B4E" w:rsidRPr="007D49A4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7D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Усинская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д.21, ул. Усинская</w:t>
            </w:r>
            <w:r w:rsidRPr="007D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 ПСК Оленевод, Старое кладбищ, кладбище №2, кладбище Некрополь;</w:t>
            </w:r>
          </w:p>
          <w:p w14:paraId="014F9C0E" w14:textId="77777777" w:rsidR="00056B4E" w:rsidRPr="007D49A4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D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обратном направлении:</w:t>
            </w:r>
          </w:p>
          <w:p w14:paraId="66226E98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кладбище Некрополь, кладбище №2, </w:t>
            </w:r>
            <w:r w:rsidRPr="007D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Старое кладбище, ПСК Оленевод, ул. Усинская, ул.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7D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Усинская д.21,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ул. Авиационная, </w:t>
            </w:r>
            <w:r w:rsidRPr="007D49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ул. Гаражная, Рынок, Аптека 36,6, Банк ВТБ, Горный техникум, пл. Центральная, Торговый центр, Поликлиника, пл. Победы  </w:t>
            </w:r>
          </w:p>
        </w:tc>
        <w:tc>
          <w:tcPr>
            <w:tcW w:w="1012" w:type="dxa"/>
          </w:tcPr>
          <w:p w14:paraId="51F9AF2F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24B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05:00 до 13:00 </w:t>
            </w: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в прямом направлении:</w:t>
            </w:r>
          </w:p>
          <w:p w14:paraId="72C28DF0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14:paraId="2CCC37A9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14:paraId="31801175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пл. Металлистов,</w:t>
            </w:r>
          </w:p>
          <w:p w14:paraId="192A7EC9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ул. Транспортная,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Авиационная</w:t>
            </w:r>
          </w:p>
          <w:p w14:paraId="0E4EB13A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ул. Усинская,</w:t>
            </w:r>
          </w:p>
          <w:p w14:paraId="7BF1A721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ул. Оленьсовхозная;</w:t>
            </w:r>
          </w:p>
          <w:p w14:paraId="00A58B83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в обратном направлении:</w:t>
            </w:r>
          </w:p>
          <w:p w14:paraId="69E5D111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ул. Оленьсовх</w:t>
            </w:r>
            <w:r w:rsidRPr="002B6E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озная, ул. Усинская, ул. Транспортная, ул. Ленина, пл. Победы</w:t>
            </w:r>
          </w:p>
          <w:p w14:paraId="30926706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13:00до 20:00 в</w:t>
            </w:r>
          </w:p>
          <w:p w14:paraId="7B871B0E" w14:textId="77777777" w:rsidR="00056B4E" w:rsidRPr="00224B98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24B98">
              <w:rPr>
                <w:rFonts w:ascii="Times New Roman" w:hAnsi="Times New Roman" w:cs="Times New Roman"/>
                <w:sz w:val="16"/>
                <w:szCs w:val="16"/>
              </w:rPr>
              <w:t>прямом направлении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224B98">
              <w:rPr>
                <w:rFonts w:ascii="Times New Roman" w:hAnsi="Times New Roman" w:cs="Times New Roman"/>
                <w:sz w:val="16"/>
                <w:szCs w:val="16"/>
              </w:rPr>
              <w:t>пл. Победы,</w:t>
            </w:r>
          </w:p>
          <w:p w14:paraId="0925EC0A" w14:textId="77777777" w:rsidR="00056B4E" w:rsidRPr="00224B98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24B98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14:paraId="0EDCEA2B" w14:textId="77777777" w:rsidR="00056B4E" w:rsidRPr="00224B98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24B98">
              <w:rPr>
                <w:rFonts w:ascii="Times New Roman" w:hAnsi="Times New Roman" w:cs="Times New Roman"/>
                <w:sz w:val="16"/>
                <w:szCs w:val="16"/>
              </w:rPr>
              <w:t>пл. Металлистов,</w:t>
            </w:r>
          </w:p>
          <w:p w14:paraId="4C101F61" w14:textId="77777777" w:rsidR="00056B4E" w:rsidRPr="00224B98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24B98">
              <w:rPr>
                <w:rFonts w:ascii="Times New Roman" w:hAnsi="Times New Roman" w:cs="Times New Roman"/>
                <w:sz w:val="16"/>
                <w:szCs w:val="16"/>
              </w:rPr>
              <w:t>ул. Транспортная,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 ул.</w:t>
            </w:r>
          </w:p>
          <w:p w14:paraId="2190A914" w14:textId="77777777" w:rsidR="00056B4E" w:rsidRPr="00224B98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24B98">
              <w:rPr>
                <w:rFonts w:ascii="Times New Roman" w:hAnsi="Times New Roman" w:cs="Times New Roman"/>
                <w:sz w:val="16"/>
                <w:szCs w:val="16"/>
              </w:rPr>
              <w:t>Усинская,</w:t>
            </w:r>
          </w:p>
          <w:p w14:paraId="45B319C4" w14:textId="77777777" w:rsidR="00056B4E" w:rsidRPr="00224B98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24B98">
              <w:rPr>
                <w:rFonts w:ascii="Times New Roman" w:hAnsi="Times New Roman" w:cs="Times New Roman"/>
                <w:sz w:val="16"/>
                <w:szCs w:val="16"/>
              </w:rPr>
              <w:t>ул. Оленьсовхозная;</w:t>
            </w:r>
          </w:p>
          <w:p w14:paraId="02F04235" w14:textId="77777777" w:rsidR="00056B4E" w:rsidRPr="00224B98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24B98">
              <w:rPr>
                <w:rFonts w:ascii="Times New Roman" w:hAnsi="Times New Roman" w:cs="Times New Roman"/>
                <w:sz w:val="16"/>
                <w:szCs w:val="16"/>
              </w:rPr>
              <w:t>в обратном направлении:</w:t>
            </w:r>
          </w:p>
          <w:p w14:paraId="5628A21A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24B98">
              <w:rPr>
                <w:rFonts w:ascii="Times New Roman" w:hAnsi="Times New Roman" w:cs="Times New Roman"/>
                <w:sz w:val="16"/>
                <w:szCs w:val="16"/>
              </w:rPr>
              <w:t>ул. Оленьсовхозная, ул. Усинская,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Авиационная, ул. </w:t>
            </w:r>
            <w:r w:rsidRPr="00224B98">
              <w:rPr>
                <w:rFonts w:ascii="Times New Roman" w:hAnsi="Times New Roman" w:cs="Times New Roman"/>
                <w:sz w:val="16"/>
                <w:szCs w:val="16"/>
              </w:rPr>
              <w:t>Транспортная, ул. Ленина, пл. Победы</w:t>
            </w:r>
          </w:p>
          <w:p w14:paraId="6FDF97C9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6FCEF0C7" w14:textId="77777777" w:rsidR="00056B4E" w:rsidRPr="002B6E57" w:rsidRDefault="00056B4E" w:rsidP="008455E2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18,2</w:t>
            </w:r>
          </w:p>
        </w:tc>
        <w:tc>
          <w:tcPr>
            <w:tcW w:w="728" w:type="dxa"/>
          </w:tcPr>
          <w:p w14:paraId="70F7FEBF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729" w:type="dxa"/>
          </w:tcPr>
          <w:p w14:paraId="74F4DA59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01" w:type="dxa"/>
          </w:tcPr>
          <w:p w14:paraId="70697700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16" w:type="dxa"/>
          </w:tcPr>
          <w:p w14:paraId="19071FC8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малый</w:t>
            </w:r>
          </w:p>
        </w:tc>
        <w:tc>
          <w:tcPr>
            <w:tcW w:w="851" w:type="dxa"/>
          </w:tcPr>
          <w:p w14:paraId="415AFAF9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3,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768" w:type="dxa"/>
          </w:tcPr>
          <w:p w14:paraId="5A5AE897" w14:textId="77777777" w:rsidR="00056B4E" w:rsidRPr="004C59D7" w:rsidRDefault="00056B4E" w:rsidP="008455E2">
            <w:pPr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sz w:val="16"/>
                <w:szCs w:val="16"/>
                <w14:ligatures w14:val="standardContextual"/>
              </w:rPr>
              <w:t>15 лет</w:t>
            </w:r>
          </w:p>
          <w:p w14:paraId="6C99C34B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14:paraId="61E5F74D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поддержание ТС в технически исправном состоянии, обеспечение безопасности дорожного движения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066FC2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 w:rsidRPr="00F437B8">
              <w:rPr>
                <w:rFonts w:ascii="Times New Roman" w:hAnsi="Times New Roman"/>
                <w:sz w:val="16"/>
                <w:szCs w:val="16"/>
              </w:rPr>
              <w:t>соблюдение условий контракта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59" w:type="dxa"/>
          </w:tcPr>
          <w:p w14:paraId="4E4D23E8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00675A72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67080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67080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18056EC1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273" w:type="dxa"/>
          </w:tcPr>
          <w:p w14:paraId="2376A374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Ратушняк Виктор Викторович</w:t>
            </w:r>
          </w:p>
          <w:p w14:paraId="196969F9" w14:textId="77777777" w:rsidR="00056B4E" w:rsidRPr="004C59D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FE3D7D">
              <w:rPr>
                <w:rFonts w:ascii="Times New Roman" w:hAnsi="Times New Roman"/>
                <w:sz w:val="16"/>
                <w:szCs w:val="16"/>
              </w:rPr>
              <w:t>110314025975</w:t>
            </w:r>
          </w:p>
        </w:tc>
        <w:tc>
          <w:tcPr>
            <w:tcW w:w="669" w:type="dxa"/>
            <w:gridSpan w:val="2"/>
          </w:tcPr>
          <w:p w14:paraId="5202FE88" w14:textId="77777777" w:rsidR="00FF1FF9" w:rsidRPr="00FF1FF9" w:rsidRDefault="00FF1FF9" w:rsidP="00FF1FF9">
            <w:pPr>
              <w:rPr>
                <w:rFonts w:ascii="Times New Roman" w:hAnsi="Times New Roman"/>
                <w:sz w:val="16"/>
                <w:szCs w:val="16"/>
              </w:rPr>
            </w:pPr>
            <w:r w:rsidRPr="00FF1FF9">
              <w:rPr>
                <w:rFonts w:ascii="Times New Roman" w:hAnsi="Times New Roman"/>
                <w:sz w:val="16"/>
                <w:szCs w:val="16"/>
              </w:rPr>
              <w:t>321112100027107,</w:t>
            </w:r>
          </w:p>
          <w:p w14:paraId="7C13306C" w14:textId="57EB8750" w:rsidR="00056B4E" w:rsidRPr="0067080F" w:rsidRDefault="00FF1FF9" w:rsidP="00FF1FF9">
            <w:pPr>
              <w:rPr>
                <w:rFonts w:ascii="Times New Roman" w:hAnsi="Times New Roman"/>
                <w:sz w:val="16"/>
                <w:szCs w:val="16"/>
              </w:rPr>
            </w:pPr>
            <w:r w:rsidRPr="00FF1FF9">
              <w:rPr>
                <w:rFonts w:ascii="Times New Roman" w:hAnsi="Times New Roman"/>
                <w:sz w:val="16"/>
                <w:szCs w:val="16"/>
              </w:rPr>
              <w:t>viktor-viktorovich78@mail.ru</w:t>
            </w:r>
          </w:p>
        </w:tc>
        <w:tc>
          <w:tcPr>
            <w:tcW w:w="900" w:type="dxa"/>
          </w:tcPr>
          <w:p w14:paraId="07359D91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43" w:type="dxa"/>
          </w:tcPr>
          <w:p w14:paraId="2EEA80BE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14:paraId="7559D448" w14:textId="77777777" w:rsidR="00056B4E" w:rsidRPr="0067080F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231D781" w14:textId="77777777" w:rsidR="00056B4E" w:rsidRPr="008D0D55" w:rsidRDefault="00056B4E" w:rsidP="008455E2">
            <w:pPr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8D0D55">
              <w:rPr>
                <w:rFonts w:ascii="Times New Roman" w:hAnsi="Times New Roman"/>
                <w:sz w:val="14"/>
                <w:szCs w:val="14"/>
              </w:rPr>
              <w:t>Муниципальный контракт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D1D95">
              <w:rPr>
                <w:rFonts w:ascii="Times New Roman" w:hAnsi="Times New Roman"/>
                <w:sz w:val="16"/>
                <w:szCs w:val="16"/>
              </w:rPr>
              <w:t>№ 0307300001223000255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0D55">
              <w:rPr>
                <w:rFonts w:ascii="Times New Roman" w:hAnsi="Times New Roman"/>
                <w:sz w:val="14"/>
                <w:szCs w:val="14"/>
              </w:rPr>
              <w:t>от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04.10.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02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до </w:t>
            </w:r>
            <w:r w:rsidRPr="008D0D55">
              <w:rPr>
                <w:sz w:val="14"/>
                <w:szCs w:val="14"/>
              </w:rPr>
              <w:t>31.12.2024</w:t>
            </w:r>
          </w:p>
          <w:p w14:paraId="1D252165" w14:textId="77777777" w:rsidR="00056B4E" w:rsidRPr="0067080F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6B4E" w:rsidRPr="002B6E57" w14:paraId="0C50FB7C" w14:textId="77777777" w:rsidTr="008455E2">
        <w:tc>
          <w:tcPr>
            <w:tcW w:w="534" w:type="dxa"/>
          </w:tcPr>
          <w:p w14:paraId="00D6C608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567" w:type="dxa"/>
          </w:tcPr>
          <w:p w14:paraId="4A77BF07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55" w:type="dxa"/>
          </w:tcPr>
          <w:p w14:paraId="6EE84A21" w14:textId="77777777" w:rsidR="00056B4E" w:rsidRPr="002B6E57" w:rsidRDefault="00056B4E" w:rsidP="008455E2">
            <w:pPr>
              <w:pStyle w:val="ad"/>
              <w:snapToGrid w:val="0"/>
              <w:rPr>
                <w:sz w:val="16"/>
                <w:szCs w:val="16"/>
              </w:rPr>
            </w:pPr>
            <w:r w:rsidRPr="002B6E57">
              <w:rPr>
                <w:sz w:val="16"/>
                <w:szCs w:val="16"/>
              </w:rPr>
              <w:t>Б. Шерстнева</w:t>
            </w:r>
            <w:r>
              <w:rPr>
                <w:sz w:val="16"/>
                <w:szCs w:val="16"/>
              </w:rPr>
              <w:t xml:space="preserve"> -</w:t>
            </w:r>
            <w:r w:rsidRPr="002B6E57">
              <w:rPr>
                <w:sz w:val="16"/>
                <w:szCs w:val="16"/>
              </w:rPr>
              <w:t>Вокзал</w:t>
            </w:r>
          </w:p>
        </w:tc>
        <w:tc>
          <w:tcPr>
            <w:tcW w:w="1229" w:type="dxa"/>
          </w:tcPr>
          <w:p w14:paraId="6070D071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в прямом направлении:</w:t>
            </w:r>
          </w:p>
          <w:p w14:paraId="62F97403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Б. Шерстнева, ул. Тиманская,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кафе Ролл,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Торговый центр, пл. Центральная, ДТДиМ, </w:t>
            </w:r>
          </w:p>
          <w:p w14:paraId="16E485B0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Банк ВТБ, Гос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аптека, Рынок, пл. Металлистов, ул.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Гаражная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Поликлиника РЖД, Дом отдыха локомотивных бригад, ул. Матвеева д. 11А, Отделение ж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д., Вокзал;</w:t>
            </w:r>
          </w:p>
          <w:p w14:paraId="57E9684F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обратном направлении:</w:t>
            </w:r>
          </w:p>
          <w:p w14:paraId="30538175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Вокзал, </w:t>
            </w:r>
          </w:p>
          <w:p w14:paraId="0E9A286B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Отделение ж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д., ул. Матвеева д. 6, Дом отдыха локомотивных бригад, Поликлиника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РЖД, ул.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Гаражная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Рынок, Аптека 36,6, Банк ВТБ, Горный техникум, пл. Центральная, Торговый центр, Поликлиника,</w:t>
            </w: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 xml:space="preserve">ТЦ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Снежинка,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Сквер,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Шерстнева.</w:t>
            </w:r>
          </w:p>
        </w:tc>
        <w:tc>
          <w:tcPr>
            <w:tcW w:w="1012" w:type="dxa"/>
          </w:tcPr>
          <w:p w14:paraId="4B0D4C37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прямом направлении:</w:t>
            </w:r>
          </w:p>
          <w:p w14:paraId="5831AE6C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ул. Б. Шерстнева, </w:t>
            </w:r>
          </w:p>
          <w:p w14:paraId="04FD5A47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ул. Тиманская, </w:t>
            </w:r>
          </w:p>
          <w:p w14:paraId="067CFEA2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14:paraId="0441401B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пл. Металлистов,</w:t>
            </w:r>
          </w:p>
          <w:p w14:paraId="56450893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ул. Транспортная,</w:t>
            </w:r>
          </w:p>
          <w:p w14:paraId="3166D528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ул. Матвеева,</w:t>
            </w:r>
          </w:p>
          <w:p w14:paraId="510C2CA2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ул. Привокзальная, пл. Привокзальная;</w:t>
            </w:r>
          </w:p>
          <w:p w14:paraId="5B19192B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в обратном направлении: </w:t>
            </w:r>
          </w:p>
          <w:p w14:paraId="6CE76A0C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пл. Привокзальная, ул. Привокзальная, ул. Матвеева,</w:t>
            </w:r>
          </w:p>
          <w:p w14:paraId="04DC4FFD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ул. Транспортная, ул. </w:t>
            </w:r>
            <w:r w:rsidRPr="002B6E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Ленина,</w:t>
            </w:r>
          </w:p>
          <w:p w14:paraId="12F559AE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ул. Б. Шерстнева</w:t>
            </w:r>
          </w:p>
          <w:p w14:paraId="697E2799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C20C0C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4FEAD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BB1648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527D0E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1C946512" w14:textId="77777777" w:rsidR="00056B4E" w:rsidRPr="00E33445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728" w:type="dxa"/>
          </w:tcPr>
          <w:p w14:paraId="03F614FF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729" w:type="dxa"/>
          </w:tcPr>
          <w:p w14:paraId="1290299F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01" w:type="dxa"/>
          </w:tcPr>
          <w:p w14:paraId="3F9967F8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16" w:type="dxa"/>
          </w:tcPr>
          <w:p w14:paraId="7B365933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средний</w:t>
            </w:r>
          </w:p>
        </w:tc>
        <w:tc>
          <w:tcPr>
            <w:tcW w:w="851" w:type="dxa"/>
          </w:tcPr>
          <w:p w14:paraId="6F08FDFF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3,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768" w:type="dxa"/>
          </w:tcPr>
          <w:p w14:paraId="4705253C" w14:textId="77777777" w:rsidR="00056B4E" w:rsidRPr="004C59D7" w:rsidRDefault="00056B4E" w:rsidP="008455E2">
            <w:pPr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sz w:val="16"/>
                <w:szCs w:val="16"/>
                <w14:ligatures w14:val="standardContextual"/>
              </w:rPr>
              <w:t>15 лет</w:t>
            </w:r>
          </w:p>
          <w:p w14:paraId="2B72438B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14:paraId="5995EFAE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поддержание ТС в технически исправном состоянии, обеспечение безопасности дорожного движения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437B8">
              <w:rPr>
                <w:rFonts w:ascii="Times New Roman" w:hAnsi="Times New Roman"/>
                <w:sz w:val="16"/>
                <w:szCs w:val="16"/>
              </w:rPr>
              <w:t>соблюдение условий контракта</w:t>
            </w:r>
          </w:p>
        </w:tc>
        <w:tc>
          <w:tcPr>
            <w:tcW w:w="659" w:type="dxa"/>
          </w:tcPr>
          <w:p w14:paraId="6818CB49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1A3BB100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  <w:r w:rsidRPr="001A5BB7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A5BB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F01FBAD" w14:textId="77777777" w:rsidR="00056B4E" w:rsidRPr="001A5BB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BB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295" w:type="dxa"/>
            <w:gridSpan w:val="2"/>
          </w:tcPr>
          <w:p w14:paraId="0A212246" w14:textId="77777777" w:rsidR="00056B4E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Тимофеев Вадим Анатольевич</w:t>
            </w:r>
          </w:p>
          <w:p w14:paraId="342C85D0" w14:textId="77777777" w:rsidR="00056B4E" w:rsidRPr="001A5BB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9461AE">
              <w:rPr>
                <w:rFonts w:ascii="Times New Roman" w:hAnsi="Times New Roman"/>
                <w:sz w:val="16"/>
                <w:szCs w:val="16"/>
              </w:rPr>
              <w:t>ИНН     110312599572</w:t>
            </w:r>
          </w:p>
        </w:tc>
        <w:tc>
          <w:tcPr>
            <w:tcW w:w="647" w:type="dxa"/>
          </w:tcPr>
          <w:p w14:paraId="4913DA41" w14:textId="77777777" w:rsidR="00056B4E" w:rsidRDefault="00745A2A" w:rsidP="008455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304110328600088</w:t>
            </w:r>
            <w:r w:rsidR="005A3FF0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2B1640C0" w14:textId="2EC236C3" w:rsidR="005A3FF0" w:rsidRPr="001A5BB7" w:rsidRDefault="005A3FF0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5A3FF0">
              <w:rPr>
                <w:rFonts w:ascii="Times New Roman" w:hAnsi="Times New Roman"/>
                <w:sz w:val="16"/>
                <w:szCs w:val="16"/>
              </w:rPr>
              <w:t>triada-vorkuta@mail.ru</w:t>
            </w:r>
          </w:p>
        </w:tc>
        <w:tc>
          <w:tcPr>
            <w:tcW w:w="900" w:type="dxa"/>
          </w:tcPr>
          <w:p w14:paraId="0FBEC478" w14:textId="77777777" w:rsidR="00056B4E" w:rsidRPr="001A5BB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BB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43" w:type="dxa"/>
          </w:tcPr>
          <w:p w14:paraId="2483E458" w14:textId="77777777" w:rsidR="00056B4E" w:rsidRPr="001A5BB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5BB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14:paraId="72DBD902" w14:textId="77777777" w:rsidR="00056B4E" w:rsidRPr="008D0D55" w:rsidRDefault="00056B4E" w:rsidP="008455E2">
            <w:pPr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8D0D55">
              <w:rPr>
                <w:rFonts w:ascii="Times New Roman" w:hAnsi="Times New Roman"/>
                <w:sz w:val="14"/>
                <w:szCs w:val="14"/>
              </w:rPr>
              <w:t>Муниципальный контракт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0307300001222000222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0D55">
              <w:rPr>
                <w:rFonts w:ascii="Times New Roman" w:hAnsi="Times New Roman"/>
                <w:sz w:val="14"/>
                <w:szCs w:val="14"/>
              </w:rPr>
              <w:t>от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09.01.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02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до </w:t>
            </w:r>
            <w:r w:rsidRPr="008D0D55">
              <w:rPr>
                <w:sz w:val="14"/>
                <w:szCs w:val="14"/>
              </w:rPr>
              <w:t>31.12.2024</w:t>
            </w:r>
          </w:p>
          <w:p w14:paraId="77212825" w14:textId="77777777" w:rsidR="00056B4E" w:rsidRPr="009461AE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E0E0E8C" w14:textId="77777777" w:rsidR="00056B4E" w:rsidRPr="001A5BB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6B4E" w:rsidRPr="002B6E57" w14:paraId="55F563DB" w14:textId="77777777" w:rsidTr="008455E2">
        <w:tc>
          <w:tcPr>
            <w:tcW w:w="534" w:type="dxa"/>
          </w:tcPr>
          <w:p w14:paraId="19CC89BC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56CCA1ED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55" w:type="dxa"/>
          </w:tcPr>
          <w:p w14:paraId="036CD685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Б. Шерстнева - пл. Кирова</w:t>
            </w:r>
          </w:p>
        </w:tc>
        <w:tc>
          <w:tcPr>
            <w:tcW w:w="1229" w:type="dxa"/>
          </w:tcPr>
          <w:p w14:paraId="016E627E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2B6E57">
              <w:rPr>
                <w:rFonts w:ascii="Times New Roman" w:hAnsi="Times New Roman" w:cs="Times New Roman"/>
                <w:sz w:val="16"/>
                <w:szCs w:val="24"/>
              </w:rPr>
              <w:t>в прямом направлении: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14:paraId="02C53BC4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Б. Шерстнева, ул. Тиманская, кафе Ролл,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ул. Чернова, Общежитие, Профилакторий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Заполярье, магазин Магнит, Церковь,</w:t>
            </w:r>
          </w:p>
          <w:p w14:paraId="63928653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 xml:space="preserve">пл. Центральная, ДТДиМ,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Банк ВТБ, Гос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аптека, Рынок,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Сбербанк, пл. Кирова;</w:t>
            </w:r>
          </w:p>
          <w:p w14:paraId="0738055E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 обратном направлении:</w:t>
            </w:r>
          </w:p>
          <w:p w14:paraId="0B329EE6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пл. Кирова,</w:t>
            </w:r>
          </w:p>
          <w:p w14:paraId="3006966D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Сбербанк, Рынок,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Аптека 36,6, Банк ВТБ, Горный техникум, пл. Центральная, магазин Оптика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магазин Охотсоюз, Профилакторий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Заполярье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Общежитие, Поликлиника,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 xml:space="preserve">ТЦ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Снежинка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Сквер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lastRenderedPageBreak/>
              <w:t>Б.Шерстнева».</w:t>
            </w:r>
          </w:p>
        </w:tc>
        <w:tc>
          <w:tcPr>
            <w:tcW w:w="1012" w:type="dxa"/>
          </w:tcPr>
          <w:p w14:paraId="07C5A845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2B6E5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в прямом направлении:</w:t>
            </w:r>
          </w:p>
          <w:p w14:paraId="44D51C48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2B6E57">
              <w:rPr>
                <w:rFonts w:ascii="Times New Roman" w:hAnsi="Times New Roman" w:cs="Times New Roman"/>
                <w:sz w:val="16"/>
                <w:szCs w:val="18"/>
              </w:rPr>
              <w:t>бул. Шерстнева,</w:t>
            </w:r>
          </w:p>
          <w:p w14:paraId="3EAADF5B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2B6E57">
              <w:rPr>
                <w:rFonts w:ascii="Times New Roman" w:hAnsi="Times New Roman" w:cs="Times New Roman"/>
                <w:sz w:val="16"/>
                <w:szCs w:val="18"/>
              </w:rPr>
              <w:t>ул. Тиманская, ул. Чернова, ул. Димитрова, ул. Гагарина, ул. Ленина, ул. Московская, пл. Кирова;</w:t>
            </w:r>
          </w:p>
          <w:p w14:paraId="3C4780CC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2B6E57">
              <w:rPr>
                <w:rFonts w:ascii="Times New Roman" w:hAnsi="Times New Roman" w:cs="Times New Roman"/>
                <w:sz w:val="16"/>
                <w:szCs w:val="18"/>
              </w:rPr>
              <w:t>в обратном направлении:</w:t>
            </w:r>
          </w:p>
          <w:p w14:paraId="1E24EAAD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8"/>
              </w:rPr>
            </w:pPr>
            <w:r w:rsidRPr="002B6E57">
              <w:rPr>
                <w:rFonts w:ascii="Times New Roman" w:hAnsi="Times New Roman" w:cs="Times New Roman"/>
                <w:sz w:val="16"/>
                <w:szCs w:val="18"/>
              </w:rPr>
              <w:t>пл. Кирова, ул. Московская, ул. Ленина, ул. Гагарина, ул. Димитрова, ул. Чернова, ул. Ленина, ул. Б. Шерстнева</w:t>
            </w:r>
          </w:p>
        </w:tc>
        <w:tc>
          <w:tcPr>
            <w:tcW w:w="897" w:type="dxa"/>
          </w:tcPr>
          <w:p w14:paraId="094BBD27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8" w:type="dxa"/>
          </w:tcPr>
          <w:p w14:paraId="39A42D87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729" w:type="dxa"/>
          </w:tcPr>
          <w:p w14:paraId="6A735BE6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01" w:type="dxa"/>
          </w:tcPr>
          <w:p w14:paraId="669967CF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16" w:type="dxa"/>
          </w:tcPr>
          <w:p w14:paraId="26306790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средний</w:t>
            </w:r>
          </w:p>
        </w:tc>
        <w:tc>
          <w:tcPr>
            <w:tcW w:w="851" w:type="dxa"/>
          </w:tcPr>
          <w:p w14:paraId="2A01C05A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3,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768" w:type="dxa"/>
          </w:tcPr>
          <w:p w14:paraId="203D09A6" w14:textId="77777777" w:rsidR="00056B4E" w:rsidRPr="004C59D7" w:rsidRDefault="00056B4E" w:rsidP="008455E2">
            <w:pPr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sz w:val="16"/>
                <w:szCs w:val="16"/>
                <w14:ligatures w14:val="standardContextual"/>
              </w:rPr>
              <w:t>15 лет</w:t>
            </w:r>
          </w:p>
          <w:p w14:paraId="60A7EDAF" w14:textId="77777777" w:rsidR="00056B4E" w:rsidRPr="00F437B8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14:paraId="25563E40" w14:textId="77777777" w:rsidR="00056B4E" w:rsidRPr="00F437B8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F437B8">
              <w:rPr>
                <w:rFonts w:ascii="Times New Roman" w:hAnsi="Times New Roman"/>
                <w:sz w:val="16"/>
                <w:szCs w:val="16"/>
              </w:rPr>
              <w:t>поддержание ТС в технически исправном состоянии, обеспечение безопасности дорожного движения, соблюдение условий контракта</w:t>
            </w:r>
          </w:p>
        </w:tc>
        <w:tc>
          <w:tcPr>
            <w:tcW w:w="659" w:type="dxa"/>
          </w:tcPr>
          <w:p w14:paraId="789ED166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FD42013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  <w:r w:rsidRPr="0067080F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67080F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295" w:type="dxa"/>
            <w:gridSpan w:val="2"/>
          </w:tcPr>
          <w:p w14:paraId="07DF7A02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Тимофеев Вадим Анатольевич</w:t>
            </w:r>
          </w:p>
          <w:p w14:paraId="23585101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</w:t>
            </w:r>
            <w:r w:rsidRPr="00F973A3">
              <w:rPr>
                <w:rFonts w:ascii="Times New Roman" w:hAnsi="Times New Roman"/>
                <w:sz w:val="16"/>
                <w:szCs w:val="16"/>
              </w:rPr>
              <w:t xml:space="preserve">   110312599572</w:t>
            </w:r>
          </w:p>
        </w:tc>
        <w:tc>
          <w:tcPr>
            <w:tcW w:w="647" w:type="dxa"/>
          </w:tcPr>
          <w:p w14:paraId="7A934D0B" w14:textId="77777777" w:rsidR="00056B4E" w:rsidRDefault="00745A2A" w:rsidP="008455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304110328600088</w:t>
            </w:r>
            <w:r w:rsidR="005A3FF0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0E2868A3" w14:textId="446ED795" w:rsidR="005A3FF0" w:rsidRPr="0067080F" w:rsidRDefault="005A3FF0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5A3FF0">
              <w:rPr>
                <w:rFonts w:ascii="Times New Roman" w:hAnsi="Times New Roman"/>
                <w:sz w:val="16"/>
                <w:szCs w:val="16"/>
              </w:rPr>
              <w:t>triada-vorkuta@mail.ru</w:t>
            </w:r>
          </w:p>
        </w:tc>
        <w:tc>
          <w:tcPr>
            <w:tcW w:w="900" w:type="dxa"/>
          </w:tcPr>
          <w:p w14:paraId="3F42DD74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43" w:type="dxa"/>
          </w:tcPr>
          <w:p w14:paraId="03367360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14:paraId="5AF4E13F" w14:textId="77777777" w:rsidR="00056B4E" w:rsidRPr="008D0D55" w:rsidRDefault="00056B4E" w:rsidP="008455E2">
            <w:pPr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8D0D55">
              <w:rPr>
                <w:rFonts w:ascii="Times New Roman" w:hAnsi="Times New Roman"/>
                <w:sz w:val="14"/>
                <w:szCs w:val="14"/>
              </w:rPr>
              <w:t>Муниципальный контракт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0307300001222000221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0D55">
              <w:rPr>
                <w:rFonts w:ascii="Times New Roman" w:hAnsi="Times New Roman"/>
                <w:sz w:val="14"/>
                <w:szCs w:val="14"/>
              </w:rPr>
              <w:t>от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09.01.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02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до </w:t>
            </w:r>
            <w:r w:rsidRPr="008D0D55">
              <w:rPr>
                <w:sz w:val="14"/>
                <w:szCs w:val="14"/>
              </w:rPr>
              <w:t>31.12.2024</w:t>
            </w:r>
          </w:p>
          <w:p w14:paraId="7F7210A4" w14:textId="77777777" w:rsidR="00056B4E" w:rsidRPr="0067080F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6B4E" w:rsidRPr="002B6E57" w14:paraId="5ACA2471" w14:textId="77777777" w:rsidTr="008455E2">
        <w:tc>
          <w:tcPr>
            <w:tcW w:w="534" w:type="dxa"/>
          </w:tcPr>
          <w:p w14:paraId="4204A133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46A8F6CC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7B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55" w:type="dxa"/>
          </w:tcPr>
          <w:p w14:paraId="5B10BEB5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Шахтерский район - пл. Комсомольская</w:t>
            </w:r>
          </w:p>
        </w:tc>
        <w:tc>
          <w:tcPr>
            <w:tcW w:w="1229" w:type="dxa"/>
          </w:tcPr>
          <w:p w14:paraId="2C711459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в прямом направлении: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Шахтерский район, ул. Суворова, Телецентр, ул. Лермонтова, магазин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Дионис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пл. Победы, Поликлиника, Торговый центр, пл. Центральная, ДТДиМ, Банк ВТБ, Гос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аптека, Рынок,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Сбербанк, пл. Кирова, пл. Комсомольская;</w:t>
            </w:r>
          </w:p>
          <w:p w14:paraId="09267812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 </w:t>
            </w:r>
            <w:r w:rsidRPr="002B6E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обратном направлении: </w:t>
            </w:r>
          </w:p>
          <w:p w14:paraId="23D906EF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пл. Комсомольская, пл. Кирова, Сбербанк,</w:t>
            </w:r>
          </w:p>
          <w:p w14:paraId="57EBC1BC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Рынок, Аптека 36,6, Банк ВТБ, Горный техникум, пл. Центральная, Торговый центр, Поликлиника, пл. Победы, магазин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Дионис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ул. Лермонтова,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ул. Пирогова,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Телецентр, ул. Суворова, Шахтерский район</w:t>
            </w:r>
          </w:p>
        </w:tc>
        <w:tc>
          <w:tcPr>
            <w:tcW w:w="1012" w:type="dxa"/>
          </w:tcPr>
          <w:p w14:paraId="0A742B02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8"/>
              </w:rPr>
            </w:pPr>
            <w:r w:rsidRPr="002B6E57">
              <w:rPr>
                <w:rFonts w:ascii="Times New Roman" w:hAnsi="Times New Roman"/>
                <w:sz w:val="16"/>
                <w:szCs w:val="18"/>
              </w:rPr>
              <w:t>в прямом направлении:</w:t>
            </w:r>
          </w:p>
          <w:p w14:paraId="25A299CF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8"/>
              </w:rPr>
            </w:pPr>
            <w:r w:rsidRPr="002B6E57">
              <w:rPr>
                <w:rFonts w:ascii="Times New Roman" w:hAnsi="Times New Roman"/>
                <w:sz w:val="16"/>
                <w:szCs w:val="18"/>
              </w:rPr>
              <w:t xml:space="preserve">Шахтерский район, ул. Суворова, ул. Лермонтова, 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>ул. Комарова</w:t>
            </w:r>
            <w:r w:rsidRPr="002B6E57">
              <w:rPr>
                <w:rFonts w:ascii="Times New Roman" w:hAnsi="Times New Roman"/>
                <w:bCs/>
                <w:sz w:val="16"/>
                <w:szCs w:val="16"/>
              </w:rPr>
              <w:t>, пл. Победы,</w:t>
            </w:r>
          </w:p>
          <w:p w14:paraId="69F368DF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8"/>
              </w:rPr>
            </w:pPr>
            <w:r w:rsidRPr="002B6E57">
              <w:rPr>
                <w:rFonts w:ascii="Times New Roman" w:hAnsi="Times New Roman"/>
                <w:sz w:val="16"/>
                <w:szCs w:val="18"/>
              </w:rPr>
              <w:t xml:space="preserve"> ул. Ленина, ул. Московская, пл. Кирова, ул. Комсомольская, пл. Комсомольская;</w:t>
            </w:r>
          </w:p>
          <w:p w14:paraId="3A0B2893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8"/>
              </w:rPr>
            </w:pPr>
            <w:r w:rsidRPr="002B6E57">
              <w:rPr>
                <w:rFonts w:ascii="Times New Roman" w:hAnsi="Times New Roman"/>
                <w:sz w:val="16"/>
                <w:szCs w:val="18"/>
              </w:rPr>
              <w:t>в обратном направлении: пл. Комсомольская, ул. Комсомольская, пл. Кирова, ул. Московская, ул. Ленина, пл. Победы, ул. Комарова,</w:t>
            </w:r>
            <w:r w:rsidRPr="002B6E57">
              <w:rPr>
                <w:rFonts w:ascii="Times New Roman" w:hAnsi="Times New Roman"/>
                <w:bCs/>
                <w:sz w:val="16"/>
                <w:szCs w:val="16"/>
              </w:rPr>
              <w:t xml:space="preserve"> ул. Лермонтова, ул. Суворова, Шахтерский район</w:t>
            </w:r>
          </w:p>
        </w:tc>
        <w:tc>
          <w:tcPr>
            <w:tcW w:w="897" w:type="dxa"/>
          </w:tcPr>
          <w:p w14:paraId="59206904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728" w:type="dxa"/>
          </w:tcPr>
          <w:p w14:paraId="4B69A195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729" w:type="dxa"/>
          </w:tcPr>
          <w:p w14:paraId="2E68B6E2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01" w:type="dxa"/>
          </w:tcPr>
          <w:p w14:paraId="023CC935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16" w:type="dxa"/>
          </w:tcPr>
          <w:p w14:paraId="70FFA635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средний</w:t>
            </w:r>
          </w:p>
        </w:tc>
        <w:tc>
          <w:tcPr>
            <w:tcW w:w="851" w:type="dxa"/>
          </w:tcPr>
          <w:p w14:paraId="1A9822B0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3,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768" w:type="dxa"/>
          </w:tcPr>
          <w:p w14:paraId="597785D7" w14:textId="77777777" w:rsidR="00056B4E" w:rsidRPr="004C59D7" w:rsidRDefault="00056B4E" w:rsidP="008455E2">
            <w:pPr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sz w:val="16"/>
                <w:szCs w:val="16"/>
                <w14:ligatures w14:val="standardContextual"/>
              </w:rPr>
              <w:t>15 лет</w:t>
            </w:r>
          </w:p>
          <w:p w14:paraId="59566305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14:paraId="62218F74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поддержание ТС в технически исправном состоянии, обеспечение безопасности дорожного движения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437B8">
              <w:rPr>
                <w:rFonts w:ascii="Times New Roman" w:hAnsi="Times New Roman"/>
                <w:sz w:val="16"/>
                <w:szCs w:val="16"/>
              </w:rPr>
              <w:t>соблюдение условий контракта</w:t>
            </w:r>
          </w:p>
        </w:tc>
        <w:tc>
          <w:tcPr>
            <w:tcW w:w="659" w:type="dxa"/>
          </w:tcPr>
          <w:p w14:paraId="3C8950C6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7AEC8A87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</w:t>
            </w:r>
          </w:p>
          <w:p w14:paraId="5F8B4BA3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295" w:type="dxa"/>
            <w:gridSpan w:val="2"/>
          </w:tcPr>
          <w:p w14:paraId="7DE189F2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Ратушняк Виктор Викторович</w:t>
            </w:r>
          </w:p>
          <w:p w14:paraId="50761208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8F7">
              <w:rPr>
                <w:rFonts w:ascii="Times New Roman" w:hAnsi="Times New Roman"/>
                <w:sz w:val="16"/>
                <w:szCs w:val="16"/>
              </w:rPr>
              <w:t>ИНН 110314025975</w:t>
            </w:r>
          </w:p>
        </w:tc>
        <w:tc>
          <w:tcPr>
            <w:tcW w:w="647" w:type="dxa"/>
          </w:tcPr>
          <w:p w14:paraId="5C9EA654" w14:textId="3E1E96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4D5FD429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43" w:type="dxa"/>
          </w:tcPr>
          <w:p w14:paraId="705AF518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14:paraId="6C798F81" w14:textId="77777777" w:rsidR="00056B4E" w:rsidRPr="008D0D55" w:rsidRDefault="00056B4E" w:rsidP="008455E2">
            <w:pPr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8D0D55">
              <w:rPr>
                <w:rFonts w:ascii="Times New Roman" w:hAnsi="Times New Roman"/>
                <w:sz w:val="14"/>
                <w:szCs w:val="14"/>
              </w:rPr>
              <w:t>Муниципальный контракт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0307300001222000219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0D55">
              <w:rPr>
                <w:rFonts w:ascii="Times New Roman" w:hAnsi="Times New Roman"/>
                <w:sz w:val="14"/>
                <w:szCs w:val="14"/>
              </w:rPr>
              <w:t>от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09.01.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02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до </w:t>
            </w:r>
            <w:r w:rsidRPr="008D0D55">
              <w:rPr>
                <w:sz w:val="14"/>
                <w:szCs w:val="14"/>
              </w:rPr>
              <w:t>31.12.2024</w:t>
            </w:r>
          </w:p>
          <w:p w14:paraId="0E833663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6B4E" w:rsidRPr="002B6E57" w14:paraId="049AAFF2" w14:textId="77777777" w:rsidTr="008455E2">
        <w:tc>
          <w:tcPr>
            <w:tcW w:w="534" w:type="dxa"/>
          </w:tcPr>
          <w:p w14:paraId="17E4F0E6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44FA65F8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7B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55" w:type="dxa"/>
          </w:tcPr>
          <w:p w14:paraId="5526C0B2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Шахтерский район - Вокзал</w:t>
            </w:r>
          </w:p>
        </w:tc>
        <w:tc>
          <w:tcPr>
            <w:tcW w:w="1229" w:type="dxa"/>
          </w:tcPr>
          <w:p w14:paraId="4ABB5231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в прямом направлении: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Шахтерский район, ул. Суворова, Телецентр, ул.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Лермонтова, магазин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Дионис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пл. Победы, Поликлиника, ул. Чернова, Общежитие, Профилакторий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Заполярье, магазин Магнит, Церковь,</w:t>
            </w:r>
          </w:p>
          <w:p w14:paraId="0F4D005D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пл. Центральная, ДТДиМ, Банк ВТБ, Гос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аптека, Рынок, пл. Металлистов,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 требованию «ул. Транспортная»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Поликлиника РЖД, Дом отдыха локомотивных бригад, ул. Матвеева д. 11А, Отделение ж.д., Вокзал;</w:t>
            </w:r>
          </w:p>
          <w:p w14:paraId="1813AC1B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 </w:t>
            </w:r>
            <w:r w:rsidRPr="002B6E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обратном направлении: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Вокзал, Отделение ж.д., ул. Матвеева д. 6, Дом отдыха локомотивных бригад, Поликлиника РЖД,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По требованию «ул. Транспортная»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Рынок, Аптека 36,6, Банк ВТБ, Горный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тех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никум, пл. Центральная, Оптика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магазин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Динас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Профилакторий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Заполярье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Общежитие, Поликлиника, пл. Победы, магазин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Дионис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ул. Лермонтова, ул. Пирогова, Телецентр, ул. Суворова, Шахтерский район</w:t>
            </w:r>
          </w:p>
        </w:tc>
        <w:tc>
          <w:tcPr>
            <w:tcW w:w="1012" w:type="dxa"/>
          </w:tcPr>
          <w:p w14:paraId="45BE43C0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8"/>
              </w:rPr>
            </w:pPr>
            <w:r w:rsidRPr="002B6E57">
              <w:rPr>
                <w:rFonts w:ascii="Times New Roman" w:hAnsi="Times New Roman"/>
                <w:sz w:val="16"/>
                <w:szCs w:val="18"/>
              </w:rPr>
              <w:lastRenderedPageBreak/>
              <w:t>в прямом направлении:</w:t>
            </w:r>
          </w:p>
          <w:p w14:paraId="2F3A0294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8"/>
              </w:rPr>
            </w:pPr>
            <w:r w:rsidRPr="002B6E57">
              <w:rPr>
                <w:rFonts w:ascii="Times New Roman" w:hAnsi="Times New Roman"/>
                <w:sz w:val="16"/>
                <w:szCs w:val="18"/>
              </w:rPr>
              <w:t xml:space="preserve">Шахтерский район, ул. </w:t>
            </w:r>
            <w:r w:rsidRPr="002B6E57">
              <w:rPr>
                <w:rFonts w:ascii="Times New Roman" w:hAnsi="Times New Roman"/>
                <w:sz w:val="16"/>
                <w:szCs w:val="18"/>
              </w:rPr>
              <w:lastRenderedPageBreak/>
              <w:t xml:space="preserve">Суворова, ул. Лермонтова, 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>ул. Комарова</w:t>
            </w:r>
            <w:r w:rsidRPr="002B6E57">
              <w:rPr>
                <w:rFonts w:ascii="Times New Roman" w:hAnsi="Times New Roman"/>
                <w:bCs/>
                <w:sz w:val="16"/>
                <w:szCs w:val="16"/>
              </w:rPr>
              <w:t>, пл. Победы,</w:t>
            </w:r>
          </w:p>
          <w:p w14:paraId="5F81BBD5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8"/>
              </w:rPr>
              <w:t xml:space="preserve"> ул. Ленина,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ул. Чернова, ул. Димитрова, ул. Гагарина, ул. Ленина, </w:t>
            </w: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пл. Металлистов, ул. Транспортная, ул. Матвеева,</w:t>
            </w:r>
          </w:p>
          <w:p w14:paraId="0F0FD2F1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ул. Привокзальная, пл. Привокзальная;</w:t>
            </w:r>
          </w:p>
          <w:p w14:paraId="6D1C24FD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 xml:space="preserve">в обратном направлении: </w:t>
            </w:r>
          </w:p>
          <w:p w14:paraId="6BC3FC03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пл. Привокзальная, ул. Привокзальная, ул. Матвеева,</w:t>
            </w:r>
          </w:p>
          <w:p w14:paraId="58A7F3E7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6E57">
              <w:rPr>
                <w:rFonts w:ascii="Times New Roman" w:hAnsi="Times New Roman" w:cs="Times New Roman"/>
                <w:sz w:val="16"/>
                <w:szCs w:val="16"/>
              </w:rPr>
              <w:t>ул. Транспортная, ул. Ленина,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Гагарина, ул. Димитрова, ул. Чернова, ул. Ленина </w:t>
            </w:r>
            <w:r w:rsidRPr="002B6E57">
              <w:rPr>
                <w:rFonts w:ascii="Times New Roman" w:hAnsi="Times New Roman" w:cs="Times New Roman"/>
                <w:sz w:val="16"/>
                <w:szCs w:val="18"/>
              </w:rPr>
              <w:t>пл. Победы, ул. Комарова,</w:t>
            </w:r>
            <w:r w:rsidRPr="002B6E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ул. Лермонтов</w:t>
            </w:r>
            <w:r w:rsidRPr="002B6E5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а, ул. Суворова, Шахтерский район</w:t>
            </w:r>
          </w:p>
        </w:tc>
        <w:tc>
          <w:tcPr>
            <w:tcW w:w="897" w:type="dxa"/>
          </w:tcPr>
          <w:p w14:paraId="3E44C5A7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19,8</w:t>
            </w:r>
          </w:p>
        </w:tc>
        <w:tc>
          <w:tcPr>
            <w:tcW w:w="728" w:type="dxa"/>
          </w:tcPr>
          <w:p w14:paraId="6F5F5E3F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 xml:space="preserve">в установленных остановочных </w:t>
            </w: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пунктах</w:t>
            </w:r>
          </w:p>
        </w:tc>
        <w:tc>
          <w:tcPr>
            <w:tcW w:w="729" w:type="dxa"/>
          </w:tcPr>
          <w:p w14:paraId="38AF9B23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регулярные перевозки по регулируемы</w:t>
            </w: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м тарифам</w:t>
            </w:r>
          </w:p>
        </w:tc>
        <w:tc>
          <w:tcPr>
            <w:tcW w:w="501" w:type="dxa"/>
          </w:tcPr>
          <w:p w14:paraId="43DF581E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автобус</w:t>
            </w:r>
          </w:p>
        </w:tc>
        <w:tc>
          <w:tcPr>
            <w:tcW w:w="516" w:type="dxa"/>
          </w:tcPr>
          <w:p w14:paraId="6A445EE6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малый; средний</w:t>
            </w:r>
          </w:p>
        </w:tc>
        <w:tc>
          <w:tcPr>
            <w:tcW w:w="851" w:type="dxa"/>
          </w:tcPr>
          <w:p w14:paraId="5BF97BE3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3,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768" w:type="dxa"/>
          </w:tcPr>
          <w:p w14:paraId="0D12A79B" w14:textId="77777777" w:rsidR="00056B4E" w:rsidRPr="004C59D7" w:rsidRDefault="00056B4E" w:rsidP="008455E2">
            <w:pPr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sz w:val="16"/>
                <w:szCs w:val="16"/>
                <w14:ligatures w14:val="standardContextual"/>
              </w:rPr>
              <w:t>15 лет</w:t>
            </w:r>
          </w:p>
          <w:p w14:paraId="1FB4AD9E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14:paraId="717544BC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 xml:space="preserve">поддержание ТС в технически исправном состоянии, </w:t>
            </w: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обеспечение безопасности дорожного движения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437B8">
              <w:rPr>
                <w:rFonts w:ascii="Times New Roman" w:hAnsi="Times New Roman"/>
                <w:sz w:val="16"/>
                <w:szCs w:val="16"/>
              </w:rPr>
              <w:t>соблюдение условий контракта</w:t>
            </w:r>
          </w:p>
        </w:tc>
        <w:tc>
          <w:tcPr>
            <w:tcW w:w="659" w:type="dxa"/>
          </w:tcPr>
          <w:p w14:paraId="3ADAE54C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992" w:type="dxa"/>
          </w:tcPr>
          <w:p w14:paraId="7A9B57F7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</w:t>
            </w:r>
          </w:p>
          <w:p w14:paraId="348AAA3F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295" w:type="dxa"/>
            <w:gridSpan w:val="2"/>
          </w:tcPr>
          <w:p w14:paraId="46B2151E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Ратушняк Виктор Викторович</w:t>
            </w:r>
          </w:p>
          <w:p w14:paraId="38E0FEC2" w14:textId="77777777" w:rsidR="00056B4E" w:rsidRPr="0044668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733538">
              <w:rPr>
                <w:rFonts w:ascii="Times New Roman" w:hAnsi="Times New Roman"/>
                <w:sz w:val="16"/>
                <w:szCs w:val="16"/>
              </w:rPr>
              <w:t>110314025975</w:t>
            </w:r>
          </w:p>
        </w:tc>
        <w:tc>
          <w:tcPr>
            <w:tcW w:w="647" w:type="dxa"/>
          </w:tcPr>
          <w:p w14:paraId="2D0F1425" w14:textId="77777777" w:rsidR="00FF1FF9" w:rsidRPr="00FF1FF9" w:rsidRDefault="00FF1FF9" w:rsidP="00FF1F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FF9">
              <w:rPr>
                <w:rFonts w:ascii="Times New Roman" w:hAnsi="Times New Roman"/>
                <w:sz w:val="16"/>
                <w:szCs w:val="16"/>
              </w:rPr>
              <w:t>321112100027107,</w:t>
            </w:r>
          </w:p>
          <w:p w14:paraId="2A9A30AB" w14:textId="36849833" w:rsidR="00056B4E" w:rsidRPr="002B6E57" w:rsidRDefault="00FF1FF9" w:rsidP="00FF1F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FF9">
              <w:rPr>
                <w:rFonts w:ascii="Times New Roman" w:hAnsi="Times New Roman"/>
                <w:sz w:val="16"/>
                <w:szCs w:val="16"/>
              </w:rPr>
              <w:t>viktor-</w:t>
            </w:r>
            <w:r w:rsidRPr="00FF1FF9">
              <w:rPr>
                <w:rFonts w:ascii="Times New Roman" w:hAnsi="Times New Roman"/>
                <w:sz w:val="16"/>
                <w:szCs w:val="16"/>
              </w:rPr>
              <w:lastRenderedPageBreak/>
              <w:t>viktorovich78@mail.ru</w:t>
            </w:r>
          </w:p>
        </w:tc>
        <w:tc>
          <w:tcPr>
            <w:tcW w:w="900" w:type="dxa"/>
          </w:tcPr>
          <w:p w14:paraId="7849E1F1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843" w:type="dxa"/>
          </w:tcPr>
          <w:p w14:paraId="456DC1E0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14:paraId="1EB39ACC" w14:textId="77777777" w:rsidR="00056B4E" w:rsidRPr="008D0D55" w:rsidRDefault="00056B4E" w:rsidP="008455E2">
            <w:pPr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8D0D55">
              <w:rPr>
                <w:rFonts w:ascii="Times New Roman" w:hAnsi="Times New Roman"/>
                <w:sz w:val="14"/>
                <w:szCs w:val="14"/>
              </w:rPr>
              <w:t>Муниципальный контракт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030730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0001222000226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0D55">
              <w:rPr>
                <w:rFonts w:ascii="Times New Roman" w:hAnsi="Times New Roman"/>
                <w:sz w:val="14"/>
                <w:szCs w:val="14"/>
              </w:rPr>
              <w:t>от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09.01.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02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до </w:t>
            </w:r>
            <w:r w:rsidRPr="008D0D55">
              <w:rPr>
                <w:sz w:val="14"/>
                <w:szCs w:val="14"/>
              </w:rPr>
              <w:t>31.12.2024</w:t>
            </w:r>
          </w:p>
          <w:p w14:paraId="6B465794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6B4E" w:rsidRPr="002B6E57" w14:paraId="3CF99D8E" w14:textId="77777777" w:rsidTr="008455E2">
        <w:tc>
          <w:tcPr>
            <w:tcW w:w="534" w:type="dxa"/>
          </w:tcPr>
          <w:p w14:paraId="0FCBDFE8" w14:textId="10AD0004" w:rsidR="00056B4E" w:rsidRPr="002B6E57" w:rsidRDefault="00622901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567" w:type="dxa"/>
          </w:tcPr>
          <w:p w14:paraId="1B598639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7B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55" w:type="dxa"/>
          </w:tcPr>
          <w:p w14:paraId="547F025C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24"/>
              </w:rPr>
              <w:t>пгт. Воргашор - пгт. Заполярный</w:t>
            </w:r>
          </w:p>
        </w:tc>
        <w:tc>
          <w:tcPr>
            <w:tcW w:w="1229" w:type="dxa"/>
          </w:tcPr>
          <w:p w14:paraId="278A7278" w14:textId="77777777" w:rsidR="00056B4E" w:rsidRPr="002B6E57" w:rsidRDefault="00056B4E" w:rsidP="008455E2">
            <w:pPr>
              <w:widowControl w:val="0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</w:pPr>
            <w:r w:rsidRPr="002B6E57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в прямом направлении: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«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Центральная пгт. Воргашор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»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, Стоматология, Универсам, СК Воргашорец, Дом культуры,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въезд на пгт. Воргашор, станция Аэрации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, ш. Комсомольская,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поворот на пгт. Заполярный, 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ул. Фрунзе,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«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Конечная пгт. Заполярный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»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; </w:t>
            </w:r>
          </w:p>
          <w:p w14:paraId="0556206B" w14:textId="77777777" w:rsidR="00056B4E" w:rsidRPr="002B6E57" w:rsidRDefault="00056B4E" w:rsidP="008455E2">
            <w:pPr>
              <w:widowControl w:val="0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</w:pPr>
            <w:r w:rsidRPr="002B6E57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в обратном направлении: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 Конечная пгт. Заполярный, ул. Фрунзе,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«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поворот на пгт. Заполярный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»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, ш. Комсомольска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lastRenderedPageBreak/>
              <w:t>я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, станция Аэрации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«въезд на пгт. Воргашор»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, Стоматология, Универсам, СК Воргашорец, Дом культуры,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«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Центральная пгт. Воргашор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».</w:t>
            </w:r>
          </w:p>
        </w:tc>
        <w:tc>
          <w:tcPr>
            <w:tcW w:w="1012" w:type="dxa"/>
          </w:tcPr>
          <w:p w14:paraId="54264C89" w14:textId="77777777" w:rsidR="00056B4E" w:rsidRPr="002B6E57" w:rsidRDefault="00056B4E" w:rsidP="008455E2">
            <w:pPr>
              <w:widowControl w:val="0"/>
              <w:numPr>
                <w:ilvl w:val="2"/>
                <w:numId w:val="0"/>
              </w:numPr>
              <w:tabs>
                <w:tab w:val="left" w:pos="0"/>
              </w:tabs>
              <w:suppressAutoHyphens/>
              <w:outlineLvl w:val="2"/>
              <w:rPr>
                <w:rFonts w:ascii="Times New Roman" w:eastAsia="Times New Roman" w:hAnsi="Times New Roman"/>
                <w:sz w:val="16"/>
                <w:szCs w:val="24"/>
              </w:rPr>
            </w:pPr>
            <w:r w:rsidRPr="002B6E57">
              <w:rPr>
                <w:rFonts w:ascii="Times New Roman" w:eastAsia="Times New Roman" w:hAnsi="Times New Roman"/>
                <w:sz w:val="16"/>
                <w:szCs w:val="24"/>
              </w:rPr>
              <w:lastRenderedPageBreak/>
              <w:t xml:space="preserve">в прямом направлении: </w:t>
            </w:r>
          </w:p>
          <w:p w14:paraId="5C530F4A" w14:textId="77777777" w:rsidR="00056B4E" w:rsidRPr="002B6E57" w:rsidRDefault="00056B4E" w:rsidP="008455E2">
            <w:pPr>
              <w:widowControl w:val="0"/>
              <w:numPr>
                <w:ilvl w:val="2"/>
                <w:numId w:val="0"/>
              </w:numPr>
              <w:tabs>
                <w:tab w:val="left" w:pos="0"/>
              </w:tabs>
              <w:suppressAutoHyphens/>
              <w:outlineLvl w:val="2"/>
              <w:rPr>
                <w:rFonts w:ascii="Times New Roman" w:eastAsia="Times New Roman" w:hAnsi="Times New Roman"/>
                <w:sz w:val="16"/>
                <w:szCs w:val="24"/>
              </w:rPr>
            </w:pPr>
            <w:r w:rsidRPr="002B6E57">
              <w:rPr>
                <w:rFonts w:ascii="Times New Roman" w:eastAsia="Arial" w:hAnsi="Times New Roman"/>
                <w:sz w:val="16"/>
                <w:szCs w:val="24"/>
                <w:lang w:eastAsia="ar-SA"/>
              </w:rPr>
              <w:t>пгт. Воргашор: ул. Фасадная, ул. Воргашорская, ул. Катаева, ул. Ленинского Комсомола, ул. Фасадная, кольцевая автодорога, пгт. Заполярный ул. Фрунзе;</w:t>
            </w:r>
          </w:p>
          <w:p w14:paraId="797E7CD2" w14:textId="77777777" w:rsidR="00056B4E" w:rsidRPr="002B6E57" w:rsidRDefault="00056B4E" w:rsidP="008455E2">
            <w:pPr>
              <w:widowControl w:val="0"/>
              <w:numPr>
                <w:ilvl w:val="2"/>
                <w:numId w:val="0"/>
              </w:numPr>
              <w:tabs>
                <w:tab w:val="left" w:pos="0"/>
              </w:tabs>
              <w:suppressAutoHyphens/>
              <w:outlineLvl w:val="2"/>
              <w:rPr>
                <w:rFonts w:ascii="Times New Roman" w:eastAsia="Times New Roman" w:hAnsi="Times New Roman"/>
                <w:sz w:val="16"/>
                <w:szCs w:val="24"/>
              </w:rPr>
            </w:pPr>
            <w:r w:rsidRPr="002B6E57">
              <w:rPr>
                <w:rFonts w:ascii="Times New Roman" w:eastAsia="Times New Roman" w:hAnsi="Times New Roman"/>
                <w:sz w:val="16"/>
                <w:szCs w:val="24"/>
              </w:rPr>
              <w:t xml:space="preserve">в обратном направлении: </w:t>
            </w:r>
          </w:p>
          <w:p w14:paraId="0487768F" w14:textId="77777777" w:rsidR="00056B4E" w:rsidRPr="002B6E57" w:rsidRDefault="00056B4E" w:rsidP="008455E2">
            <w:pPr>
              <w:widowControl w:val="0"/>
              <w:numPr>
                <w:ilvl w:val="2"/>
                <w:numId w:val="0"/>
              </w:numPr>
              <w:tabs>
                <w:tab w:val="left" w:pos="0"/>
              </w:tabs>
              <w:suppressAutoHyphens/>
              <w:outlineLvl w:val="2"/>
              <w:rPr>
                <w:rFonts w:ascii="Times New Roman" w:eastAsia="Times New Roman" w:hAnsi="Times New Roman"/>
                <w:sz w:val="16"/>
                <w:szCs w:val="24"/>
              </w:rPr>
            </w:pPr>
            <w:r w:rsidRPr="002B6E57">
              <w:rPr>
                <w:rFonts w:ascii="Times New Roman" w:eastAsia="Arial" w:hAnsi="Times New Roman"/>
                <w:sz w:val="16"/>
                <w:szCs w:val="24"/>
                <w:lang w:eastAsia="ar-SA"/>
              </w:rPr>
              <w:t>пгт. Заполярный ул. Фрунзе, кольцевая автодорога</w:t>
            </w:r>
            <w:r w:rsidRPr="002B6E57">
              <w:rPr>
                <w:rFonts w:ascii="Times New Roman" w:eastAsia="Times New Roman" w:hAnsi="Times New Roman"/>
                <w:sz w:val="16"/>
                <w:szCs w:val="24"/>
              </w:rPr>
              <w:t xml:space="preserve">, </w:t>
            </w:r>
            <w:r w:rsidRPr="002B6E57">
              <w:rPr>
                <w:rFonts w:ascii="Times New Roman" w:eastAsia="Arial" w:hAnsi="Times New Roman"/>
                <w:sz w:val="16"/>
                <w:szCs w:val="24"/>
                <w:lang w:eastAsia="ar-SA"/>
              </w:rPr>
              <w:t xml:space="preserve">пгт. </w:t>
            </w:r>
            <w:r w:rsidRPr="002B6E57">
              <w:rPr>
                <w:rFonts w:ascii="Times New Roman" w:eastAsia="Arial" w:hAnsi="Times New Roman"/>
                <w:sz w:val="16"/>
                <w:szCs w:val="24"/>
                <w:lang w:eastAsia="ar-SA"/>
              </w:rPr>
              <w:lastRenderedPageBreak/>
              <w:t>Воргашор: ул. Воргашорская, ул. Катаева, ул. Ленинского Комсомола, ул. Фасадная</w:t>
            </w:r>
          </w:p>
          <w:p w14:paraId="5BDBFF93" w14:textId="77777777" w:rsidR="00056B4E" w:rsidRPr="002B6E57" w:rsidRDefault="00056B4E" w:rsidP="008455E2">
            <w:pPr>
              <w:ind w:firstLine="5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21E88A03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28,8</w:t>
            </w:r>
          </w:p>
        </w:tc>
        <w:tc>
          <w:tcPr>
            <w:tcW w:w="728" w:type="dxa"/>
          </w:tcPr>
          <w:p w14:paraId="7103663C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729" w:type="dxa"/>
          </w:tcPr>
          <w:p w14:paraId="2A760123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01" w:type="dxa"/>
          </w:tcPr>
          <w:p w14:paraId="0C166094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16" w:type="dxa"/>
          </w:tcPr>
          <w:p w14:paraId="5183BE78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</w:tc>
        <w:tc>
          <w:tcPr>
            <w:tcW w:w="851" w:type="dxa"/>
          </w:tcPr>
          <w:p w14:paraId="462EDDFB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3,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768" w:type="dxa"/>
          </w:tcPr>
          <w:p w14:paraId="0F06BE9A" w14:textId="77777777" w:rsidR="00056B4E" w:rsidRPr="002B6E57" w:rsidRDefault="00056B4E" w:rsidP="008455E2">
            <w:pPr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14:ligatures w14:val="standardContextual"/>
              </w:rPr>
              <w:t>15 лет</w:t>
            </w:r>
          </w:p>
        </w:tc>
        <w:tc>
          <w:tcPr>
            <w:tcW w:w="994" w:type="dxa"/>
          </w:tcPr>
          <w:p w14:paraId="10CADA50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поддержание ТС в технически исправном состоянии, обеспечение безопасности дорожного движения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437B8">
              <w:rPr>
                <w:rFonts w:ascii="Times New Roman" w:hAnsi="Times New Roman"/>
                <w:sz w:val="16"/>
                <w:szCs w:val="16"/>
              </w:rPr>
              <w:t>соблюдение условий контракта</w:t>
            </w:r>
          </w:p>
        </w:tc>
        <w:tc>
          <w:tcPr>
            <w:tcW w:w="659" w:type="dxa"/>
          </w:tcPr>
          <w:p w14:paraId="5125E3A9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359BB7DE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01.01.2024 </w:t>
            </w:r>
          </w:p>
        </w:tc>
        <w:tc>
          <w:tcPr>
            <w:tcW w:w="1295" w:type="dxa"/>
            <w:gridSpan w:val="2"/>
          </w:tcPr>
          <w:p w14:paraId="31E98196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Лейпи Ю.Ю.</w:t>
            </w:r>
          </w:p>
          <w:p w14:paraId="661D2B56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</w:t>
            </w:r>
          </w:p>
          <w:p w14:paraId="081465E7" w14:textId="77777777" w:rsidR="00056B4E" w:rsidRPr="00AF15B3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110313800861</w:t>
            </w:r>
          </w:p>
        </w:tc>
        <w:tc>
          <w:tcPr>
            <w:tcW w:w="647" w:type="dxa"/>
          </w:tcPr>
          <w:p w14:paraId="1195F25D" w14:textId="669E1BBA" w:rsidR="00056B4E" w:rsidRPr="002B6E57" w:rsidRDefault="00FF1FF9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317110100029561, </w:t>
            </w:r>
            <w:r w:rsidRPr="00FF1FF9">
              <w:rPr>
                <w:rFonts w:ascii="Times New Roman" w:hAnsi="Times New Roman"/>
                <w:sz w:val="16"/>
                <w:szCs w:val="16"/>
              </w:rPr>
              <w:t>lejpi90@bk.ru</w:t>
            </w:r>
          </w:p>
        </w:tc>
        <w:tc>
          <w:tcPr>
            <w:tcW w:w="900" w:type="dxa"/>
          </w:tcPr>
          <w:p w14:paraId="407F8A0A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43" w:type="dxa"/>
          </w:tcPr>
          <w:p w14:paraId="77DF7A92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14:paraId="536E242E" w14:textId="77777777" w:rsidR="00056B4E" w:rsidRDefault="00056B4E" w:rsidP="008455E2">
            <w:pPr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8D0D55">
              <w:rPr>
                <w:rFonts w:ascii="Times New Roman" w:hAnsi="Times New Roman"/>
                <w:sz w:val="14"/>
                <w:szCs w:val="14"/>
              </w:rPr>
              <w:t>Муниципальный контракт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41D18">
              <w:rPr>
                <w:rFonts w:ascii="Times New Roman" w:hAnsi="Times New Roman"/>
                <w:sz w:val="16"/>
                <w:szCs w:val="16"/>
              </w:rPr>
              <w:t xml:space="preserve">№ 42 от </w:t>
            </w:r>
            <w:r>
              <w:rPr>
                <w:rFonts w:ascii="Times New Roman" w:hAnsi="Times New Roman"/>
                <w:sz w:val="14"/>
                <w:szCs w:val="14"/>
              </w:rPr>
              <w:t>01.01.2024 до 21.01.2024</w:t>
            </w:r>
          </w:p>
          <w:p w14:paraId="436EDD57" w14:textId="77777777" w:rsidR="00056B4E" w:rsidRDefault="00056B4E" w:rsidP="008455E2">
            <w:pPr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8D0D55">
              <w:rPr>
                <w:rFonts w:ascii="Times New Roman" w:hAnsi="Times New Roman"/>
                <w:sz w:val="14"/>
                <w:szCs w:val="14"/>
              </w:rPr>
              <w:t>Муниципальный контракт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41D18">
              <w:rPr>
                <w:rFonts w:ascii="Times New Roman" w:hAnsi="Times New Roman"/>
                <w:sz w:val="14"/>
                <w:szCs w:val="14"/>
              </w:rPr>
              <w:t>№ 0307300001223000343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от 01.01.2024 до 31.12.2024</w:t>
            </w:r>
          </w:p>
          <w:p w14:paraId="0F2E2A46" w14:textId="77777777" w:rsidR="00056B4E" w:rsidRPr="008D0D55" w:rsidRDefault="00056B4E" w:rsidP="008455E2">
            <w:pPr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  <w:p w14:paraId="791886D5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6B4E" w:rsidRPr="002B6E57" w14:paraId="2FA08872" w14:textId="77777777" w:rsidTr="008455E2">
        <w:tc>
          <w:tcPr>
            <w:tcW w:w="534" w:type="dxa"/>
          </w:tcPr>
          <w:p w14:paraId="4F1E13F2" w14:textId="391C5864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2290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FF01011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7B8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55" w:type="dxa"/>
          </w:tcPr>
          <w:p w14:paraId="47A53E42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пл. Металлистов - пгт. Воргашор</w:t>
            </w:r>
          </w:p>
        </w:tc>
        <w:tc>
          <w:tcPr>
            <w:tcW w:w="1229" w:type="dxa"/>
          </w:tcPr>
          <w:p w14:paraId="29523AE7" w14:textId="77777777" w:rsidR="00056B4E" w:rsidRPr="002B6E57" w:rsidRDefault="00056B4E" w:rsidP="008455E2">
            <w:pPr>
              <w:widowControl w:val="0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</w:pPr>
            <w:r w:rsidRPr="002B6E57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в прямом направлении: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</w:p>
          <w:p w14:paraId="52AA69FD" w14:textId="77777777" w:rsidR="00056B4E" w:rsidRPr="002B6E57" w:rsidRDefault="00056B4E" w:rsidP="008455E2">
            <w:pPr>
              <w:widowControl w:val="0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</w:pP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пл. Металлистов,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ул. Транспортная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, Хлебокомбинат, Швейная фабрика, ДЭПО, Горбольница, Больничный городок, ул. Лермонтова, ул. Лермонтова д.25, Заводская, кв. Заречный, ш. Воркутинская, поворот на пгт. Заполярный,  ш. Комсомольская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, «станция Аэрации»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«въезд в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 пгт. Воргашор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»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, Стоматология, Универсам, СК Воргашорец, Дом культуры,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«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Центральная пгт. Воргашор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»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;</w:t>
            </w:r>
          </w:p>
          <w:p w14:paraId="6EB0DFFB" w14:textId="77777777" w:rsidR="00056B4E" w:rsidRPr="002B6E57" w:rsidRDefault="00056B4E" w:rsidP="008455E2">
            <w:pPr>
              <w:widowControl w:val="0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N w:val="0"/>
              <w:adjustRightInd w:val="0"/>
              <w:outlineLvl w:val="2"/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</w:pPr>
            <w:r w:rsidRPr="002B6E57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lastRenderedPageBreak/>
              <w:t>в обратном направлении: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«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Центральная пгт. Воргашор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»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, Стоматология, Универсам, СК Воргашорец, Дом культуры,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«въезд на пгт. Воргашор»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 станция Аэрации, ш. Комсомольская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, поворот на пгт. Заполярный, ш. Воркутинская, кв. Заречный, Заводская, ул. Лермонтова д.25, ул. Лермонтова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, 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Пирогова, 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Больничный городок, Горбольница, ДЭПО, Швейная фабрика, Хлебоко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мбинат, ул. Транспортная,</w:t>
            </w:r>
            <w:r w:rsidRPr="002B6E57"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 xml:space="preserve"> пл. Металлистов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012" w:type="dxa"/>
          </w:tcPr>
          <w:p w14:paraId="128D8E8E" w14:textId="77777777" w:rsidR="00056B4E" w:rsidRPr="002B6E57" w:rsidRDefault="00056B4E" w:rsidP="008455E2">
            <w:pPr>
              <w:widowControl w:val="0"/>
              <w:numPr>
                <w:ilvl w:val="2"/>
                <w:numId w:val="0"/>
              </w:numPr>
              <w:tabs>
                <w:tab w:val="left" w:pos="0"/>
              </w:tabs>
              <w:suppressAutoHyphens/>
              <w:outlineLvl w:val="2"/>
              <w:rPr>
                <w:rFonts w:ascii="Times New Roman" w:eastAsia="Times New Roman" w:hAnsi="Times New Roman"/>
                <w:sz w:val="16"/>
                <w:szCs w:val="24"/>
              </w:rPr>
            </w:pPr>
            <w:r w:rsidRPr="002B6E57">
              <w:rPr>
                <w:rFonts w:ascii="Times New Roman" w:eastAsia="Times New Roman" w:hAnsi="Times New Roman"/>
                <w:sz w:val="16"/>
                <w:szCs w:val="24"/>
              </w:rPr>
              <w:lastRenderedPageBreak/>
              <w:t xml:space="preserve">в прямом направлении: </w:t>
            </w:r>
          </w:p>
          <w:p w14:paraId="5BA2A67D" w14:textId="77777777" w:rsidR="00056B4E" w:rsidRPr="002B6E57" w:rsidRDefault="00056B4E" w:rsidP="008455E2">
            <w:pPr>
              <w:widowControl w:val="0"/>
              <w:numPr>
                <w:ilvl w:val="2"/>
                <w:numId w:val="0"/>
              </w:numPr>
              <w:tabs>
                <w:tab w:val="left" w:pos="0"/>
              </w:tabs>
              <w:suppressAutoHyphens/>
              <w:outlineLvl w:val="2"/>
              <w:rPr>
                <w:rFonts w:ascii="Times New Roman" w:eastAsia="Arial" w:hAnsi="Times New Roman"/>
                <w:sz w:val="16"/>
                <w:szCs w:val="24"/>
                <w:lang w:eastAsia="ar-SA"/>
              </w:rPr>
            </w:pPr>
            <w:r w:rsidRPr="002B6E57">
              <w:rPr>
                <w:rFonts w:ascii="Times New Roman" w:eastAsia="Arial" w:hAnsi="Times New Roman"/>
                <w:sz w:val="16"/>
                <w:szCs w:val="24"/>
                <w:lang w:eastAsia="ar-SA"/>
              </w:rPr>
              <w:t>пл. Металлистов, ул. Транспортная, ул. Б. Пищевиков, ул. Лермонтова, кольцевая автодорога,  пгт. Воргашор: ул. Воргашорская, ул. Катаева, ул. Ленинского Комсомола, ул. Фасадная;</w:t>
            </w:r>
          </w:p>
          <w:p w14:paraId="09D9FF80" w14:textId="77777777" w:rsidR="00056B4E" w:rsidRPr="002B6E57" w:rsidRDefault="00056B4E" w:rsidP="008455E2">
            <w:pPr>
              <w:widowControl w:val="0"/>
              <w:numPr>
                <w:ilvl w:val="2"/>
                <w:numId w:val="0"/>
              </w:numPr>
              <w:tabs>
                <w:tab w:val="left" w:pos="0"/>
              </w:tabs>
              <w:suppressAutoHyphens/>
              <w:outlineLvl w:val="2"/>
              <w:rPr>
                <w:rFonts w:ascii="Times New Roman" w:eastAsia="Times New Roman" w:hAnsi="Times New Roman"/>
                <w:sz w:val="16"/>
                <w:szCs w:val="24"/>
              </w:rPr>
            </w:pPr>
            <w:r w:rsidRPr="002B6E57">
              <w:rPr>
                <w:rFonts w:ascii="Times New Roman" w:eastAsia="Times New Roman" w:hAnsi="Times New Roman"/>
                <w:sz w:val="16"/>
                <w:szCs w:val="24"/>
              </w:rPr>
              <w:t xml:space="preserve">в обратном направлении: </w:t>
            </w:r>
          </w:p>
          <w:p w14:paraId="0B2B8F2B" w14:textId="77777777" w:rsidR="00056B4E" w:rsidRPr="002B6E57" w:rsidRDefault="00056B4E" w:rsidP="008455E2">
            <w:pPr>
              <w:widowControl w:val="0"/>
              <w:numPr>
                <w:ilvl w:val="2"/>
                <w:numId w:val="0"/>
              </w:numPr>
              <w:tabs>
                <w:tab w:val="left" w:pos="0"/>
              </w:tabs>
              <w:suppressAutoHyphens/>
              <w:outlineLvl w:val="2"/>
              <w:rPr>
                <w:rFonts w:ascii="Times New Roman" w:eastAsia="Arial" w:hAnsi="Times New Roman"/>
                <w:sz w:val="16"/>
                <w:szCs w:val="24"/>
                <w:lang w:eastAsia="ar-SA"/>
              </w:rPr>
            </w:pPr>
            <w:r w:rsidRPr="002B6E57">
              <w:rPr>
                <w:rFonts w:ascii="Times New Roman" w:eastAsia="Arial" w:hAnsi="Times New Roman"/>
                <w:sz w:val="16"/>
                <w:szCs w:val="24"/>
                <w:lang w:eastAsia="ar-SA"/>
              </w:rPr>
              <w:t xml:space="preserve">пгт. Воргашор: ул. Фасадная, ул. Воргашорская, ул. Катаева, ул. </w:t>
            </w:r>
            <w:r w:rsidRPr="002B6E57">
              <w:rPr>
                <w:rFonts w:ascii="Times New Roman" w:eastAsia="Arial" w:hAnsi="Times New Roman"/>
                <w:sz w:val="16"/>
                <w:szCs w:val="24"/>
                <w:lang w:eastAsia="ar-SA"/>
              </w:rPr>
              <w:lastRenderedPageBreak/>
              <w:t>Ленинского Комсомола, ул. Фасадная, кольцевая автодорога, , ул. Лермонтова, ул. Б. Пищевиков, ул. Транспортная, пл. Металлис</w:t>
            </w:r>
            <w:r>
              <w:rPr>
                <w:rFonts w:ascii="Times New Roman" w:eastAsia="Arial" w:hAnsi="Times New Roman"/>
                <w:sz w:val="16"/>
                <w:szCs w:val="24"/>
                <w:lang w:eastAsia="ar-SA"/>
              </w:rPr>
              <w:t>т</w:t>
            </w:r>
            <w:r w:rsidRPr="002B6E57">
              <w:rPr>
                <w:rFonts w:ascii="Times New Roman" w:eastAsia="Arial" w:hAnsi="Times New Roman"/>
                <w:sz w:val="16"/>
                <w:szCs w:val="24"/>
                <w:lang w:eastAsia="ar-SA"/>
              </w:rPr>
              <w:t>ов</w:t>
            </w:r>
          </w:p>
          <w:p w14:paraId="21202AE8" w14:textId="77777777" w:rsidR="00056B4E" w:rsidRPr="002B6E57" w:rsidRDefault="00056B4E" w:rsidP="008455E2">
            <w:pPr>
              <w:ind w:firstLine="5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14:paraId="6A1AC84A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56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728" w:type="dxa"/>
          </w:tcPr>
          <w:p w14:paraId="2082C010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729" w:type="dxa"/>
          </w:tcPr>
          <w:p w14:paraId="530EDEFB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01" w:type="dxa"/>
          </w:tcPr>
          <w:p w14:paraId="7C8D33B9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16" w:type="dxa"/>
          </w:tcPr>
          <w:p w14:paraId="500639AA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малый, средний</w:t>
            </w:r>
          </w:p>
        </w:tc>
        <w:tc>
          <w:tcPr>
            <w:tcW w:w="851" w:type="dxa"/>
          </w:tcPr>
          <w:p w14:paraId="19DF1989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3,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768" w:type="dxa"/>
          </w:tcPr>
          <w:p w14:paraId="1EE34A07" w14:textId="77777777" w:rsidR="00056B4E" w:rsidRPr="002B6E57" w:rsidRDefault="00056B4E" w:rsidP="008455E2">
            <w:pPr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14:ligatures w14:val="standardContextual"/>
              </w:rPr>
              <w:t>15 лет</w:t>
            </w:r>
          </w:p>
        </w:tc>
        <w:tc>
          <w:tcPr>
            <w:tcW w:w="994" w:type="dxa"/>
          </w:tcPr>
          <w:p w14:paraId="109BBD4C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поддержание ТС в технически исправном состоянии, обеспечение безопасности дорожного движения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437B8">
              <w:rPr>
                <w:rFonts w:ascii="Times New Roman" w:hAnsi="Times New Roman"/>
                <w:sz w:val="16"/>
                <w:szCs w:val="16"/>
              </w:rPr>
              <w:t>соблюдение условий контракта</w:t>
            </w:r>
          </w:p>
        </w:tc>
        <w:tc>
          <w:tcPr>
            <w:tcW w:w="659" w:type="dxa"/>
          </w:tcPr>
          <w:p w14:paraId="41B9BC6A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0D7E0401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01.01.2024</w:t>
            </w:r>
          </w:p>
        </w:tc>
        <w:tc>
          <w:tcPr>
            <w:tcW w:w="1295" w:type="dxa"/>
            <w:gridSpan w:val="2"/>
          </w:tcPr>
          <w:p w14:paraId="366C5781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Лейпи Ю.Ю.</w:t>
            </w:r>
          </w:p>
          <w:p w14:paraId="7565D217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</w:t>
            </w:r>
          </w:p>
          <w:p w14:paraId="5E39C194" w14:textId="77777777" w:rsidR="00056B4E" w:rsidRPr="00E10A85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110313800861</w:t>
            </w:r>
          </w:p>
        </w:tc>
        <w:tc>
          <w:tcPr>
            <w:tcW w:w="647" w:type="dxa"/>
          </w:tcPr>
          <w:p w14:paraId="68C4231B" w14:textId="3167F26C" w:rsidR="00056B4E" w:rsidRPr="002B6E57" w:rsidRDefault="00FF1FF9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FF9">
              <w:rPr>
                <w:rFonts w:ascii="Times New Roman" w:hAnsi="Times New Roman"/>
                <w:sz w:val="16"/>
                <w:szCs w:val="16"/>
              </w:rPr>
              <w:t>317110100029561, lejpi90@bk.ru</w:t>
            </w:r>
          </w:p>
        </w:tc>
        <w:tc>
          <w:tcPr>
            <w:tcW w:w="900" w:type="dxa"/>
          </w:tcPr>
          <w:p w14:paraId="4783A291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43" w:type="dxa"/>
          </w:tcPr>
          <w:p w14:paraId="200073C3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14:paraId="4C65C692" w14:textId="77777777" w:rsidR="00056B4E" w:rsidRDefault="00056B4E" w:rsidP="008455E2">
            <w:pPr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8D0D55">
              <w:rPr>
                <w:rFonts w:ascii="Times New Roman" w:hAnsi="Times New Roman"/>
                <w:sz w:val="14"/>
                <w:szCs w:val="14"/>
              </w:rPr>
              <w:t>Муниципальный контракт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41D18">
              <w:rPr>
                <w:rFonts w:ascii="Times New Roman" w:hAnsi="Times New Roman"/>
                <w:sz w:val="16"/>
                <w:szCs w:val="16"/>
              </w:rPr>
              <w:t xml:space="preserve">№ 42 от </w:t>
            </w:r>
            <w:r>
              <w:rPr>
                <w:rFonts w:ascii="Times New Roman" w:hAnsi="Times New Roman"/>
                <w:sz w:val="14"/>
                <w:szCs w:val="14"/>
              </w:rPr>
              <w:t>01.01.2024 до 21.01.2024</w:t>
            </w:r>
          </w:p>
          <w:p w14:paraId="777FBADC" w14:textId="77777777" w:rsidR="00056B4E" w:rsidRDefault="00056B4E" w:rsidP="008455E2">
            <w:pPr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8D0D55">
              <w:rPr>
                <w:rFonts w:ascii="Times New Roman" w:hAnsi="Times New Roman"/>
                <w:sz w:val="14"/>
                <w:szCs w:val="14"/>
              </w:rPr>
              <w:t>Муниципальный контракт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41D18">
              <w:rPr>
                <w:rFonts w:ascii="Times New Roman" w:hAnsi="Times New Roman"/>
                <w:sz w:val="14"/>
                <w:szCs w:val="14"/>
              </w:rPr>
              <w:t>№ 0307300001223000343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от 01.01.2024 до 31.12.2024</w:t>
            </w:r>
          </w:p>
          <w:p w14:paraId="7A30725E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6B4E" w:rsidRPr="002B6E57" w14:paraId="34EFCA2D" w14:textId="77777777" w:rsidTr="008455E2">
        <w:tc>
          <w:tcPr>
            <w:tcW w:w="534" w:type="dxa"/>
          </w:tcPr>
          <w:p w14:paraId="3C9F407A" w14:textId="03580BD9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2290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479519A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755" w:type="dxa"/>
          </w:tcPr>
          <w:p w14:paraId="7D3C4D25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 xml:space="preserve">пл. Металлистов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пгт. Северный</w:t>
            </w:r>
          </w:p>
        </w:tc>
        <w:tc>
          <w:tcPr>
            <w:tcW w:w="1229" w:type="dxa"/>
          </w:tcPr>
          <w:p w14:paraId="0D687A3B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sz w:val="16"/>
                <w:szCs w:val="24"/>
              </w:rPr>
            </w:pPr>
            <w:r w:rsidRPr="002B6E57">
              <w:rPr>
                <w:rFonts w:ascii="Times New Roman" w:hAnsi="Times New Roman" w:cs="Times New Roman"/>
                <w:sz w:val="16"/>
                <w:szCs w:val="24"/>
              </w:rPr>
              <w:t xml:space="preserve">в прямом направлении: </w:t>
            </w:r>
          </w:p>
          <w:p w14:paraId="7C25F196" w14:textId="77777777" w:rsidR="00056B4E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 xml:space="preserve">пл. Металлистов,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>УКК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 xml:space="preserve">, Хлебокомбинат, Швейная фабрика, ДЭПО, Горбольница,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Больничный городок, Телецентр, ул.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Суворова,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>Шахтерский район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Промзона,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воинская часть пгт. Октябрьский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Воркутинское ЛПУМГ, поворот на пгт. Северный,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отделение полиции, К. Маркса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Центральная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ВГСЧ.</w:t>
            </w:r>
          </w:p>
          <w:p w14:paraId="56B2049F" w14:textId="77777777" w:rsidR="00056B4E" w:rsidRPr="002B6E57" w:rsidRDefault="00056B4E" w:rsidP="008455E2">
            <w:pPr>
              <w:pStyle w:val="ConsPlusNormal"/>
              <w:numPr>
                <w:ilvl w:val="2"/>
                <w:numId w:val="0"/>
              </w:numPr>
              <w:tabs>
                <w:tab w:val="left" w:pos="0"/>
                <w:tab w:val="left" w:pos="993"/>
              </w:tabs>
              <w:autoSpaceDE/>
              <w:outlineLvl w:val="2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2B6E57">
              <w:rPr>
                <w:rFonts w:ascii="Times New Roman" w:hAnsi="Times New Roman" w:cs="Times New Roman"/>
                <w:sz w:val="16"/>
                <w:szCs w:val="24"/>
              </w:rPr>
              <w:t>в обратном направлении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: ВГСЧ, 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Центральная, 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К. Маркса, отделение полиции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поворот на пгт. Северный, Воркутинское ЛПУМГ,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воинская часть пгт. Октябрьский, Промзона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>Шахтерский район</w:t>
            </w:r>
            <w:r w:rsidRPr="002B6E57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  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 xml:space="preserve">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ул. Суворова, Телецентр, Больничный городок, 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 xml:space="preserve">Горбольница, ДЭПО, Швейная фабрика, Хлебокомбинат,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>УКК</w:t>
            </w:r>
            <w:r w:rsidRPr="002B6E57">
              <w:rPr>
                <w:rFonts w:ascii="Times New Roman" w:hAnsi="Times New Roman" w:cs="Times New Roman"/>
                <w:bCs/>
                <w:color w:val="000000"/>
                <w:sz w:val="16"/>
                <w:szCs w:val="24"/>
              </w:rPr>
              <w:t>, пл. Металлистов</w:t>
            </w:r>
          </w:p>
        </w:tc>
        <w:tc>
          <w:tcPr>
            <w:tcW w:w="1012" w:type="dxa"/>
          </w:tcPr>
          <w:p w14:paraId="06682ECB" w14:textId="77777777" w:rsidR="00056B4E" w:rsidRPr="002B6E57" w:rsidRDefault="00056B4E" w:rsidP="008455E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8"/>
              </w:rPr>
            </w:pPr>
            <w:r w:rsidRPr="002B6E57">
              <w:rPr>
                <w:rFonts w:ascii="Times New Roman" w:eastAsia="Times New Roman" w:hAnsi="Times New Roman"/>
                <w:sz w:val="16"/>
                <w:szCs w:val="24"/>
              </w:rPr>
              <w:lastRenderedPageBreak/>
              <w:t>в прямом направлении:</w:t>
            </w:r>
            <w:r w:rsidRPr="002B6E57">
              <w:rPr>
                <w:rFonts w:ascii="Times New Roman" w:hAnsi="Times New Roman"/>
                <w:sz w:val="16"/>
                <w:szCs w:val="28"/>
              </w:rPr>
              <w:t xml:space="preserve"> </w:t>
            </w:r>
          </w:p>
          <w:p w14:paraId="65D7CBDB" w14:textId="77777777" w:rsidR="00056B4E" w:rsidRDefault="00056B4E" w:rsidP="008455E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8"/>
              </w:rPr>
            </w:pPr>
            <w:r w:rsidRPr="002B6E57">
              <w:rPr>
                <w:rFonts w:ascii="Times New Roman" w:hAnsi="Times New Roman"/>
                <w:sz w:val="16"/>
                <w:szCs w:val="28"/>
              </w:rPr>
              <w:t>пл. Металлистов, ул. Транспортная, ул. Б. Пищевиков, ул. Суворова, ул. Славянская</w:t>
            </w:r>
            <w:r w:rsidRPr="002B6E57">
              <w:rPr>
                <w:rFonts w:ascii="Times New Roman" w:hAnsi="Times New Roman"/>
                <w:sz w:val="16"/>
                <w:szCs w:val="28"/>
              </w:rPr>
              <w:lastRenderedPageBreak/>
              <w:t xml:space="preserve">, кольцевая автодорога, пгт. Северный: ул. Народная, ул. Юго-Западная, ул. Цементнозаводская, </w:t>
            </w:r>
          </w:p>
          <w:p w14:paraId="22B46D8C" w14:textId="77777777" w:rsidR="00056B4E" w:rsidRPr="002B6E57" w:rsidRDefault="00056B4E" w:rsidP="008455E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8"/>
              </w:rPr>
            </w:pPr>
            <w:r w:rsidRPr="002B6E57">
              <w:rPr>
                <w:rFonts w:ascii="Times New Roman" w:eastAsia="Times New Roman" w:hAnsi="Times New Roman"/>
                <w:sz w:val="16"/>
                <w:szCs w:val="24"/>
              </w:rPr>
              <w:t>в обратном направлении:</w:t>
            </w:r>
            <w:r w:rsidRPr="002B6E57">
              <w:rPr>
                <w:rFonts w:ascii="Times New Roman" w:hAnsi="Times New Roman"/>
                <w:sz w:val="16"/>
                <w:szCs w:val="28"/>
              </w:rPr>
              <w:t xml:space="preserve"> </w:t>
            </w:r>
          </w:p>
          <w:p w14:paraId="7EDB574B" w14:textId="77777777" w:rsidR="00056B4E" w:rsidRPr="002B6E57" w:rsidRDefault="00056B4E" w:rsidP="008455E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8"/>
              </w:rPr>
            </w:pPr>
            <w:r w:rsidRPr="002B6E57">
              <w:rPr>
                <w:rFonts w:ascii="Times New Roman" w:hAnsi="Times New Roman"/>
                <w:sz w:val="16"/>
                <w:szCs w:val="28"/>
              </w:rPr>
              <w:t>ул. Цементнозаводская, ул. Юго-Западная, ул. Народная, кольцевая автодорога, ул. Славянская, ул. Суворова, ул. Б. Пищевиков, ул. Транспортная, пл. Металлистов</w:t>
            </w:r>
          </w:p>
        </w:tc>
        <w:tc>
          <w:tcPr>
            <w:tcW w:w="897" w:type="dxa"/>
          </w:tcPr>
          <w:p w14:paraId="3FB0C45E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38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28" w:type="dxa"/>
          </w:tcPr>
          <w:p w14:paraId="7B6A282E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729" w:type="dxa"/>
          </w:tcPr>
          <w:p w14:paraId="32946B57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501" w:type="dxa"/>
          </w:tcPr>
          <w:p w14:paraId="02E6C18D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16" w:type="dxa"/>
          </w:tcPr>
          <w:p w14:paraId="699BE2A3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</w:tc>
        <w:tc>
          <w:tcPr>
            <w:tcW w:w="851" w:type="dxa"/>
          </w:tcPr>
          <w:p w14:paraId="1C526BB3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3,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768" w:type="dxa"/>
          </w:tcPr>
          <w:p w14:paraId="20FA6C66" w14:textId="77777777" w:rsidR="00056B4E" w:rsidRPr="004C59D7" w:rsidRDefault="00056B4E" w:rsidP="008455E2">
            <w:pPr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sz w:val="16"/>
                <w:szCs w:val="16"/>
                <w14:ligatures w14:val="standardContextual"/>
              </w:rPr>
              <w:t>15 лет</w:t>
            </w:r>
          </w:p>
          <w:p w14:paraId="421D4BA3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14:paraId="78EB8A19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поддержание ТС в технически исправном состоянии, обеспечение безопасности дорожного движения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437B8">
              <w:rPr>
                <w:rFonts w:ascii="Times New Roman" w:hAnsi="Times New Roman"/>
                <w:sz w:val="16"/>
                <w:szCs w:val="16"/>
              </w:rPr>
              <w:t>соблюдени</w:t>
            </w:r>
            <w:r w:rsidRPr="00F437B8">
              <w:rPr>
                <w:rFonts w:ascii="Times New Roman" w:hAnsi="Times New Roman"/>
                <w:sz w:val="16"/>
                <w:szCs w:val="16"/>
              </w:rPr>
              <w:lastRenderedPageBreak/>
              <w:t>е условий контракта</w:t>
            </w:r>
          </w:p>
        </w:tc>
        <w:tc>
          <w:tcPr>
            <w:tcW w:w="659" w:type="dxa"/>
          </w:tcPr>
          <w:p w14:paraId="7F1DD1C5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992" w:type="dxa"/>
          </w:tcPr>
          <w:p w14:paraId="360579F6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  <w:r w:rsidRPr="0067080F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67080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B24B4E7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5" w:type="dxa"/>
            <w:gridSpan w:val="2"/>
          </w:tcPr>
          <w:p w14:paraId="1A3CAFED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Тимофеев Вадим Анатольевич</w:t>
            </w:r>
          </w:p>
          <w:p w14:paraId="2535DECE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C49">
              <w:rPr>
                <w:rFonts w:ascii="Times New Roman" w:hAnsi="Times New Roman"/>
                <w:sz w:val="16"/>
                <w:szCs w:val="16"/>
              </w:rPr>
              <w:t>ИНН     110312599572</w:t>
            </w:r>
          </w:p>
        </w:tc>
        <w:tc>
          <w:tcPr>
            <w:tcW w:w="647" w:type="dxa"/>
          </w:tcPr>
          <w:p w14:paraId="15AEAFA8" w14:textId="77777777" w:rsidR="00056B4E" w:rsidRDefault="00745A2A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304110328600088</w:t>
            </w:r>
            <w:r w:rsidR="005A3FF0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1EB15829" w14:textId="19FB4C32" w:rsidR="005A3FF0" w:rsidRPr="0067080F" w:rsidRDefault="005A3FF0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FF0">
              <w:rPr>
                <w:rFonts w:ascii="Times New Roman" w:hAnsi="Times New Roman"/>
                <w:sz w:val="16"/>
                <w:szCs w:val="16"/>
              </w:rPr>
              <w:t>triada-vorkuta@mail.ru</w:t>
            </w:r>
          </w:p>
        </w:tc>
        <w:tc>
          <w:tcPr>
            <w:tcW w:w="900" w:type="dxa"/>
          </w:tcPr>
          <w:p w14:paraId="148FCFC6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843" w:type="dxa"/>
          </w:tcPr>
          <w:p w14:paraId="6C229F37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14:paraId="0742FB58" w14:textId="77777777" w:rsidR="00056B4E" w:rsidRPr="008D0D55" w:rsidRDefault="00056B4E" w:rsidP="008455E2">
            <w:pPr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8D0D55">
              <w:rPr>
                <w:rFonts w:ascii="Times New Roman" w:hAnsi="Times New Roman"/>
                <w:sz w:val="14"/>
                <w:szCs w:val="14"/>
              </w:rPr>
              <w:t>Муниципальный контракт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0307300001222000221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0D55">
              <w:rPr>
                <w:rFonts w:ascii="Times New Roman" w:hAnsi="Times New Roman"/>
                <w:sz w:val="14"/>
                <w:szCs w:val="14"/>
              </w:rPr>
              <w:t>от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09.01.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02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до </w:t>
            </w:r>
            <w:r w:rsidRPr="008D0D55">
              <w:rPr>
                <w:sz w:val="14"/>
                <w:szCs w:val="14"/>
              </w:rPr>
              <w:t>31.12.2024</w:t>
            </w:r>
          </w:p>
          <w:p w14:paraId="2FB103E9" w14:textId="77777777" w:rsidR="00056B4E" w:rsidRPr="0067080F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6B4E" w:rsidRPr="002B6E57" w14:paraId="130A8B1B" w14:textId="77777777" w:rsidTr="008455E2">
        <w:tc>
          <w:tcPr>
            <w:tcW w:w="534" w:type="dxa"/>
          </w:tcPr>
          <w:p w14:paraId="6E2BF397" w14:textId="05076F88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2290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72CE07E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55" w:type="dxa"/>
          </w:tcPr>
          <w:p w14:paraId="7FAD0654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 xml:space="preserve">пл. Металлистов - пгт. </w:t>
            </w: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Заполярный</w:t>
            </w:r>
          </w:p>
        </w:tc>
        <w:tc>
          <w:tcPr>
            <w:tcW w:w="1229" w:type="dxa"/>
          </w:tcPr>
          <w:p w14:paraId="2BD8CC70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 прямом направлении: </w:t>
            </w:r>
          </w:p>
          <w:p w14:paraId="3727AB59" w14:textId="77777777" w:rsidR="00056B4E" w:rsidRPr="002B6E57" w:rsidRDefault="00056B4E" w:rsidP="008455E2">
            <w:pPr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 xml:space="preserve">пл. Металлистов, </w:t>
            </w:r>
            <w:r>
              <w:rPr>
                <w:rFonts w:ascii="Times New Roman" w:hAnsi="Times New Roman"/>
                <w:sz w:val="16"/>
                <w:szCs w:val="16"/>
              </w:rPr>
              <w:t>УКК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Хлебокомбинат, </w:t>
            </w:r>
            <w:r w:rsidRPr="002B6E57">
              <w:rPr>
                <w:rFonts w:ascii="Times New Roman" w:hAnsi="Times New Roman"/>
                <w:bCs/>
                <w:color w:val="000000"/>
                <w:sz w:val="16"/>
                <w:szCs w:val="24"/>
              </w:rPr>
              <w:t xml:space="preserve">Швейная фабрика, ДЭПО, Горбольница, </w:t>
            </w:r>
            <w:r w:rsidRPr="002B6E5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Больничный городок, ул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Пирогова</w:t>
            </w:r>
            <w:r w:rsidRPr="002B6E5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ул. Лермонтова, ул. Лермонтова д.25, Заводская,</w:t>
            </w:r>
            <w:r w:rsidRPr="002B6E57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 кв. Заречный, ш. Воркутинская, поворот на пгт. Заполярный, ул. Фрунзе, Конечная пгт. Заполярный;</w:t>
            </w:r>
          </w:p>
          <w:p w14:paraId="07E533D3" w14:textId="77777777" w:rsidR="00056B4E" w:rsidRPr="002B6E57" w:rsidRDefault="00056B4E" w:rsidP="008455E2">
            <w:pPr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B6E57">
              <w:rPr>
                <w:rFonts w:ascii="Times New Roman" w:hAnsi="Times New Roman"/>
                <w:color w:val="000000"/>
                <w:sz w:val="16"/>
                <w:szCs w:val="24"/>
              </w:rPr>
              <w:t>в обратном направлении:</w:t>
            </w:r>
          </w:p>
          <w:p w14:paraId="7F01EBDB" w14:textId="77777777" w:rsidR="00056B4E" w:rsidRPr="002B6E57" w:rsidRDefault="00056B4E" w:rsidP="008455E2">
            <w:pPr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B6E57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Конечная пгт. Заполярный, ул. Фрунзе, поворот на пгт. Заполярный, ш. Воркутинская, кв. Заречный, </w:t>
            </w:r>
            <w:r w:rsidRPr="002B6E5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Заводская, ул. Лермонтова д.25, ул. Лермонтова,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ул. Пирогова</w:t>
            </w:r>
            <w:r w:rsidRPr="002B6E5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Больничный городок,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7C23855" w14:textId="77777777" w:rsidR="00056B4E" w:rsidRPr="002B6E57" w:rsidRDefault="00056B4E" w:rsidP="008455E2">
            <w:pPr>
              <w:rPr>
                <w:rFonts w:ascii="Times New Roman" w:hAnsi="Times New Roman"/>
                <w:bCs/>
                <w:color w:val="000000"/>
                <w:sz w:val="16"/>
                <w:szCs w:val="24"/>
              </w:rPr>
            </w:pPr>
            <w:r w:rsidRPr="002B6E57">
              <w:rPr>
                <w:rFonts w:ascii="Times New Roman" w:hAnsi="Times New Roman"/>
                <w:bCs/>
                <w:color w:val="000000"/>
                <w:sz w:val="16"/>
                <w:szCs w:val="24"/>
              </w:rPr>
              <w:t>Горбольница, ДЭПО,</w:t>
            </w:r>
          </w:p>
          <w:p w14:paraId="40F7CD73" w14:textId="77777777" w:rsidR="00056B4E" w:rsidRPr="002B6E57" w:rsidRDefault="00056B4E" w:rsidP="008455E2">
            <w:pPr>
              <w:rPr>
                <w:rFonts w:ascii="Times New Roman" w:hAnsi="Times New Roman"/>
                <w:bCs/>
                <w:color w:val="000000"/>
                <w:sz w:val="16"/>
                <w:szCs w:val="24"/>
              </w:rPr>
            </w:pPr>
            <w:r w:rsidRPr="002B6E57">
              <w:rPr>
                <w:rFonts w:ascii="Times New Roman" w:hAnsi="Times New Roman"/>
                <w:bCs/>
                <w:color w:val="000000"/>
                <w:sz w:val="16"/>
                <w:szCs w:val="24"/>
              </w:rPr>
              <w:t>Швейная фабрика,</w:t>
            </w:r>
          </w:p>
          <w:p w14:paraId="7D9193EF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 xml:space="preserve">Хлебокомбинат, </w:t>
            </w:r>
            <w:r>
              <w:rPr>
                <w:rFonts w:ascii="Times New Roman" w:hAnsi="Times New Roman"/>
                <w:sz w:val="16"/>
                <w:szCs w:val="16"/>
              </w:rPr>
              <w:t>Политехнический техникум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54E52BE3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пл. Металлистов</w:t>
            </w:r>
          </w:p>
        </w:tc>
        <w:tc>
          <w:tcPr>
            <w:tcW w:w="1012" w:type="dxa"/>
          </w:tcPr>
          <w:p w14:paraId="76D18B3D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 прямом направлении: </w:t>
            </w:r>
          </w:p>
          <w:p w14:paraId="5FD792F4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28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пл. Металлист</w:t>
            </w: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ов,</w:t>
            </w:r>
            <w:r w:rsidRPr="002B6E57">
              <w:rPr>
                <w:rFonts w:ascii="Times New Roman" w:hAnsi="Times New Roman"/>
                <w:sz w:val="16"/>
                <w:szCs w:val="28"/>
              </w:rPr>
              <w:t xml:space="preserve"> ул. Транспортная, ул. Б. Пищевиков, ул. Лермонтова, кольцевая автодорога,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пгт. Заполярный ул. Фрунзе,</w:t>
            </w:r>
          </w:p>
          <w:p w14:paraId="6C2D74C7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28"/>
              </w:rPr>
            </w:pPr>
            <w:r w:rsidRPr="002B6E57">
              <w:rPr>
                <w:rFonts w:ascii="Times New Roman" w:hAnsi="Times New Roman"/>
                <w:sz w:val="16"/>
                <w:szCs w:val="28"/>
              </w:rPr>
              <w:t xml:space="preserve"> в обратном направлении:</w:t>
            </w:r>
          </w:p>
          <w:p w14:paraId="26E5E3D7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28"/>
              </w:rPr>
            </w:pPr>
            <w:r w:rsidRPr="002B6E57">
              <w:rPr>
                <w:rFonts w:ascii="Times New Roman" w:hAnsi="Times New Roman"/>
                <w:sz w:val="16"/>
                <w:szCs w:val="28"/>
              </w:rPr>
              <w:t>пгт. Заполярный</w:t>
            </w:r>
            <w:r>
              <w:rPr>
                <w:rFonts w:ascii="Times New Roman" w:hAnsi="Times New Roman"/>
                <w:sz w:val="16"/>
                <w:szCs w:val="28"/>
              </w:rPr>
              <w:t>,</w:t>
            </w:r>
            <w:r w:rsidRPr="002B6E57">
              <w:rPr>
                <w:rFonts w:ascii="Times New Roman" w:hAnsi="Times New Roman"/>
                <w:sz w:val="16"/>
                <w:szCs w:val="28"/>
              </w:rPr>
              <w:t xml:space="preserve"> ул. Фрунзе,</w:t>
            </w:r>
          </w:p>
          <w:p w14:paraId="5C627829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28"/>
              </w:rPr>
            </w:pPr>
            <w:r w:rsidRPr="002B6E57">
              <w:rPr>
                <w:rFonts w:ascii="Times New Roman" w:hAnsi="Times New Roman"/>
                <w:sz w:val="16"/>
                <w:szCs w:val="28"/>
              </w:rPr>
              <w:t>кольцевая автодорога,</w:t>
            </w:r>
          </w:p>
          <w:p w14:paraId="48A89A8E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28"/>
              </w:rPr>
              <w:t>ул. Лермонтова, ул. Б. Пищевиков, ул. Транспортная,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пл. Металлистов</w:t>
            </w:r>
          </w:p>
        </w:tc>
        <w:tc>
          <w:tcPr>
            <w:tcW w:w="897" w:type="dxa"/>
          </w:tcPr>
          <w:p w14:paraId="073E1560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49,8</w:t>
            </w:r>
          </w:p>
        </w:tc>
        <w:tc>
          <w:tcPr>
            <w:tcW w:w="728" w:type="dxa"/>
          </w:tcPr>
          <w:p w14:paraId="73C6CAE7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в установленных остано</w:t>
            </w: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вочных пунктах</w:t>
            </w:r>
          </w:p>
        </w:tc>
        <w:tc>
          <w:tcPr>
            <w:tcW w:w="729" w:type="dxa"/>
          </w:tcPr>
          <w:p w14:paraId="2C63079D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регулярные перевозки по регули</w:t>
            </w: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руемым тарифам</w:t>
            </w:r>
          </w:p>
        </w:tc>
        <w:tc>
          <w:tcPr>
            <w:tcW w:w="501" w:type="dxa"/>
          </w:tcPr>
          <w:p w14:paraId="6E27EA13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автобус</w:t>
            </w:r>
          </w:p>
        </w:tc>
        <w:tc>
          <w:tcPr>
            <w:tcW w:w="516" w:type="dxa"/>
          </w:tcPr>
          <w:p w14:paraId="0C4BC527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средний</w:t>
            </w:r>
          </w:p>
        </w:tc>
        <w:tc>
          <w:tcPr>
            <w:tcW w:w="851" w:type="dxa"/>
          </w:tcPr>
          <w:p w14:paraId="51D73286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>Евро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3,</w:t>
            </w:r>
            <w:r w:rsidRPr="002B6E57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768" w:type="dxa"/>
          </w:tcPr>
          <w:p w14:paraId="47BA11DA" w14:textId="77777777" w:rsidR="00056B4E" w:rsidRPr="004C59D7" w:rsidRDefault="00056B4E" w:rsidP="008455E2">
            <w:pPr>
              <w:autoSpaceDN w:val="0"/>
              <w:adjustRightInd w:val="0"/>
              <w:spacing w:before="200"/>
              <w:jc w:val="both"/>
              <w:rPr>
                <w:rFonts w:ascii="Times New Roman" w:hAnsi="Times New Roman"/>
                <w:sz w:val="16"/>
                <w:szCs w:val="16"/>
                <w14:ligatures w14:val="standardContextual"/>
              </w:rPr>
            </w:pPr>
            <w:r>
              <w:rPr>
                <w:rFonts w:ascii="Times New Roman" w:hAnsi="Times New Roman"/>
                <w:sz w:val="16"/>
                <w:szCs w:val="16"/>
                <w14:ligatures w14:val="standardContextual"/>
              </w:rPr>
              <w:t>15 лет</w:t>
            </w:r>
            <w:r w:rsidRPr="004C59D7">
              <w:rPr>
                <w:rFonts w:ascii="Times New Roman" w:hAnsi="Times New Roman"/>
                <w:sz w:val="16"/>
                <w:szCs w:val="16"/>
                <w14:ligatures w14:val="standardContextual"/>
              </w:rPr>
              <w:t>.</w:t>
            </w:r>
          </w:p>
          <w:p w14:paraId="484BA380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14:paraId="18CC2E09" w14:textId="77777777" w:rsidR="00056B4E" w:rsidRPr="002B6E57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t xml:space="preserve">поддержание ТС в технически исправном </w:t>
            </w: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состоянии, обеспечение безопасности дорожного движения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437B8">
              <w:rPr>
                <w:rFonts w:ascii="Times New Roman" w:hAnsi="Times New Roman"/>
                <w:sz w:val="16"/>
                <w:szCs w:val="16"/>
              </w:rPr>
              <w:t>соблюдение условий контракта</w:t>
            </w:r>
          </w:p>
        </w:tc>
        <w:tc>
          <w:tcPr>
            <w:tcW w:w="659" w:type="dxa"/>
          </w:tcPr>
          <w:p w14:paraId="6C0EBC26" w14:textId="77777777" w:rsidR="00056B4E" w:rsidRPr="002B6E57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14:paraId="0C54F671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  <w:r w:rsidRPr="0067080F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67080F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295" w:type="dxa"/>
            <w:gridSpan w:val="2"/>
          </w:tcPr>
          <w:p w14:paraId="327F119C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Тимофеев Вадим Анатольевич</w:t>
            </w:r>
          </w:p>
          <w:p w14:paraId="4FD36F3A" w14:textId="77777777" w:rsidR="00056B4E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  <w:p w14:paraId="7D5EF0F0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1AE">
              <w:rPr>
                <w:rFonts w:ascii="Times New Roman" w:hAnsi="Times New Roman"/>
                <w:sz w:val="16"/>
                <w:szCs w:val="16"/>
              </w:rPr>
              <w:t>110312599572</w:t>
            </w:r>
          </w:p>
        </w:tc>
        <w:tc>
          <w:tcPr>
            <w:tcW w:w="647" w:type="dxa"/>
          </w:tcPr>
          <w:p w14:paraId="667943EB" w14:textId="77777777" w:rsidR="00056B4E" w:rsidRDefault="00745A2A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304110328600088</w:t>
            </w:r>
            <w:r w:rsidR="005A3FF0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3E4E2478" w14:textId="7604A2D0" w:rsidR="005A3FF0" w:rsidRPr="0067080F" w:rsidRDefault="005A3FF0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FF0">
              <w:rPr>
                <w:rFonts w:ascii="Times New Roman" w:hAnsi="Times New Roman"/>
                <w:sz w:val="16"/>
                <w:szCs w:val="16"/>
              </w:rPr>
              <w:lastRenderedPageBreak/>
              <w:t>triada-vorkuta@mail.ru</w:t>
            </w:r>
          </w:p>
        </w:tc>
        <w:tc>
          <w:tcPr>
            <w:tcW w:w="900" w:type="dxa"/>
          </w:tcPr>
          <w:p w14:paraId="56D9DE0B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843" w:type="dxa"/>
          </w:tcPr>
          <w:p w14:paraId="7F282CA6" w14:textId="77777777" w:rsidR="00056B4E" w:rsidRPr="0067080F" w:rsidRDefault="00056B4E" w:rsidP="00845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080F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</w:tcPr>
          <w:p w14:paraId="4345E8A5" w14:textId="77777777" w:rsidR="00056B4E" w:rsidRPr="008D0D55" w:rsidRDefault="00056B4E" w:rsidP="008455E2">
            <w:pPr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8D0D55">
              <w:rPr>
                <w:rFonts w:ascii="Times New Roman" w:hAnsi="Times New Roman"/>
                <w:sz w:val="14"/>
                <w:szCs w:val="14"/>
              </w:rPr>
              <w:t>Муниципальный контракт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0307300001222000222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0D55">
              <w:rPr>
                <w:rFonts w:ascii="Times New Roman" w:hAnsi="Times New Roman"/>
                <w:sz w:val="14"/>
                <w:szCs w:val="14"/>
              </w:rPr>
              <w:t>от</w:t>
            </w:r>
            <w:r w:rsidRPr="002129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09.01.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02</w:t>
            </w:r>
            <w:r w:rsidRPr="002129B7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до </w:t>
            </w:r>
            <w:r w:rsidRPr="008D0D55">
              <w:rPr>
                <w:sz w:val="14"/>
                <w:szCs w:val="14"/>
              </w:rPr>
              <w:t>31.12.2024</w:t>
            </w:r>
          </w:p>
          <w:p w14:paraId="6BFAE405" w14:textId="77777777" w:rsidR="00056B4E" w:rsidRPr="0067080F" w:rsidRDefault="00056B4E" w:rsidP="008455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68744E2" w14:textId="77777777" w:rsidR="00056B4E" w:rsidRDefault="00056B4E" w:rsidP="00056B4E">
      <w:pPr>
        <w:tabs>
          <w:tab w:val="left" w:pos="9781"/>
        </w:tabs>
        <w:spacing w:after="0" w:line="240" w:lineRule="auto"/>
        <w:ind w:left="1134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2B7EF5" w14:textId="208AD265" w:rsidR="00056B4E" w:rsidRDefault="00056B4E">
      <w:pPr>
        <w:rPr>
          <w:rFonts w:ascii="Calibri" w:eastAsiaTheme="minorEastAsia" w:hAnsi="Calibri" w:cs="Calibri"/>
          <w:kern w:val="2"/>
          <w:lang w:eastAsia="ru-RU"/>
          <w14:ligatures w14:val="standardContextual"/>
        </w:rPr>
      </w:pPr>
    </w:p>
    <w:p w14:paraId="0FD95B28" w14:textId="77777777" w:rsidR="00A00306" w:rsidRDefault="00A00306" w:rsidP="00DB45CB">
      <w:pPr>
        <w:pStyle w:val="ConsPlusNormal"/>
        <w:ind w:left="5670"/>
      </w:pPr>
    </w:p>
    <w:sectPr w:rsidR="00A00306" w:rsidSect="00056B4E">
      <w:pgSz w:w="16838" w:h="11906" w:orient="landscape"/>
      <w:pgMar w:top="1701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F61EA"/>
    <w:multiLevelType w:val="multilevel"/>
    <w:tmpl w:val="7CBCD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0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7FBB6DD8"/>
    <w:multiLevelType w:val="multilevel"/>
    <w:tmpl w:val="7CBCD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0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981957911">
    <w:abstractNumId w:val="1"/>
  </w:num>
  <w:num w:numId="2" w16cid:durableId="42946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06"/>
    <w:rsid w:val="00002A9E"/>
    <w:rsid w:val="00002E79"/>
    <w:rsid w:val="00056B4E"/>
    <w:rsid w:val="000874BB"/>
    <w:rsid w:val="000A451E"/>
    <w:rsid w:val="00180FAA"/>
    <w:rsid w:val="0019695A"/>
    <w:rsid w:val="00391949"/>
    <w:rsid w:val="003F606E"/>
    <w:rsid w:val="00410608"/>
    <w:rsid w:val="0051372A"/>
    <w:rsid w:val="0052236C"/>
    <w:rsid w:val="00540A42"/>
    <w:rsid w:val="005A2DE4"/>
    <w:rsid w:val="005A3FF0"/>
    <w:rsid w:val="005E2E2F"/>
    <w:rsid w:val="00622901"/>
    <w:rsid w:val="00626A4A"/>
    <w:rsid w:val="00647B7C"/>
    <w:rsid w:val="006A6AD3"/>
    <w:rsid w:val="006D1EEE"/>
    <w:rsid w:val="006E5CE6"/>
    <w:rsid w:val="007232A3"/>
    <w:rsid w:val="00745A2A"/>
    <w:rsid w:val="007A34B8"/>
    <w:rsid w:val="008161E0"/>
    <w:rsid w:val="0084237C"/>
    <w:rsid w:val="00882346"/>
    <w:rsid w:val="00987CEC"/>
    <w:rsid w:val="009B134A"/>
    <w:rsid w:val="009B1352"/>
    <w:rsid w:val="00A00306"/>
    <w:rsid w:val="00AC5E0A"/>
    <w:rsid w:val="00AC7835"/>
    <w:rsid w:val="00AE5E61"/>
    <w:rsid w:val="00B00BE2"/>
    <w:rsid w:val="00B63D19"/>
    <w:rsid w:val="00B808E4"/>
    <w:rsid w:val="00B8618F"/>
    <w:rsid w:val="00BE10BD"/>
    <w:rsid w:val="00C74537"/>
    <w:rsid w:val="00DB45CB"/>
    <w:rsid w:val="00DC2CD6"/>
    <w:rsid w:val="00DD61E6"/>
    <w:rsid w:val="00E5738B"/>
    <w:rsid w:val="00EC5BF6"/>
    <w:rsid w:val="00F314E6"/>
    <w:rsid w:val="00FA358E"/>
    <w:rsid w:val="00FB348E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ED58B6"/>
  <w15:docId w15:val="{9682D0D7-7924-4B30-8FCE-FB8C313A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63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character" w:styleId="a3">
    <w:name w:val="annotation reference"/>
    <w:basedOn w:val="a0"/>
    <w:uiPriority w:val="99"/>
    <w:semiHidden/>
    <w:unhideWhenUsed/>
    <w:rsid w:val="00987CE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87CE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87CE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87CE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87CE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7CE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56B4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rsid w:val="00056B4E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05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rsid w:val="00056B4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056B4E"/>
    <w:rPr>
      <w:rFonts w:ascii="Calibri" w:eastAsiaTheme="minorEastAsia" w:hAnsi="Calibri" w:cs="Calibri"/>
      <w:kern w:val="2"/>
      <w:lang w:eastAsia="ru-RU"/>
      <w14:ligatures w14:val="standardContextual"/>
    </w:rPr>
  </w:style>
  <w:style w:type="character" w:customStyle="1" w:styleId="detailsdata">
    <w:name w:val="details_data"/>
    <w:basedOn w:val="a0"/>
    <w:rsid w:val="0005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0A11-D66A-403F-B70F-7C0E9771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16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Меньшова Татьяна Владимировна</dc:creator>
  <cp:lastModifiedBy>USER</cp:lastModifiedBy>
  <cp:revision>6</cp:revision>
  <cp:lastPrinted>2024-08-26T14:14:00Z</cp:lastPrinted>
  <dcterms:created xsi:type="dcterms:W3CDTF">2024-08-28T09:21:00Z</dcterms:created>
  <dcterms:modified xsi:type="dcterms:W3CDTF">2024-11-20T09:14:00Z</dcterms:modified>
</cp:coreProperties>
</file>