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EA1" w:rsidRDefault="00527EA1" w:rsidP="003D79D6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C812AB" w:rsidRDefault="00C812AB" w:rsidP="003D79D6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6FF9" w:rsidRPr="00142FF0" w:rsidRDefault="00FC68D4" w:rsidP="003D79D6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2FF0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142FF0" w:rsidRDefault="00FC68D4" w:rsidP="003D79D6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2FF0">
        <w:rPr>
          <w:rFonts w:ascii="Times New Roman" w:hAnsi="Times New Roman" w:cs="Times New Roman"/>
          <w:b/>
          <w:sz w:val="24"/>
          <w:szCs w:val="24"/>
        </w:rPr>
        <w:t xml:space="preserve">к проекту </w:t>
      </w:r>
      <w:r w:rsidR="005B7B87" w:rsidRPr="00142FF0">
        <w:rPr>
          <w:rFonts w:ascii="Times New Roman" w:hAnsi="Times New Roman" w:cs="Times New Roman"/>
          <w:b/>
          <w:sz w:val="24"/>
          <w:szCs w:val="24"/>
        </w:rPr>
        <w:t xml:space="preserve">решения </w:t>
      </w:r>
      <w:r w:rsidR="00726FF9" w:rsidRPr="00142FF0">
        <w:rPr>
          <w:rFonts w:ascii="Times New Roman" w:hAnsi="Times New Roman" w:cs="Times New Roman"/>
          <w:b/>
          <w:sz w:val="24"/>
          <w:szCs w:val="24"/>
        </w:rPr>
        <w:t xml:space="preserve">Совета муниципального округа «Воркута» </w:t>
      </w:r>
      <w:r w:rsidR="00D96ED6">
        <w:rPr>
          <w:rFonts w:ascii="Times New Roman" w:hAnsi="Times New Roman" w:cs="Times New Roman"/>
          <w:b/>
          <w:sz w:val="24"/>
          <w:szCs w:val="24"/>
        </w:rPr>
        <w:t>Республики Коми</w:t>
      </w:r>
    </w:p>
    <w:p w:rsidR="00527EA1" w:rsidRDefault="00527EA1" w:rsidP="00527EA1">
      <w:pPr>
        <w:pStyle w:val="a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«Об утверждении порядка возмещения расходов, связанных с обеспечением гарантий осуществления полномочий депутата Совета муниципального округа «Воркута»</w:t>
      </w:r>
    </w:p>
    <w:p w:rsidR="00563C53" w:rsidRDefault="00563C53" w:rsidP="001A076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27EA1" w:rsidRDefault="00527EA1" w:rsidP="001A076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27EA1" w:rsidRDefault="00527EA1" w:rsidP="001A076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96ED6" w:rsidRPr="00D96ED6" w:rsidRDefault="00D96ED6" w:rsidP="00D96E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6ED6">
        <w:rPr>
          <w:rFonts w:ascii="Times New Roman" w:hAnsi="Times New Roman" w:cs="Times New Roman"/>
          <w:sz w:val="24"/>
          <w:szCs w:val="24"/>
        </w:rPr>
        <w:t>Законом Республики Коми от 30.12.2023 № 120-РЗ «О наделении муниципального образования городского округа «Воркута» статусом муниципального округа и внесении в связи с этим изменений в Закон Республики Коми «О территориальной организации местного самоуправления в Республике Коми» установлено, что устав муниципального образования и принятые в соответствии с ним муниципальные правовые акты органов местного самоуправления городского округа «Воркута» подлежат приведению в соответствие с настоящим законом до 01.01.2025.</w:t>
      </w:r>
    </w:p>
    <w:p w:rsidR="00D96ED6" w:rsidRDefault="00D96ED6" w:rsidP="00D96E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6ED6">
        <w:rPr>
          <w:rFonts w:ascii="Times New Roman" w:hAnsi="Times New Roman" w:cs="Times New Roman"/>
          <w:sz w:val="24"/>
          <w:szCs w:val="24"/>
        </w:rPr>
        <w:t>31.05.2024 решением Совета городского округа «Воркута» № 619 принят Устав муниципального округа «Воркута» Республики Коми (Информационный вестник муниципального образования городского округа «Воркута» от 03.06.2024 № 12).</w:t>
      </w:r>
      <w:r w:rsidR="00534F11">
        <w:rPr>
          <w:rFonts w:ascii="Times New Roman" w:hAnsi="Times New Roman" w:cs="Times New Roman"/>
          <w:sz w:val="24"/>
          <w:szCs w:val="24"/>
        </w:rPr>
        <w:t xml:space="preserve"> </w:t>
      </w:r>
      <w:r w:rsidRPr="00D96ED6">
        <w:rPr>
          <w:rFonts w:ascii="Times New Roman" w:hAnsi="Times New Roman" w:cs="Times New Roman"/>
          <w:sz w:val="24"/>
          <w:szCs w:val="24"/>
        </w:rPr>
        <w:t>Устав муниципального округа «Воркута» Республики Коми вступил в силу.</w:t>
      </w:r>
    </w:p>
    <w:p w:rsidR="00E02240" w:rsidRDefault="00534F11" w:rsidP="00D96E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4F11">
        <w:rPr>
          <w:rFonts w:ascii="Times New Roman" w:hAnsi="Times New Roman" w:cs="Times New Roman"/>
          <w:sz w:val="24"/>
          <w:szCs w:val="24"/>
        </w:rPr>
        <w:t>В соответствии с решением Совета муниципального округа «Воркута» от 23.07.2024 № 633 правовые акты Совета МО ГО «Воркута», председателя Совета МО ГО «Воркута», главы МО ГО «Воркута» - руководителя администрации МО ГО «Воркута», администрации МО ГО «Воркута», действуют в течение срока, определенного в самом акте, либо до принятия правового акта по тому же вопросу, либо до отмены или изменения этих актов.</w:t>
      </w:r>
    </w:p>
    <w:p w:rsidR="00142FF0" w:rsidRDefault="00527EA1" w:rsidP="00870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7EA1">
        <w:rPr>
          <w:rFonts w:ascii="Times New Roman" w:hAnsi="Times New Roman" w:cs="Times New Roman"/>
          <w:sz w:val="24"/>
          <w:szCs w:val="24"/>
        </w:rPr>
        <w:t xml:space="preserve">Представляемый Вашему вниманию проект </w:t>
      </w:r>
      <w:r>
        <w:rPr>
          <w:rFonts w:ascii="Times New Roman" w:hAnsi="Times New Roman" w:cs="Times New Roman"/>
          <w:sz w:val="24"/>
          <w:szCs w:val="24"/>
        </w:rPr>
        <w:t>решения Совета округа</w:t>
      </w:r>
      <w:r w:rsidRPr="00527EA1">
        <w:rPr>
          <w:rFonts w:ascii="Times New Roman" w:hAnsi="Times New Roman" w:cs="Times New Roman"/>
          <w:sz w:val="24"/>
          <w:szCs w:val="24"/>
        </w:rPr>
        <w:t xml:space="preserve"> подготовлен в целях приведения закрепляемых </w:t>
      </w:r>
      <w:r w:rsidR="00C812AB" w:rsidRPr="00C812AB">
        <w:rPr>
          <w:rFonts w:ascii="Times New Roman" w:hAnsi="Times New Roman" w:cs="Times New Roman"/>
          <w:sz w:val="24"/>
          <w:szCs w:val="24"/>
        </w:rPr>
        <w:t xml:space="preserve">частью 1 статьи 49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527EA1">
        <w:rPr>
          <w:rFonts w:ascii="Times New Roman" w:hAnsi="Times New Roman" w:cs="Times New Roman"/>
          <w:sz w:val="24"/>
          <w:szCs w:val="24"/>
        </w:rPr>
        <w:t>став</w:t>
      </w:r>
      <w:r w:rsidR="00C812AB">
        <w:rPr>
          <w:rFonts w:ascii="Times New Roman" w:hAnsi="Times New Roman" w:cs="Times New Roman"/>
          <w:sz w:val="24"/>
          <w:szCs w:val="24"/>
        </w:rPr>
        <w:t>а</w:t>
      </w:r>
      <w:r w:rsidRPr="00527EA1">
        <w:rPr>
          <w:rFonts w:ascii="Times New Roman" w:hAnsi="Times New Roman" w:cs="Times New Roman"/>
          <w:sz w:val="24"/>
          <w:szCs w:val="24"/>
        </w:rPr>
        <w:t xml:space="preserve"> округа гарантий осуществления полномочий депутата Совета муниципального округа «Воркута».</w:t>
      </w:r>
    </w:p>
    <w:p w:rsidR="001068A4" w:rsidRPr="001068A4" w:rsidRDefault="001068A4" w:rsidP="001068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68A4">
        <w:rPr>
          <w:rFonts w:ascii="Times New Roman" w:hAnsi="Times New Roman" w:cs="Times New Roman"/>
          <w:sz w:val="24"/>
          <w:szCs w:val="24"/>
        </w:rPr>
        <w:t xml:space="preserve">Негативные последствия социального характера при </w:t>
      </w:r>
      <w:r>
        <w:rPr>
          <w:rFonts w:ascii="Times New Roman" w:hAnsi="Times New Roman" w:cs="Times New Roman"/>
          <w:sz w:val="24"/>
          <w:szCs w:val="24"/>
        </w:rPr>
        <w:t xml:space="preserve">принятии решения Совета округа </w:t>
      </w:r>
      <w:r w:rsidRPr="001068A4">
        <w:rPr>
          <w:rFonts w:ascii="Times New Roman" w:hAnsi="Times New Roman" w:cs="Times New Roman"/>
          <w:sz w:val="24"/>
          <w:szCs w:val="24"/>
        </w:rPr>
        <w:t>отсутствуют.</w:t>
      </w:r>
    </w:p>
    <w:p w:rsidR="001068A4" w:rsidRPr="001068A4" w:rsidRDefault="001068A4" w:rsidP="001068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68A4">
        <w:rPr>
          <w:rFonts w:ascii="Times New Roman" w:hAnsi="Times New Roman" w:cs="Times New Roman"/>
          <w:sz w:val="24"/>
          <w:szCs w:val="24"/>
        </w:rPr>
        <w:t>Проект не вводит обязанности, запреты и ограничения в сфере предпринимательской и иной экономической деятельности, не способствует их введению, а также отсутствуют положения, приводящие к возникновению необоснованных расходов физических лиц и юридических лиц в сфере предпринимательской и иной экономической деятельности.</w:t>
      </w:r>
    </w:p>
    <w:p w:rsidR="003D79D6" w:rsidRDefault="001068A4" w:rsidP="001068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68A4">
        <w:rPr>
          <w:rFonts w:ascii="Times New Roman" w:hAnsi="Times New Roman" w:cs="Times New Roman"/>
          <w:sz w:val="24"/>
          <w:szCs w:val="24"/>
        </w:rPr>
        <w:t xml:space="preserve">Реализация </w:t>
      </w:r>
      <w:r>
        <w:rPr>
          <w:rFonts w:ascii="Times New Roman" w:hAnsi="Times New Roman" w:cs="Times New Roman"/>
          <w:sz w:val="24"/>
          <w:szCs w:val="24"/>
        </w:rPr>
        <w:t>решения Совета</w:t>
      </w:r>
      <w:r w:rsidRPr="001068A4">
        <w:rPr>
          <w:rFonts w:ascii="Times New Roman" w:hAnsi="Times New Roman" w:cs="Times New Roman"/>
          <w:sz w:val="24"/>
          <w:szCs w:val="24"/>
        </w:rPr>
        <w:t xml:space="preserve"> не повлечет дополнительных расходов, покрываемых за счет средств бюджета </w:t>
      </w:r>
      <w:r>
        <w:rPr>
          <w:rFonts w:ascii="Times New Roman" w:hAnsi="Times New Roman" w:cs="Times New Roman"/>
          <w:sz w:val="24"/>
          <w:szCs w:val="24"/>
        </w:rPr>
        <w:t>муниципального округа «Воркута».</w:t>
      </w:r>
    </w:p>
    <w:p w:rsidR="00527EA1" w:rsidRDefault="00527EA1" w:rsidP="00870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7EA1" w:rsidRDefault="00527EA1" w:rsidP="00870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7EA1" w:rsidRDefault="00527EA1" w:rsidP="00870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06D9E" w:rsidRDefault="00906D9E" w:rsidP="00906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9A8">
        <w:rPr>
          <w:rFonts w:ascii="Times New Roman" w:hAnsi="Times New Roman" w:cs="Times New Roman"/>
          <w:sz w:val="24"/>
          <w:szCs w:val="24"/>
        </w:rPr>
        <w:t>Начальник</w:t>
      </w:r>
      <w:r>
        <w:rPr>
          <w:rFonts w:ascii="Times New Roman" w:hAnsi="Times New Roman" w:cs="Times New Roman"/>
          <w:sz w:val="24"/>
          <w:szCs w:val="24"/>
        </w:rPr>
        <w:t xml:space="preserve"> правового</w:t>
      </w:r>
      <w:r w:rsidRPr="00DD59F5">
        <w:rPr>
          <w:rFonts w:ascii="Times New Roman" w:hAnsi="Times New Roman" w:cs="Times New Roman"/>
          <w:sz w:val="24"/>
          <w:szCs w:val="24"/>
        </w:rPr>
        <w:t xml:space="preserve"> управления </w:t>
      </w:r>
    </w:p>
    <w:p w:rsidR="00534F11" w:rsidRDefault="00906D9E" w:rsidP="00E022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0249A8">
        <w:rPr>
          <w:rFonts w:ascii="Times New Roman" w:hAnsi="Times New Roman" w:cs="Times New Roman"/>
          <w:sz w:val="24"/>
          <w:szCs w:val="24"/>
        </w:rPr>
        <w:t>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2240">
        <w:rPr>
          <w:rFonts w:ascii="Times New Roman" w:hAnsi="Times New Roman" w:cs="Times New Roman"/>
          <w:sz w:val="24"/>
          <w:szCs w:val="24"/>
        </w:rPr>
        <w:t>муниципального</w:t>
      </w:r>
      <w:r w:rsidRPr="000249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6D9E" w:rsidRDefault="00906D9E" w:rsidP="00E022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9A8">
        <w:rPr>
          <w:rFonts w:ascii="Times New Roman" w:hAnsi="Times New Roman" w:cs="Times New Roman"/>
          <w:sz w:val="24"/>
          <w:szCs w:val="24"/>
        </w:rPr>
        <w:t>округа «Воркута»</w:t>
      </w:r>
      <w:r w:rsidRPr="000249A8">
        <w:rPr>
          <w:rFonts w:ascii="Times New Roman" w:hAnsi="Times New Roman" w:cs="Times New Roman"/>
          <w:sz w:val="24"/>
          <w:szCs w:val="24"/>
        </w:rPr>
        <w:tab/>
      </w:r>
      <w:r w:rsidR="00E02240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534F11">
        <w:rPr>
          <w:rFonts w:ascii="Times New Roman" w:hAnsi="Times New Roman" w:cs="Times New Roman"/>
          <w:sz w:val="24"/>
          <w:szCs w:val="24"/>
        </w:rPr>
        <w:tab/>
      </w:r>
      <w:r w:rsidR="00534F11">
        <w:rPr>
          <w:rFonts w:ascii="Times New Roman" w:hAnsi="Times New Roman" w:cs="Times New Roman"/>
          <w:sz w:val="24"/>
          <w:szCs w:val="24"/>
        </w:rPr>
        <w:tab/>
      </w:r>
      <w:r w:rsidR="00534F11">
        <w:rPr>
          <w:rFonts w:ascii="Times New Roman" w:hAnsi="Times New Roman" w:cs="Times New Roman"/>
          <w:sz w:val="24"/>
          <w:szCs w:val="24"/>
        </w:rPr>
        <w:tab/>
      </w:r>
      <w:r w:rsidR="00534F11">
        <w:rPr>
          <w:rFonts w:ascii="Times New Roman" w:hAnsi="Times New Roman" w:cs="Times New Roman"/>
          <w:sz w:val="24"/>
          <w:szCs w:val="24"/>
        </w:rPr>
        <w:tab/>
      </w:r>
      <w:r w:rsidR="00534F11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E02240">
        <w:rPr>
          <w:rFonts w:ascii="Times New Roman" w:hAnsi="Times New Roman" w:cs="Times New Roman"/>
          <w:sz w:val="24"/>
          <w:szCs w:val="24"/>
        </w:rPr>
        <w:t>Ю.А. Байбородов</w:t>
      </w:r>
    </w:p>
    <w:sectPr w:rsidR="00906D9E" w:rsidSect="003D79D6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8D4"/>
    <w:rsid w:val="000156D1"/>
    <w:rsid w:val="000249A8"/>
    <w:rsid w:val="000540EF"/>
    <w:rsid w:val="000567B2"/>
    <w:rsid w:val="0009454A"/>
    <w:rsid w:val="000C24F7"/>
    <w:rsid w:val="000C55E1"/>
    <w:rsid w:val="000D07EC"/>
    <w:rsid w:val="000E08AC"/>
    <w:rsid w:val="001068A4"/>
    <w:rsid w:val="00130D77"/>
    <w:rsid w:val="00142FF0"/>
    <w:rsid w:val="00144029"/>
    <w:rsid w:val="001727F6"/>
    <w:rsid w:val="001A0769"/>
    <w:rsid w:val="00224B31"/>
    <w:rsid w:val="00243ABD"/>
    <w:rsid w:val="0029258F"/>
    <w:rsid w:val="002A4F8C"/>
    <w:rsid w:val="002F2A5E"/>
    <w:rsid w:val="003661B1"/>
    <w:rsid w:val="0038155A"/>
    <w:rsid w:val="0038350F"/>
    <w:rsid w:val="003837F8"/>
    <w:rsid w:val="00384246"/>
    <w:rsid w:val="00385D84"/>
    <w:rsid w:val="003B3D76"/>
    <w:rsid w:val="003D79D6"/>
    <w:rsid w:val="003E1721"/>
    <w:rsid w:val="0041319F"/>
    <w:rsid w:val="00455438"/>
    <w:rsid w:val="00456048"/>
    <w:rsid w:val="00470060"/>
    <w:rsid w:val="00505D27"/>
    <w:rsid w:val="005119A0"/>
    <w:rsid w:val="00527EA1"/>
    <w:rsid w:val="00534F11"/>
    <w:rsid w:val="00547229"/>
    <w:rsid w:val="00563C53"/>
    <w:rsid w:val="00584046"/>
    <w:rsid w:val="00585E79"/>
    <w:rsid w:val="005A0792"/>
    <w:rsid w:val="005B7B87"/>
    <w:rsid w:val="005D32A5"/>
    <w:rsid w:val="005F28F8"/>
    <w:rsid w:val="0061506E"/>
    <w:rsid w:val="00666225"/>
    <w:rsid w:val="00666363"/>
    <w:rsid w:val="00681734"/>
    <w:rsid w:val="006E1A49"/>
    <w:rsid w:val="00702F49"/>
    <w:rsid w:val="007103E7"/>
    <w:rsid w:val="00726DEF"/>
    <w:rsid w:val="00726FF9"/>
    <w:rsid w:val="00760500"/>
    <w:rsid w:val="007804E0"/>
    <w:rsid w:val="007A1D1A"/>
    <w:rsid w:val="007C4311"/>
    <w:rsid w:val="00801B99"/>
    <w:rsid w:val="00813668"/>
    <w:rsid w:val="00820A09"/>
    <w:rsid w:val="008634A3"/>
    <w:rsid w:val="00870C97"/>
    <w:rsid w:val="008B62C3"/>
    <w:rsid w:val="008C6497"/>
    <w:rsid w:val="008E57F1"/>
    <w:rsid w:val="00906D9E"/>
    <w:rsid w:val="00935A63"/>
    <w:rsid w:val="00936FF9"/>
    <w:rsid w:val="00946A2A"/>
    <w:rsid w:val="009602E8"/>
    <w:rsid w:val="009831B1"/>
    <w:rsid w:val="00985A94"/>
    <w:rsid w:val="0098752E"/>
    <w:rsid w:val="009C1848"/>
    <w:rsid w:val="009C6F92"/>
    <w:rsid w:val="009F20E9"/>
    <w:rsid w:val="00A13660"/>
    <w:rsid w:val="00A26ADC"/>
    <w:rsid w:val="00A7440F"/>
    <w:rsid w:val="00A810BA"/>
    <w:rsid w:val="00AF3C19"/>
    <w:rsid w:val="00B10B55"/>
    <w:rsid w:val="00B76287"/>
    <w:rsid w:val="00B850FC"/>
    <w:rsid w:val="00BE53DC"/>
    <w:rsid w:val="00C12AE6"/>
    <w:rsid w:val="00C35097"/>
    <w:rsid w:val="00C71720"/>
    <w:rsid w:val="00C812AB"/>
    <w:rsid w:val="00CF2726"/>
    <w:rsid w:val="00D06B20"/>
    <w:rsid w:val="00D11300"/>
    <w:rsid w:val="00D16D1C"/>
    <w:rsid w:val="00D277D7"/>
    <w:rsid w:val="00D96ED6"/>
    <w:rsid w:val="00DD59F5"/>
    <w:rsid w:val="00E02240"/>
    <w:rsid w:val="00E41F03"/>
    <w:rsid w:val="00E67DAE"/>
    <w:rsid w:val="00EA28DF"/>
    <w:rsid w:val="00ED1532"/>
    <w:rsid w:val="00EF5A21"/>
    <w:rsid w:val="00F1342F"/>
    <w:rsid w:val="00F13C65"/>
    <w:rsid w:val="00F65D91"/>
    <w:rsid w:val="00FC68D4"/>
    <w:rsid w:val="00FD4790"/>
    <w:rsid w:val="00FE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2">
    <w:name w:val="Tabl_2"/>
    <w:basedOn w:val="a1"/>
    <w:uiPriority w:val="99"/>
    <w:rsid w:val="00E41F03"/>
    <w:pPr>
      <w:spacing w:after="0" w:line="24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</w:style>
  <w:style w:type="paragraph" w:customStyle="1" w:styleId="ConsPlusNormal">
    <w:name w:val="ConsPlusNormal"/>
    <w:rsid w:val="005D32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130D7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472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7229"/>
    <w:rPr>
      <w:rFonts w:ascii="Tahoma" w:hAnsi="Tahoma" w:cs="Tahoma"/>
      <w:sz w:val="16"/>
      <w:szCs w:val="16"/>
    </w:rPr>
  </w:style>
  <w:style w:type="character" w:customStyle="1" w:styleId="hl">
    <w:name w:val="hl"/>
    <w:basedOn w:val="a0"/>
    <w:rsid w:val="0038350F"/>
  </w:style>
  <w:style w:type="table" w:styleId="a6">
    <w:name w:val="Table Grid"/>
    <w:basedOn w:val="a1"/>
    <w:uiPriority w:val="59"/>
    <w:rsid w:val="00906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906D9E"/>
    <w:pPr>
      <w:spacing w:after="0" w:line="240" w:lineRule="auto"/>
    </w:pPr>
  </w:style>
  <w:style w:type="paragraph" w:styleId="a8">
    <w:name w:val="Body Text Indent"/>
    <w:basedOn w:val="a"/>
    <w:link w:val="a9"/>
    <w:semiHidden/>
    <w:unhideWhenUsed/>
    <w:rsid w:val="00527EA1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9">
    <w:name w:val="Основной текст с отступом Знак"/>
    <w:basedOn w:val="a0"/>
    <w:link w:val="a8"/>
    <w:semiHidden/>
    <w:rsid w:val="00527EA1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2">
    <w:name w:val="Tabl_2"/>
    <w:basedOn w:val="a1"/>
    <w:uiPriority w:val="99"/>
    <w:rsid w:val="00E41F03"/>
    <w:pPr>
      <w:spacing w:after="0" w:line="24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</w:style>
  <w:style w:type="paragraph" w:customStyle="1" w:styleId="ConsPlusNormal">
    <w:name w:val="ConsPlusNormal"/>
    <w:rsid w:val="005D32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130D7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472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7229"/>
    <w:rPr>
      <w:rFonts w:ascii="Tahoma" w:hAnsi="Tahoma" w:cs="Tahoma"/>
      <w:sz w:val="16"/>
      <w:szCs w:val="16"/>
    </w:rPr>
  </w:style>
  <w:style w:type="character" w:customStyle="1" w:styleId="hl">
    <w:name w:val="hl"/>
    <w:basedOn w:val="a0"/>
    <w:rsid w:val="0038350F"/>
  </w:style>
  <w:style w:type="table" w:styleId="a6">
    <w:name w:val="Table Grid"/>
    <w:basedOn w:val="a1"/>
    <w:uiPriority w:val="59"/>
    <w:rsid w:val="00906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906D9E"/>
    <w:pPr>
      <w:spacing w:after="0" w:line="240" w:lineRule="auto"/>
    </w:pPr>
  </w:style>
  <w:style w:type="paragraph" w:styleId="a8">
    <w:name w:val="Body Text Indent"/>
    <w:basedOn w:val="a"/>
    <w:link w:val="a9"/>
    <w:semiHidden/>
    <w:unhideWhenUsed/>
    <w:rsid w:val="00527EA1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9">
    <w:name w:val="Основной текст с отступом Знак"/>
    <w:basedOn w:val="a0"/>
    <w:link w:val="a8"/>
    <w:semiHidden/>
    <w:rsid w:val="00527EA1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5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6E450-6F21-401B-BE5E-6D80B2026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Щербакова Нина Евгеньевна</dc:creator>
  <cp:lastModifiedBy>Артамонова Татьяна Анатольевна</cp:lastModifiedBy>
  <cp:revision>2</cp:revision>
  <cp:lastPrinted>2024-11-08T06:21:00Z</cp:lastPrinted>
  <dcterms:created xsi:type="dcterms:W3CDTF">2024-11-11T07:08:00Z</dcterms:created>
  <dcterms:modified xsi:type="dcterms:W3CDTF">2024-11-11T07:08:00Z</dcterms:modified>
</cp:coreProperties>
</file>