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FF9" w:rsidRPr="00142FF0" w:rsidRDefault="00FC68D4" w:rsidP="003D79D6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42FF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42FF0" w:rsidRDefault="00FC68D4" w:rsidP="003D79D6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FF0">
        <w:rPr>
          <w:rFonts w:ascii="Times New Roman" w:hAnsi="Times New Roman" w:cs="Times New Roman"/>
          <w:b/>
          <w:sz w:val="24"/>
          <w:szCs w:val="24"/>
        </w:rPr>
        <w:t xml:space="preserve">к проекту </w:t>
      </w:r>
      <w:r w:rsidR="005B7B87" w:rsidRPr="00142FF0">
        <w:rPr>
          <w:rFonts w:ascii="Times New Roman" w:hAnsi="Times New Roman" w:cs="Times New Roman"/>
          <w:b/>
          <w:sz w:val="24"/>
          <w:szCs w:val="24"/>
        </w:rPr>
        <w:t xml:space="preserve">решения </w:t>
      </w:r>
      <w:r w:rsidR="00726FF9" w:rsidRPr="00142FF0">
        <w:rPr>
          <w:rFonts w:ascii="Times New Roman" w:hAnsi="Times New Roman" w:cs="Times New Roman"/>
          <w:b/>
          <w:sz w:val="24"/>
          <w:szCs w:val="24"/>
        </w:rPr>
        <w:t xml:space="preserve">Совета муниципального округа «Воркута» </w:t>
      </w:r>
      <w:r w:rsidR="00D96ED6">
        <w:rPr>
          <w:rFonts w:ascii="Times New Roman" w:hAnsi="Times New Roman" w:cs="Times New Roman"/>
          <w:b/>
          <w:sz w:val="24"/>
          <w:szCs w:val="24"/>
        </w:rPr>
        <w:t>Республики Коми</w:t>
      </w:r>
    </w:p>
    <w:p w:rsidR="00D96ED6" w:rsidRPr="00D96ED6" w:rsidRDefault="00D96ED6" w:rsidP="003D79D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</w:t>
      </w:r>
      <w:r w:rsidR="00534F11" w:rsidRPr="00534F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 утверждении порядка сообщения лицом, замещающим муниципальную должность в муниципальном округе «Воркута»,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563C53" w:rsidRDefault="00563C53" w:rsidP="001A076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ED6" w:rsidRPr="00D96ED6" w:rsidRDefault="00D96ED6" w:rsidP="00D96E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6ED6">
        <w:rPr>
          <w:rFonts w:ascii="Times New Roman" w:hAnsi="Times New Roman" w:cs="Times New Roman"/>
          <w:sz w:val="24"/>
          <w:szCs w:val="24"/>
        </w:rPr>
        <w:t>Законом Республики Коми от 30.12.2023 № 120-РЗ «О наделении муниципального образования городского округа «Воркута» статусом муниципального округа и внесении в связи с этим изменений в Закон Республики Коми «О территориальной организации местного самоуправления в Республике Коми» установлено, что устав муниципального образования и принятые в соответствии с ним муниципальные правовые акты органов местного самоуправления городского округа «Воркута» подлежат приведению в соответствие с</w:t>
      </w:r>
      <w:proofErr w:type="gramEnd"/>
      <w:r w:rsidRPr="00D96ED6">
        <w:rPr>
          <w:rFonts w:ascii="Times New Roman" w:hAnsi="Times New Roman" w:cs="Times New Roman"/>
          <w:sz w:val="24"/>
          <w:szCs w:val="24"/>
        </w:rPr>
        <w:t xml:space="preserve"> настоящим законом до 01.01.2025.</w:t>
      </w:r>
    </w:p>
    <w:p w:rsidR="00D96ED6" w:rsidRDefault="00D96ED6" w:rsidP="00D96E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ED6">
        <w:rPr>
          <w:rFonts w:ascii="Times New Roman" w:hAnsi="Times New Roman" w:cs="Times New Roman"/>
          <w:sz w:val="24"/>
          <w:szCs w:val="24"/>
        </w:rPr>
        <w:t>31.05.2024 решением Совета городского округа «Воркута» № 619 принят Устав муниципального округа «Воркута» Республики Коми (Информационный вестник муниципального образования городского округа «Воркута» от 03.06.2024 № 12).</w:t>
      </w:r>
      <w:r w:rsidR="00534F11">
        <w:rPr>
          <w:rFonts w:ascii="Times New Roman" w:hAnsi="Times New Roman" w:cs="Times New Roman"/>
          <w:sz w:val="24"/>
          <w:szCs w:val="24"/>
        </w:rPr>
        <w:t xml:space="preserve"> </w:t>
      </w:r>
      <w:r w:rsidRPr="00D96ED6">
        <w:rPr>
          <w:rFonts w:ascii="Times New Roman" w:hAnsi="Times New Roman" w:cs="Times New Roman"/>
          <w:sz w:val="24"/>
          <w:szCs w:val="24"/>
        </w:rPr>
        <w:t>Устав муниципального округа «Воркута» Республики Коми вступил в силу.</w:t>
      </w:r>
    </w:p>
    <w:p w:rsidR="00E02240" w:rsidRDefault="00534F11" w:rsidP="00D96E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4F11">
        <w:rPr>
          <w:rFonts w:ascii="Times New Roman" w:hAnsi="Times New Roman" w:cs="Times New Roman"/>
          <w:sz w:val="24"/>
          <w:szCs w:val="24"/>
        </w:rPr>
        <w:t>В соответствии с решением Совета муниципального округа «Воркута» от 23.07.2024 № 633 правовые акты Совета МО ГО «Воркута», председателя Совета МО ГО «Воркута», главы МО ГО «Воркута» - руководителя администрации МО ГО «Воркута», администрации МО ГО «Воркута», действуют в течение срока, определенного в самом акте, либо до принятия правового акта по тому же вопросу, либо до отмены или изменения этих актов.</w:t>
      </w:r>
    </w:p>
    <w:p w:rsidR="00534F11" w:rsidRDefault="00534F11" w:rsidP="00534F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сегодняшний день:</w:t>
      </w:r>
    </w:p>
    <w:p w:rsidR="00534F11" w:rsidRDefault="00534F11" w:rsidP="00534F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р</w:t>
      </w:r>
      <w:r w:rsidRPr="00534F11">
        <w:rPr>
          <w:rFonts w:ascii="Times New Roman" w:hAnsi="Times New Roman" w:cs="Times New Roman"/>
          <w:sz w:val="24"/>
          <w:szCs w:val="24"/>
        </w:rPr>
        <w:t>ешени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34F11">
        <w:rPr>
          <w:rFonts w:ascii="Times New Roman" w:hAnsi="Times New Roman" w:cs="Times New Roman"/>
          <w:sz w:val="24"/>
          <w:szCs w:val="24"/>
        </w:rPr>
        <w:t xml:space="preserve"> Совета городского округа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34F11">
        <w:rPr>
          <w:rFonts w:ascii="Times New Roman" w:hAnsi="Times New Roman" w:cs="Times New Roman"/>
          <w:sz w:val="24"/>
          <w:szCs w:val="24"/>
        </w:rPr>
        <w:t>Воркута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34F11">
        <w:rPr>
          <w:rFonts w:ascii="Times New Roman" w:hAnsi="Times New Roman" w:cs="Times New Roman"/>
          <w:sz w:val="24"/>
          <w:szCs w:val="24"/>
        </w:rPr>
        <w:t xml:space="preserve"> от 24.06.2016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34F11">
        <w:rPr>
          <w:rFonts w:ascii="Times New Roman" w:hAnsi="Times New Roman" w:cs="Times New Roman"/>
          <w:sz w:val="24"/>
          <w:szCs w:val="24"/>
        </w:rPr>
        <w:t xml:space="preserve"> 214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34F11">
        <w:rPr>
          <w:rFonts w:ascii="Times New Roman" w:hAnsi="Times New Roman" w:cs="Times New Roman"/>
          <w:sz w:val="24"/>
          <w:szCs w:val="24"/>
        </w:rPr>
        <w:t xml:space="preserve">Об утверждении Положения о порядке сообщения лицами, замещающими муниципальные должности муниципального образования городского округа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34F11">
        <w:rPr>
          <w:rFonts w:ascii="Times New Roman" w:hAnsi="Times New Roman" w:cs="Times New Roman"/>
          <w:sz w:val="24"/>
          <w:szCs w:val="24"/>
        </w:rPr>
        <w:t>Воркута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34F11">
        <w:rPr>
          <w:rFonts w:ascii="Times New Roman" w:hAnsi="Times New Roman" w:cs="Times New Roman"/>
          <w:sz w:val="24"/>
          <w:szCs w:val="24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1848" w:rsidRPr="009C1848">
        <w:t xml:space="preserve"> </w:t>
      </w:r>
      <w:r w:rsidR="009C1848" w:rsidRPr="009C1848">
        <w:rPr>
          <w:rFonts w:ascii="Times New Roman" w:hAnsi="Times New Roman" w:cs="Times New Roman"/>
          <w:sz w:val="24"/>
          <w:szCs w:val="24"/>
        </w:rPr>
        <w:t>утратил</w:t>
      </w:r>
      <w:r w:rsidR="009C1848">
        <w:rPr>
          <w:rFonts w:ascii="Times New Roman" w:hAnsi="Times New Roman" w:cs="Times New Roman"/>
          <w:sz w:val="24"/>
          <w:szCs w:val="24"/>
        </w:rPr>
        <w:t>о</w:t>
      </w:r>
      <w:r w:rsidR="009C1848" w:rsidRPr="009C1848">
        <w:rPr>
          <w:rFonts w:ascii="Times New Roman" w:hAnsi="Times New Roman" w:cs="Times New Roman"/>
          <w:sz w:val="24"/>
          <w:szCs w:val="24"/>
        </w:rPr>
        <w:t xml:space="preserve"> силу в связи с изданием решения Совета муниципального округа </w:t>
      </w:r>
      <w:r w:rsidR="009C1848">
        <w:rPr>
          <w:rFonts w:ascii="Times New Roman" w:hAnsi="Times New Roman" w:cs="Times New Roman"/>
          <w:sz w:val="24"/>
          <w:szCs w:val="24"/>
        </w:rPr>
        <w:t>«</w:t>
      </w:r>
      <w:r w:rsidR="009C1848" w:rsidRPr="009C1848">
        <w:rPr>
          <w:rFonts w:ascii="Times New Roman" w:hAnsi="Times New Roman" w:cs="Times New Roman"/>
          <w:sz w:val="24"/>
          <w:szCs w:val="24"/>
        </w:rPr>
        <w:t>Воркута</w:t>
      </w:r>
      <w:r w:rsidR="009C1848">
        <w:rPr>
          <w:rFonts w:ascii="Times New Roman" w:hAnsi="Times New Roman" w:cs="Times New Roman"/>
          <w:sz w:val="24"/>
          <w:szCs w:val="24"/>
        </w:rPr>
        <w:t>»</w:t>
      </w:r>
      <w:r w:rsidR="009C1848" w:rsidRPr="009C1848">
        <w:rPr>
          <w:rFonts w:ascii="Times New Roman" w:hAnsi="Times New Roman" w:cs="Times New Roman"/>
          <w:sz w:val="24"/>
          <w:szCs w:val="24"/>
        </w:rPr>
        <w:t xml:space="preserve"> от 01.11.2024 </w:t>
      </w:r>
      <w:r w:rsidR="009C1848">
        <w:rPr>
          <w:rFonts w:ascii="Times New Roman" w:hAnsi="Times New Roman" w:cs="Times New Roman"/>
          <w:sz w:val="24"/>
          <w:szCs w:val="24"/>
        </w:rPr>
        <w:t>№ 673;</w:t>
      </w:r>
      <w:proofErr w:type="gramEnd"/>
    </w:p>
    <w:p w:rsidR="00534F11" w:rsidRDefault="00534F11" w:rsidP="00534F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34F11">
        <w:rPr>
          <w:rFonts w:ascii="Times New Roman" w:hAnsi="Times New Roman" w:cs="Times New Roman"/>
          <w:sz w:val="24"/>
          <w:szCs w:val="24"/>
        </w:rPr>
        <w:t>решение Совета городского округа «Воркута»</w:t>
      </w:r>
      <w:r>
        <w:rPr>
          <w:rFonts w:ascii="Times New Roman" w:hAnsi="Times New Roman" w:cs="Times New Roman"/>
          <w:sz w:val="24"/>
          <w:szCs w:val="24"/>
        </w:rPr>
        <w:t xml:space="preserve"> и от </w:t>
      </w:r>
      <w:r w:rsidRPr="00534F11">
        <w:rPr>
          <w:rFonts w:ascii="Times New Roman" w:hAnsi="Times New Roman" w:cs="Times New Roman"/>
          <w:sz w:val="24"/>
          <w:szCs w:val="24"/>
        </w:rPr>
        <w:t xml:space="preserve">21.12.2018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34F11">
        <w:rPr>
          <w:rFonts w:ascii="Times New Roman" w:hAnsi="Times New Roman" w:cs="Times New Roman"/>
          <w:sz w:val="24"/>
          <w:szCs w:val="24"/>
        </w:rPr>
        <w:t xml:space="preserve"> 570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34F11">
        <w:rPr>
          <w:rFonts w:ascii="Times New Roman" w:hAnsi="Times New Roman" w:cs="Times New Roman"/>
          <w:sz w:val="24"/>
          <w:szCs w:val="24"/>
        </w:rPr>
        <w:t xml:space="preserve">Об утверждении Порядка сообщения руководителем администрации муниципального образования городского округа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34F11">
        <w:rPr>
          <w:rFonts w:ascii="Times New Roman" w:hAnsi="Times New Roman" w:cs="Times New Roman"/>
          <w:sz w:val="24"/>
          <w:szCs w:val="24"/>
        </w:rPr>
        <w:t>Воркута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34F11">
        <w:rPr>
          <w:rFonts w:ascii="Times New Roman" w:hAnsi="Times New Roman" w:cs="Times New Roman"/>
          <w:sz w:val="24"/>
          <w:szCs w:val="24"/>
        </w:rPr>
        <w:t xml:space="preserve"> и председателем контрольно-счетной комиссии муниципального образования городского округа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34F11">
        <w:rPr>
          <w:rFonts w:ascii="Times New Roman" w:hAnsi="Times New Roman" w:cs="Times New Roman"/>
          <w:sz w:val="24"/>
          <w:szCs w:val="24"/>
        </w:rPr>
        <w:t>Воркута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34F11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34F11">
        <w:rPr>
          <w:rFonts w:ascii="Times New Roman" w:hAnsi="Times New Roman" w:cs="Times New Roman"/>
          <w:sz w:val="24"/>
          <w:szCs w:val="24"/>
        </w:rPr>
        <w:t>утратил</w:t>
      </w:r>
      <w:r w:rsidR="009C1848">
        <w:rPr>
          <w:rFonts w:ascii="Times New Roman" w:hAnsi="Times New Roman" w:cs="Times New Roman"/>
          <w:sz w:val="24"/>
          <w:szCs w:val="24"/>
        </w:rPr>
        <w:t>о</w:t>
      </w:r>
      <w:r w:rsidRPr="00534F11">
        <w:rPr>
          <w:rFonts w:ascii="Times New Roman" w:hAnsi="Times New Roman" w:cs="Times New Roman"/>
          <w:sz w:val="24"/>
          <w:szCs w:val="24"/>
        </w:rPr>
        <w:t xml:space="preserve"> силу в связи с изданием решения Совета муниципального округа </w:t>
      </w:r>
      <w:r w:rsidR="009C1848">
        <w:rPr>
          <w:rFonts w:ascii="Times New Roman" w:hAnsi="Times New Roman" w:cs="Times New Roman"/>
          <w:sz w:val="24"/>
          <w:szCs w:val="24"/>
        </w:rPr>
        <w:t>«</w:t>
      </w:r>
      <w:r w:rsidRPr="00534F11">
        <w:rPr>
          <w:rFonts w:ascii="Times New Roman" w:hAnsi="Times New Roman" w:cs="Times New Roman"/>
          <w:sz w:val="24"/>
          <w:szCs w:val="24"/>
        </w:rPr>
        <w:t>Воркута</w:t>
      </w:r>
      <w:r w:rsidR="009C1848">
        <w:rPr>
          <w:rFonts w:ascii="Times New Roman" w:hAnsi="Times New Roman" w:cs="Times New Roman"/>
          <w:sz w:val="24"/>
          <w:szCs w:val="24"/>
        </w:rPr>
        <w:t>»</w:t>
      </w:r>
      <w:r w:rsidRPr="00534F11">
        <w:rPr>
          <w:rFonts w:ascii="Times New Roman" w:hAnsi="Times New Roman" w:cs="Times New Roman"/>
          <w:sz w:val="24"/>
          <w:szCs w:val="24"/>
        </w:rPr>
        <w:t xml:space="preserve"> от 01.11.2024 </w:t>
      </w:r>
      <w:r w:rsidR="009C1848">
        <w:rPr>
          <w:rFonts w:ascii="Times New Roman" w:hAnsi="Times New Roman" w:cs="Times New Roman"/>
          <w:sz w:val="24"/>
          <w:szCs w:val="24"/>
        </w:rPr>
        <w:t>№</w:t>
      </w:r>
      <w:r w:rsidRPr="00534F11">
        <w:rPr>
          <w:rFonts w:ascii="Times New Roman" w:hAnsi="Times New Roman" w:cs="Times New Roman"/>
          <w:sz w:val="24"/>
          <w:szCs w:val="24"/>
        </w:rPr>
        <w:t xml:space="preserve"> 672.</w:t>
      </w:r>
      <w:proofErr w:type="gramEnd"/>
    </w:p>
    <w:p w:rsidR="00534F11" w:rsidRDefault="003D79D6" w:rsidP="003D79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основании вышеизложенного и в</w:t>
      </w:r>
      <w:r w:rsidRPr="003D79D6">
        <w:rPr>
          <w:rFonts w:ascii="Times New Roman" w:hAnsi="Times New Roman" w:cs="Times New Roman"/>
          <w:sz w:val="24"/>
          <w:szCs w:val="24"/>
        </w:rPr>
        <w:t xml:space="preserve"> соответствии с частью 2 статьи 11, частью 4.1 статьи 12.1  Федерального закона от 25.12.2008 № 273-ФЗ «О противодействии коррупции»,</w:t>
      </w:r>
      <w:r w:rsidRPr="003D79D6">
        <w:t xml:space="preserve"> </w:t>
      </w:r>
      <w:r w:rsidRPr="003D79D6">
        <w:rPr>
          <w:rFonts w:ascii="Times New Roman" w:hAnsi="Times New Roman" w:cs="Times New Roman"/>
          <w:sz w:val="24"/>
          <w:szCs w:val="24"/>
        </w:rPr>
        <w:t>пунктом 5 части 3 статьи 4(2) Закона Республики Коми от 29.09.2008 № 82-РЗ «О противодействии коррупции в Республике Коми», статьей 12, частью 4 статьи 46, частью 6 статьи 51, статьей 57 Устава муниципального округа «Воркута» Республики Коми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подготовлен настоящий проект </w:t>
      </w:r>
      <w:r w:rsidRPr="003D79D6">
        <w:rPr>
          <w:rFonts w:ascii="Times New Roman" w:hAnsi="Times New Roman" w:cs="Times New Roman"/>
          <w:sz w:val="24"/>
          <w:szCs w:val="24"/>
        </w:rPr>
        <w:t>решения Совета муниципального округа «Воркута» Республики Коми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79D6">
        <w:rPr>
          <w:rFonts w:ascii="Times New Roman" w:hAnsi="Times New Roman" w:cs="Times New Roman"/>
          <w:sz w:val="24"/>
          <w:szCs w:val="24"/>
        </w:rPr>
        <w:t>«Об утверждении порядка сообщения лицом, замещающим муниципальную должность в муниципальном округе «Воркута»,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6ED6" w:rsidRDefault="00D96ED6" w:rsidP="00D96E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ED6">
        <w:rPr>
          <w:rFonts w:ascii="Times New Roman" w:hAnsi="Times New Roman" w:cs="Times New Roman"/>
          <w:sz w:val="24"/>
          <w:szCs w:val="24"/>
        </w:rPr>
        <w:t xml:space="preserve">Принятие решения не потребует дополнительных расходов из бюджета </w:t>
      </w:r>
      <w:r w:rsidR="003D79D6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округа «Воркута».</w:t>
      </w:r>
    </w:p>
    <w:p w:rsidR="00D96ED6" w:rsidRDefault="00D96ED6" w:rsidP="00142F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2FF0" w:rsidRDefault="00142FF0" w:rsidP="00870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79D6" w:rsidRDefault="003D79D6" w:rsidP="00870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6D9E" w:rsidRDefault="00906D9E" w:rsidP="00906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9A8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правового</w:t>
      </w:r>
      <w:r w:rsidRPr="00DD59F5">
        <w:rPr>
          <w:rFonts w:ascii="Times New Roman" w:hAnsi="Times New Roman" w:cs="Times New Roman"/>
          <w:sz w:val="24"/>
          <w:szCs w:val="24"/>
        </w:rPr>
        <w:t xml:space="preserve"> управления </w:t>
      </w:r>
    </w:p>
    <w:p w:rsidR="00534F11" w:rsidRDefault="00906D9E" w:rsidP="00E0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0249A8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2240">
        <w:rPr>
          <w:rFonts w:ascii="Times New Roman" w:hAnsi="Times New Roman" w:cs="Times New Roman"/>
          <w:sz w:val="24"/>
          <w:szCs w:val="24"/>
        </w:rPr>
        <w:t>муниципального</w:t>
      </w:r>
      <w:r w:rsidRPr="000249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D9E" w:rsidRDefault="00906D9E" w:rsidP="00E0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9A8">
        <w:rPr>
          <w:rFonts w:ascii="Times New Roman" w:hAnsi="Times New Roman" w:cs="Times New Roman"/>
          <w:sz w:val="24"/>
          <w:szCs w:val="24"/>
        </w:rPr>
        <w:t>округа «Воркута»</w:t>
      </w:r>
      <w:r w:rsidRPr="000249A8">
        <w:rPr>
          <w:rFonts w:ascii="Times New Roman" w:hAnsi="Times New Roman" w:cs="Times New Roman"/>
          <w:sz w:val="24"/>
          <w:szCs w:val="24"/>
        </w:rPr>
        <w:tab/>
      </w:r>
      <w:r w:rsidR="00E0224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534F11">
        <w:rPr>
          <w:rFonts w:ascii="Times New Roman" w:hAnsi="Times New Roman" w:cs="Times New Roman"/>
          <w:sz w:val="24"/>
          <w:szCs w:val="24"/>
        </w:rPr>
        <w:tab/>
      </w:r>
      <w:r w:rsidR="00534F11">
        <w:rPr>
          <w:rFonts w:ascii="Times New Roman" w:hAnsi="Times New Roman" w:cs="Times New Roman"/>
          <w:sz w:val="24"/>
          <w:szCs w:val="24"/>
        </w:rPr>
        <w:tab/>
      </w:r>
      <w:r w:rsidR="00534F11">
        <w:rPr>
          <w:rFonts w:ascii="Times New Roman" w:hAnsi="Times New Roman" w:cs="Times New Roman"/>
          <w:sz w:val="24"/>
          <w:szCs w:val="24"/>
        </w:rPr>
        <w:tab/>
      </w:r>
      <w:r w:rsidR="00534F11">
        <w:rPr>
          <w:rFonts w:ascii="Times New Roman" w:hAnsi="Times New Roman" w:cs="Times New Roman"/>
          <w:sz w:val="24"/>
          <w:szCs w:val="24"/>
        </w:rPr>
        <w:tab/>
      </w:r>
      <w:r w:rsidR="00534F11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E02240">
        <w:rPr>
          <w:rFonts w:ascii="Times New Roman" w:hAnsi="Times New Roman" w:cs="Times New Roman"/>
          <w:sz w:val="24"/>
          <w:szCs w:val="24"/>
        </w:rPr>
        <w:t>Ю.А. Байбородов</w:t>
      </w:r>
    </w:p>
    <w:sectPr w:rsidR="00906D9E" w:rsidSect="003D79D6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8D4"/>
    <w:rsid w:val="000156D1"/>
    <w:rsid w:val="000249A8"/>
    <w:rsid w:val="000540EF"/>
    <w:rsid w:val="000567B2"/>
    <w:rsid w:val="0009454A"/>
    <w:rsid w:val="000C24F7"/>
    <w:rsid w:val="000C55E1"/>
    <w:rsid w:val="000D07EC"/>
    <w:rsid w:val="000E08AC"/>
    <w:rsid w:val="00130D77"/>
    <w:rsid w:val="00142FF0"/>
    <w:rsid w:val="00144029"/>
    <w:rsid w:val="001727F6"/>
    <w:rsid w:val="001A0769"/>
    <w:rsid w:val="00224B31"/>
    <w:rsid w:val="00243ABD"/>
    <w:rsid w:val="0029258F"/>
    <w:rsid w:val="002A4F8C"/>
    <w:rsid w:val="002F2A5E"/>
    <w:rsid w:val="003661B1"/>
    <w:rsid w:val="0038155A"/>
    <w:rsid w:val="0038350F"/>
    <w:rsid w:val="003837F8"/>
    <w:rsid w:val="00384246"/>
    <w:rsid w:val="00385D84"/>
    <w:rsid w:val="003B3D76"/>
    <w:rsid w:val="003D79D6"/>
    <w:rsid w:val="003E1721"/>
    <w:rsid w:val="0041319F"/>
    <w:rsid w:val="00455438"/>
    <w:rsid w:val="00456048"/>
    <w:rsid w:val="00470060"/>
    <w:rsid w:val="00505D27"/>
    <w:rsid w:val="005119A0"/>
    <w:rsid w:val="00534F11"/>
    <w:rsid w:val="00547229"/>
    <w:rsid w:val="00563C53"/>
    <w:rsid w:val="00584046"/>
    <w:rsid w:val="00585E79"/>
    <w:rsid w:val="005A0792"/>
    <w:rsid w:val="005B7B87"/>
    <w:rsid w:val="005D32A5"/>
    <w:rsid w:val="005F28F8"/>
    <w:rsid w:val="0061506E"/>
    <w:rsid w:val="00666225"/>
    <w:rsid w:val="00666363"/>
    <w:rsid w:val="00681734"/>
    <w:rsid w:val="006E1A49"/>
    <w:rsid w:val="00702F49"/>
    <w:rsid w:val="007103E7"/>
    <w:rsid w:val="00726DEF"/>
    <w:rsid w:val="00726FF9"/>
    <w:rsid w:val="00760500"/>
    <w:rsid w:val="007804E0"/>
    <w:rsid w:val="007A1D1A"/>
    <w:rsid w:val="007C4311"/>
    <w:rsid w:val="00801B99"/>
    <w:rsid w:val="00813668"/>
    <w:rsid w:val="00820A09"/>
    <w:rsid w:val="008272E5"/>
    <w:rsid w:val="008634A3"/>
    <w:rsid w:val="00870C97"/>
    <w:rsid w:val="008B62C3"/>
    <w:rsid w:val="008C6497"/>
    <w:rsid w:val="008E57F1"/>
    <w:rsid w:val="00906D9E"/>
    <w:rsid w:val="00935A63"/>
    <w:rsid w:val="00936FF9"/>
    <w:rsid w:val="00946A2A"/>
    <w:rsid w:val="009602E8"/>
    <w:rsid w:val="009831B1"/>
    <w:rsid w:val="00985A94"/>
    <w:rsid w:val="0098752E"/>
    <w:rsid w:val="009C1848"/>
    <w:rsid w:val="009C6F92"/>
    <w:rsid w:val="009F20E9"/>
    <w:rsid w:val="00A13660"/>
    <w:rsid w:val="00A26ADC"/>
    <w:rsid w:val="00A7440F"/>
    <w:rsid w:val="00A810BA"/>
    <w:rsid w:val="00AF3C19"/>
    <w:rsid w:val="00B10B55"/>
    <w:rsid w:val="00B76287"/>
    <w:rsid w:val="00B850FC"/>
    <w:rsid w:val="00BE53DC"/>
    <w:rsid w:val="00C12AE6"/>
    <w:rsid w:val="00C71720"/>
    <w:rsid w:val="00CF2726"/>
    <w:rsid w:val="00D06B20"/>
    <w:rsid w:val="00D11300"/>
    <w:rsid w:val="00D16D1C"/>
    <w:rsid w:val="00D277D7"/>
    <w:rsid w:val="00D96ED6"/>
    <w:rsid w:val="00DD59F5"/>
    <w:rsid w:val="00E02240"/>
    <w:rsid w:val="00E41F03"/>
    <w:rsid w:val="00E67DAE"/>
    <w:rsid w:val="00EA28DF"/>
    <w:rsid w:val="00ED1532"/>
    <w:rsid w:val="00EF5A21"/>
    <w:rsid w:val="00F1342F"/>
    <w:rsid w:val="00F13C65"/>
    <w:rsid w:val="00F65D91"/>
    <w:rsid w:val="00FC68D4"/>
    <w:rsid w:val="00FD4790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2">
    <w:name w:val="Tabl_2"/>
    <w:basedOn w:val="a1"/>
    <w:uiPriority w:val="99"/>
    <w:rsid w:val="00E41F03"/>
    <w:pPr>
      <w:spacing w:after="0" w:line="24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ConsPlusNormal">
    <w:name w:val="ConsPlusNormal"/>
    <w:rsid w:val="005D32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30D7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7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229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38350F"/>
  </w:style>
  <w:style w:type="table" w:styleId="a6">
    <w:name w:val="Table Grid"/>
    <w:basedOn w:val="a1"/>
    <w:uiPriority w:val="59"/>
    <w:rsid w:val="00906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06D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2">
    <w:name w:val="Tabl_2"/>
    <w:basedOn w:val="a1"/>
    <w:uiPriority w:val="99"/>
    <w:rsid w:val="00E41F03"/>
    <w:pPr>
      <w:spacing w:after="0" w:line="24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ConsPlusNormal">
    <w:name w:val="ConsPlusNormal"/>
    <w:rsid w:val="005D32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30D7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7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229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38350F"/>
  </w:style>
  <w:style w:type="table" w:styleId="a6">
    <w:name w:val="Table Grid"/>
    <w:basedOn w:val="a1"/>
    <w:uiPriority w:val="59"/>
    <w:rsid w:val="00906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06D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7545F-3184-494E-98AD-964C4F630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Нина Евгеньевна</dc:creator>
  <cp:lastModifiedBy>Артамонова Татьяна Анатольевна</cp:lastModifiedBy>
  <cp:revision>2</cp:revision>
  <cp:lastPrinted>2022-08-26T09:18:00Z</cp:lastPrinted>
  <dcterms:created xsi:type="dcterms:W3CDTF">2024-11-06T13:58:00Z</dcterms:created>
  <dcterms:modified xsi:type="dcterms:W3CDTF">2024-11-06T13:58:00Z</dcterms:modified>
</cp:coreProperties>
</file>