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3E" w:rsidRDefault="001C7B3E">
      <w:pPr>
        <w:pStyle w:val="ConsPlusTitle"/>
        <w:jc w:val="center"/>
        <w:outlineLvl w:val="0"/>
      </w:pPr>
      <w:bookmarkStart w:id="0" w:name="_GoBack"/>
      <w:bookmarkEnd w:id="0"/>
      <w:r>
        <w:t>АДМИНИСТРАЦИЯ МУНИЦИПАЛЬНОГО ОБРАЗОВАНИЯ</w:t>
      </w:r>
    </w:p>
    <w:p w:rsidR="001C7B3E" w:rsidRDefault="001C7B3E">
      <w:pPr>
        <w:pStyle w:val="ConsPlusTitle"/>
        <w:jc w:val="center"/>
      </w:pPr>
      <w:r>
        <w:t>ГОРОДСКОГО ОКРУГА "ВОРКУТА"</w:t>
      </w:r>
    </w:p>
    <w:p w:rsidR="001C7B3E" w:rsidRDefault="001C7B3E">
      <w:pPr>
        <w:pStyle w:val="ConsPlusTitle"/>
      </w:pPr>
    </w:p>
    <w:p w:rsidR="001C7B3E" w:rsidRDefault="001C7B3E">
      <w:pPr>
        <w:pStyle w:val="ConsPlusTitle"/>
        <w:jc w:val="center"/>
      </w:pPr>
      <w:r>
        <w:t>ПОСТАНОВЛЕНИЕ</w:t>
      </w:r>
    </w:p>
    <w:p w:rsidR="001C7B3E" w:rsidRDefault="001C7B3E">
      <w:pPr>
        <w:pStyle w:val="ConsPlusTitle"/>
        <w:jc w:val="center"/>
      </w:pPr>
      <w:r>
        <w:t>от 12 июля 2023 г. N 844</w:t>
      </w:r>
    </w:p>
    <w:p w:rsidR="001C7B3E" w:rsidRDefault="001C7B3E">
      <w:pPr>
        <w:pStyle w:val="ConsPlusTitle"/>
      </w:pPr>
    </w:p>
    <w:p w:rsidR="001C7B3E" w:rsidRDefault="001C7B3E">
      <w:pPr>
        <w:pStyle w:val="ConsPlusTitle"/>
        <w:jc w:val="center"/>
      </w:pPr>
      <w:r>
        <w:t>ОБ УТВЕРЖДЕНИИ АДМИНИСТРАТИВНОГО РЕГЛАМЕНТА</w:t>
      </w:r>
    </w:p>
    <w:p w:rsidR="001C7B3E" w:rsidRDefault="001C7B3E">
      <w:pPr>
        <w:pStyle w:val="ConsPlusTitle"/>
        <w:jc w:val="center"/>
      </w:pPr>
      <w:r>
        <w:t>ПРЕДОСТАВЛЕНИЯ МУНИЦИПАЛЬНОЙ УСЛУГИ "УСТАНОВКА</w:t>
      </w:r>
    </w:p>
    <w:p w:rsidR="001C7B3E" w:rsidRDefault="001C7B3E">
      <w:pPr>
        <w:pStyle w:val="ConsPlusTitle"/>
        <w:jc w:val="center"/>
      </w:pPr>
      <w:r>
        <w:t>ИНФОРМАЦИОННОЙ ВЫВЕСКИ, СОГЛАСОВАНИЕ ДИЗАЙН-ПРОЕКТА</w:t>
      </w:r>
    </w:p>
    <w:p w:rsidR="001C7B3E" w:rsidRDefault="001C7B3E">
      <w:pPr>
        <w:pStyle w:val="ConsPlusTitle"/>
        <w:jc w:val="center"/>
      </w:pPr>
      <w:r>
        <w:t>РАЗМЕЩЕНИЯ ВЫВЕСКИ"</w:t>
      </w:r>
    </w:p>
    <w:p w:rsidR="001C7B3E" w:rsidRDefault="001C7B3E">
      <w:pPr>
        <w:pStyle w:val="ConsPlusNormal"/>
      </w:pPr>
    </w:p>
    <w:p w:rsidR="001C7B3E" w:rsidRDefault="001C7B3E">
      <w:pPr>
        <w:pStyle w:val="ConsPlusNormal"/>
        <w:ind w:firstLine="540"/>
        <w:jc w:val="both"/>
      </w:pPr>
      <w:r>
        <w:t xml:space="preserve">Во исполнение требований Федерального </w:t>
      </w:r>
      <w:hyperlink r:id="rId5">
        <w:r>
          <w:rPr>
            <w:color w:val="0000FF"/>
          </w:rPr>
          <w:t>закона</w:t>
        </w:r>
      </w:hyperlink>
      <w:r>
        <w:t xml:space="preserve"> от 27.07.2010 N 210-ФЗ "Об организации предоставления государственных и муниципальных услуг", </w:t>
      </w:r>
      <w:hyperlink r:id="rId6">
        <w:r>
          <w:rPr>
            <w:color w:val="0000FF"/>
          </w:rPr>
          <w:t>Закона</w:t>
        </w:r>
      </w:hyperlink>
      <w:r>
        <w:t xml:space="preserve"> Российской Федерации от 07.02.1992 N 2300-1 "О защите прав потребителей", руководствуясь </w:t>
      </w:r>
      <w:hyperlink r:id="rId7">
        <w:r>
          <w:rPr>
            <w:color w:val="0000FF"/>
          </w:rPr>
          <w:t>Уставом</w:t>
        </w:r>
      </w:hyperlink>
      <w:r>
        <w:t xml:space="preserve"> муниципального образования городского округа "Воркута", </w:t>
      </w:r>
      <w:hyperlink r:id="rId8">
        <w:r>
          <w:rPr>
            <w:color w:val="0000FF"/>
          </w:rPr>
          <w:t>постановлением</w:t>
        </w:r>
      </w:hyperlink>
      <w:r>
        <w:t xml:space="preserve"> администрации муниципального образования городского округа "Воркута" от 31.03.2022 N 352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"Воркута", проведения экспертизы проектов административных регламентов", администрация муниципального образования городского округа "Воркута" постановляет:</w:t>
      </w:r>
    </w:p>
    <w:p w:rsidR="001C7B3E" w:rsidRDefault="001C7B3E">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"Установка информационной вывески, согласование дизайн-проекта размещения вывески" согласно приложению к настоящему постановлению.</w:t>
      </w:r>
    </w:p>
    <w:p w:rsidR="001C7B3E" w:rsidRDefault="001C7B3E">
      <w:pPr>
        <w:pStyle w:val="ConsPlusNormal"/>
        <w:spacing w:before="220"/>
        <w:ind w:firstLine="540"/>
        <w:jc w:val="both"/>
      </w:pPr>
      <w:r>
        <w:t>2. Уполномочить управление градостроительства, архитектуры и земельных отношений администрации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1C7B3E" w:rsidRDefault="001C7B3E">
      <w:pPr>
        <w:pStyle w:val="ConsPlusNormal"/>
        <w:spacing w:before="220"/>
        <w:ind w:firstLine="540"/>
        <w:jc w:val="both"/>
      </w:pPr>
      <w:r>
        <w:t>3.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(http://www.воркута.рф).</w:t>
      </w:r>
    </w:p>
    <w:p w:rsidR="001C7B3E" w:rsidRDefault="001C7B3E">
      <w:pPr>
        <w:pStyle w:val="ConsPlusNormal"/>
        <w:spacing w:before="220"/>
        <w:ind w:firstLine="540"/>
        <w:jc w:val="both"/>
      </w:pPr>
      <w:r>
        <w:t>4. Контроль за исполнением настоящего постановления возложить на начальника управления градостроительства, архитектуры и земельных отношений - главного архитектора администрации муниципального образования городского округа "Воркута" А.В.Шикову.</w:t>
      </w:r>
    </w:p>
    <w:p w:rsidR="001C7B3E" w:rsidRDefault="001C7B3E">
      <w:pPr>
        <w:pStyle w:val="ConsPlusNormal"/>
      </w:pPr>
    </w:p>
    <w:p w:rsidR="001C7B3E" w:rsidRDefault="001C7B3E">
      <w:pPr>
        <w:pStyle w:val="ConsPlusNormal"/>
        <w:jc w:val="right"/>
      </w:pPr>
      <w:r>
        <w:t>Глава городского округа</w:t>
      </w:r>
    </w:p>
    <w:p w:rsidR="001C7B3E" w:rsidRDefault="001C7B3E">
      <w:pPr>
        <w:pStyle w:val="ConsPlusNormal"/>
        <w:jc w:val="right"/>
      </w:pPr>
      <w:r>
        <w:t>"Воркута" -</w:t>
      </w:r>
    </w:p>
    <w:p w:rsidR="001C7B3E" w:rsidRDefault="001C7B3E">
      <w:pPr>
        <w:pStyle w:val="ConsPlusNormal"/>
        <w:jc w:val="right"/>
      </w:pPr>
      <w:r>
        <w:t>руководитель администрации</w:t>
      </w:r>
    </w:p>
    <w:p w:rsidR="001C7B3E" w:rsidRDefault="001C7B3E">
      <w:pPr>
        <w:pStyle w:val="ConsPlusNormal"/>
        <w:jc w:val="right"/>
      </w:pPr>
      <w:r>
        <w:t>городского округа "Воркута"</w:t>
      </w:r>
    </w:p>
    <w:p w:rsidR="001C7B3E" w:rsidRDefault="001C7B3E">
      <w:pPr>
        <w:pStyle w:val="ConsPlusNormal"/>
        <w:jc w:val="right"/>
      </w:pPr>
      <w:r>
        <w:t>Я.ШАПОШНИКОВ</w:t>
      </w: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jc w:val="right"/>
        <w:outlineLvl w:val="0"/>
      </w:pPr>
      <w:r>
        <w:t>Приложение</w:t>
      </w:r>
    </w:p>
    <w:p w:rsidR="001C7B3E" w:rsidRDefault="001C7B3E">
      <w:pPr>
        <w:pStyle w:val="ConsPlusNormal"/>
      </w:pPr>
    </w:p>
    <w:p w:rsidR="001C7B3E" w:rsidRDefault="001C7B3E">
      <w:pPr>
        <w:pStyle w:val="ConsPlusNormal"/>
        <w:jc w:val="right"/>
      </w:pPr>
      <w:r>
        <w:t>Утвержден</w:t>
      </w:r>
    </w:p>
    <w:p w:rsidR="001C7B3E" w:rsidRDefault="001C7B3E">
      <w:pPr>
        <w:pStyle w:val="ConsPlusNormal"/>
        <w:jc w:val="right"/>
      </w:pPr>
      <w:r>
        <w:t>Постановлением</w:t>
      </w:r>
    </w:p>
    <w:p w:rsidR="001C7B3E" w:rsidRDefault="001C7B3E">
      <w:pPr>
        <w:pStyle w:val="ConsPlusNormal"/>
        <w:jc w:val="right"/>
      </w:pPr>
      <w:r>
        <w:t>администрации городского округа</w:t>
      </w:r>
    </w:p>
    <w:p w:rsidR="001C7B3E" w:rsidRDefault="001C7B3E">
      <w:pPr>
        <w:pStyle w:val="ConsPlusNormal"/>
        <w:jc w:val="right"/>
      </w:pPr>
      <w:r>
        <w:t>"Воркута"</w:t>
      </w:r>
    </w:p>
    <w:p w:rsidR="001C7B3E" w:rsidRDefault="001C7B3E">
      <w:pPr>
        <w:pStyle w:val="ConsPlusNormal"/>
        <w:jc w:val="right"/>
      </w:pPr>
      <w:r>
        <w:lastRenderedPageBreak/>
        <w:t>от 12 июля 2023 г. N 844</w:t>
      </w:r>
    </w:p>
    <w:p w:rsidR="001C7B3E" w:rsidRDefault="001C7B3E">
      <w:pPr>
        <w:pStyle w:val="ConsPlusNormal"/>
      </w:pPr>
    </w:p>
    <w:p w:rsidR="001C7B3E" w:rsidRDefault="001C7B3E">
      <w:pPr>
        <w:pStyle w:val="ConsPlusTitle"/>
        <w:jc w:val="center"/>
      </w:pPr>
      <w:bookmarkStart w:id="1" w:name="P36"/>
      <w:bookmarkEnd w:id="1"/>
      <w:r>
        <w:t>АДМИНИСТРАТИВНЫЙ РЕГЛАМЕНТ</w:t>
      </w:r>
    </w:p>
    <w:p w:rsidR="001C7B3E" w:rsidRDefault="001C7B3E">
      <w:pPr>
        <w:pStyle w:val="ConsPlusTitle"/>
        <w:jc w:val="center"/>
      </w:pPr>
      <w:r>
        <w:t>ПРЕДОСТАВЛЕНИЯ МУНИЦИПАЛЬНОЙ УСЛУГИ "УСТАНОВКА</w:t>
      </w:r>
    </w:p>
    <w:p w:rsidR="001C7B3E" w:rsidRDefault="001C7B3E">
      <w:pPr>
        <w:pStyle w:val="ConsPlusTitle"/>
        <w:jc w:val="center"/>
      </w:pPr>
      <w:r>
        <w:t>ИНФОРМАЦИОННОЙ ВЫВЕСКИ, СОГЛАСОВАНИЕ ДИЗАЙН-ПРОЕКТА</w:t>
      </w:r>
    </w:p>
    <w:p w:rsidR="001C7B3E" w:rsidRDefault="001C7B3E">
      <w:pPr>
        <w:pStyle w:val="ConsPlusTitle"/>
        <w:jc w:val="center"/>
      </w:pPr>
      <w:r>
        <w:t>РАЗМЕЩЕНИЯ ВЫВЕСКИ"</w:t>
      </w:r>
    </w:p>
    <w:p w:rsidR="001C7B3E" w:rsidRDefault="001C7B3E">
      <w:pPr>
        <w:pStyle w:val="ConsPlusNormal"/>
      </w:pPr>
    </w:p>
    <w:p w:rsidR="001C7B3E" w:rsidRDefault="001C7B3E">
      <w:pPr>
        <w:pStyle w:val="ConsPlusTitle"/>
        <w:jc w:val="center"/>
        <w:outlineLvl w:val="1"/>
      </w:pPr>
      <w:r>
        <w:t>I. Общие положения</w:t>
      </w:r>
    </w:p>
    <w:p w:rsidR="001C7B3E" w:rsidRDefault="001C7B3E">
      <w:pPr>
        <w:pStyle w:val="ConsPlusNormal"/>
      </w:pPr>
    </w:p>
    <w:p w:rsidR="001C7B3E" w:rsidRDefault="001C7B3E">
      <w:pPr>
        <w:pStyle w:val="ConsPlusTitle"/>
        <w:jc w:val="center"/>
        <w:outlineLvl w:val="2"/>
      </w:pPr>
      <w:r>
        <w:t>Предмет регулирования административного регламента</w:t>
      </w:r>
    </w:p>
    <w:p w:rsidR="001C7B3E" w:rsidRDefault="001C7B3E">
      <w:pPr>
        <w:pStyle w:val="ConsPlusNormal"/>
      </w:pPr>
    </w:p>
    <w:p w:rsidR="001C7B3E" w:rsidRDefault="001C7B3E">
      <w:pPr>
        <w:pStyle w:val="ConsPlusNormal"/>
        <w:ind w:firstLine="540"/>
        <w:jc w:val="both"/>
      </w:pPr>
      <w:r>
        <w:t>1.1. 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муниципальная услуга) определяет порядок, сроки и последовательность действий (административных процедур) администрации муниципального образования городского округа "Воркута" (далее - Администрация), управления градостроительства, архитектуры и земельных отношений администрации муниципального образования городского округа "Воркута" (далее - Управление), территориального отдела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 Воркута" (далее - МФЦ), формы контроля за исполнением настоящего Административного регламента, ответственность должностных лиц органов, предоставляющих муниципальную услугу, за несоблюдение ими требований регламента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C7B3E" w:rsidRDefault="001C7B3E">
      <w:pPr>
        <w:pStyle w:val="ConsPlusNormal"/>
        <w:spacing w:before="220"/>
        <w:ind w:firstLine="540"/>
        <w:jc w:val="both"/>
      </w:pPr>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законодательству Республики Коми, нормативным правовым актам муниципального образования городского округа "Воркута" (далее - муниципальные правовые акты).</w:t>
      </w:r>
    </w:p>
    <w:p w:rsidR="001C7B3E" w:rsidRDefault="001C7B3E">
      <w:pPr>
        <w:pStyle w:val="ConsPlusNormal"/>
      </w:pPr>
    </w:p>
    <w:p w:rsidR="001C7B3E" w:rsidRDefault="001C7B3E">
      <w:pPr>
        <w:pStyle w:val="ConsPlusTitle"/>
        <w:jc w:val="center"/>
        <w:outlineLvl w:val="2"/>
      </w:pPr>
      <w:r>
        <w:t>Круг заявителей</w:t>
      </w:r>
    </w:p>
    <w:p w:rsidR="001C7B3E" w:rsidRDefault="001C7B3E">
      <w:pPr>
        <w:pStyle w:val="ConsPlusNormal"/>
      </w:pPr>
    </w:p>
    <w:p w:rsidR="001C7B3E" w:rsidRDefault="001C7B3E">
      <w:pPr>
        <w:pStyle w:val="ConsPlusNormal"/>
        <w:ind w:firstLine="540"/>
        <w:jc w:val="both"/>
      </w:pPr>
      <w:r>
        <w:t>1.2. Заявителями являются физические лица (в том числе индивидуальные предприниматели) и юридические лица (далее - заявитель), заинтересованные в установке информационной вывески, согласовании на территории муниципального образования городского округа "Воркута".</w:t>
      </w:r>
    </w:p>
    <w:p w:rsidR="001C7B3E" w:rsidRDefault="001C7B3E">
      <w:pPr>
        <w:pStyle w:val="ConsPlusNormal"/>
        <w:spacing w:before="220"/>
        <w:ind w:firstLine="540"/>
        <w:jc w:val="both"/>
      </w:pPr>
      <w: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C7B3E" w:rsidRDefault="001C7B3E">
      <w:pPr>
        <w:pStyle w:val="ConsPlusNormal"/>
      </w:pPr>
    </w:p>
    <w:p w:rsidR="001C7B3E" w:rsidRDefault="001C7B3E">
      <w:pPr>
        <w:pStyle w:val="ConsPlusTitle"/>
        <w:jc w:val="center"/>
        <w:outlineLvl w:val="2"/>
      </w:pPr>
      <w:r>
        <w:t>Требование предоставления заявителю муниципальной услуги</w:t>
      </w:r>
    </w:p>
    <w:p w:rsidR="001C7B3E" w:rsidRDefault="001C7B3E">
      <w:pPr>
        <w:pStyle w:val="ConsPlusTitle"/>
        <w:jc w:val="center"/>
      </w:pPr>
      <w:r>
        <w:t>в соответствии с вариантом предоставления муниципальной</w:t>
      </w:r>
    </w:p>
    <w:p w:rsidR="001C7B3E" w:rsidRDefault="001C7B3E">
      <w:pPr>
        <w:pStyle w:val="ConsPlusTitle"/>
        <w:jc w:val="center"/>
      </w:pPr>
      <w:r>
        <w:t>услуги, соответствующим признакам заявителя, определенным</w:t>
      </w:r>
    </w:p>
    <w:p w:rsidR="001C7B3E" w:rsidRDefault="001C7B3E">
      <w:pPr>
        <w:pStyle w:val="ConsPlusTitle"/>
        <w:jc w:val="center"/>
      </w:pPr>
      <w:r>
        <w:t>в результате анкетирования, проводимого органом,</w:t>
      </w:r>
    </w:p>
    <w:p w:rsidR="001C7B3E" w:rsidRDefault="001C7B3E">
      <w:pPr>
        <w:pStyle w:val="ConsPlusTitle"/>
        <w:jc w:val="center"/>
      </w:pPr>
      <w:r>
        <w:t>предоставляющим услугу (далее - профилирование), а также</w:t>
      </w:r>
    </w:p>
    <w:p w:rsidR="001C7B3E" w:rsidRDefault="001C7B3E">
      <w:pPr>
        <w:pStyle w:val="ConsPlusTitle"/>
        <w:jc w:val="center"/>
      </w:pPr>
      <w:r>
        <w:t>результата, за предоставлением которого обратился заявитель</w:t>
      </w:r>
    </w:p>
    <w:p w:rsidR="001C7B3E" w:rsidRDefault="001C7B3E">
      <w:pPr>
        <w:pStyle w:val="ConsPlusNormal"/>
      </w:pPr>
    </w:p>
    <w:p w:rsidR="001C7B3E" w:rsidRDefault="001C7B3E">
      <w:pPr>
        <w:pStyle w:val="ConsPlusNormal"/>
        <w:ind w:firstLine="540"/>
        <w:jc w:val="both"/>
      </w:pPr>
      <w:bookmarkStart w:id="2" w:name="P60"/>
      <w:bookmarkEnd w:id="2"/>
      <w: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(http://www.gosuslugi.ru), официального сайта Администрации в информационно-телекоммуникационной сети "Интернет": http://www.воркута.рф (далее - официальный сайт Администрации).</w:t>
      </w:r>
    </w:p>
    <w:p w:rsidR="001C7B3E" w:rsidRDefault="001C7B3E">
      <w:pPr>
        <w:pStyle w:val="ConsPlusNormal"/>
        <w:spacing w:before="220"/>
        <w:ind w:firstLine="540"/>
        <w:jc w:val="both"/>
      </w:pPr>
      <w: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муниципальной услуги, могут получить непосредственно:</w:t>
      </w:r>
    </w:p>
    <w:p w:rsidR="001C7B3E" w:rsidRDefault="001C7B3E">
      <w:pPr>
        <w:pStyle w:val="ConsPlusNormal"/>
        <w:spacing w:before="220"/>
        <w:ind w:firstLine="540"/>
        <w:jc w:val="both"/>
      </w:pPr>
      <w:r>
        <w:t>- в Управлении, МФЦ;</w:t>
      </w:r>
    </w:p>
    <w:p w:rsidR="001C7B3E" w:rsidRDefault="001C7B3E">
      <w:pPr>
        <w:pStyle w:val="ConsPlusNormal"/>
        <w:spacing w:before="220"/>
        <w:ind w:firstLine="540"/>
        <w:jc w:val="both"/>
      </w:pPr>
      <w:r>
        <w:t>- по справочным телефонам Управления, МФЦ;</w:t>
      </w:r>
    </w:p>
    <w:p w:rsidR="001C7B3E" w:rsidRDefault="001C7B3E">
      <w:pPr>
        <w:pStyle w:val="ConsPlusNormal"/>
        <w:spacing w:before="220"/>
        <w:ind w:firstLine="540"/>
        <w:jc w:val="both"/>
      </w:pPr>
      <w:r>
        <w:t>- на официальном сайте Администрации;</w:t>
      </w:r>
    </w:p>
    <w:p w:rsidR="001C7B3E" w:rsidRDefault="001C7B3E">
      <w:pPr>
        <w:pStyle w:val="ConsPlusNormal"/>
        <w:spacing w:before="220"/>
        <w:ind w:firstLine="540"/>
        <w:jc w:val="both"/>
      </w:pPr>
      <w:r>
        <w:t>- посредством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w:t>
      </w:r>
    </w:p>
    <w:p w:rsidR="001C7B3E" w:rsidRDefault="001C7B3E">
      <w:pPr>
        <w:pStyle w:val="ConsPlusNormal"/>
        <w:spacing w:before="220"/>
        <w:ind w:firstLine="540"/>
        <w:jc w:val="both"/>
      </w:pPr>
      <w:r>
        <w:t>- направив письменное обращение в Администрацию, Управление, МФЦ через организацию почтовой связи, либо по электронной почте.</w:t>
      </w:r>
    </w:p>
    <w:p w:rsidR="001C7B3E" w:rsidRDefault="001C7B3E">
      <w:pPr>
        <w:pStyle w:val="ConsPlusNormal"/>
        <w:spacing w:before="220"/>
        <w:ind w:firstLine="540"/>
        <w:jc w:val="both"/>
      </w:pPr>
      <w:r>
        <w:t>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специалист Управления, МФЦ называет свою фамилию, имя, отчество (последнее при наличии),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1C7B3E" w:rsidRDefault="001C7B3E">
      <w:pPr>
        <w:pStyle w:val="ConsPlusNormal"/>
        <w:spacing w:before="220"/>
        <w:ind w:firstLine="540"/>
        <w:jc w:val="both"/>
      </w:pPr>
      <w:r>
        <w:t>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C7B3E" w:rsidRDefault="001C7B3E">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1C7B3E" w:rsidRDefault="001C7B3E">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предоставления государственных и муниципальных услуг.</w:t>
      </w:r>
    </w:p>
    <w:p w:rsidR="001C7B3E" w:rsidRDefault="001C7B3E">
      <w:pPr>
        <w:pStyle w:val="ConsPlusNormal"/>
        <w:spacing w:before="22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Управления, на Едином портале государственных и муниципальных услуг, на официальном сайте Администрации.</w:t>
      </w:r>
    </w:p>
    <w:p w:rsidR="001C7B3E" w:rsidRDefault="001C7B3E">
      <w:pPr>
        <w:pStyle w:val="ConsPlusNormal"/>
        <w:spacing w:before="220"/>
        <w:ind w:firstLine="540"/>
        <w:jc w:val="both"/>
      </w:pPr>
      <w:r>
        <w:t>На официальном сайте Администрации, на Едином портале государственных и муниципальных услуг,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1C7B3E" w:rsidRDefault="001C7B3E">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1C7B3E" w:rsidRDefault="001C7B3E">
      <w:pPr>
        <w:pStyle w:val="ConsPlusNormal"/>
        <w:spacing w:before="220"/>
        <w:ind w:firstLine="540"/>
        <w:jc w:val="both"/>
      </w:pPr>
      <w:r>
        <w:t>- настоящий Административный регламент;</w:t>
      </w:r>
    </w:p>
    <w:p w:rsidR="001C7B3E" w:rsidRDefault="001C7B3E">
      <w:pPr>
        <w:pStyle w:val="ConsPlusNormal"/>
        <w:spacing w:before="220"/>
        <w:ind w:firstLine="540"/>
        <w:jc w:val="both"/>
      </w:pPr>
      <w:r>
        <w:t>- справочная информация;</w:t>
      </w:r>
    </w:p>
    <w:p w:rsidR="001C7B3E" w:rsidRDefault="001C7B3E">
      <w:pPr>
        <w:pStyle w:val="ConsPlusNormal"/>
        <w:spacing w:before="220"/>
        <w:ind w:firstLine="540"/>
        <w:jc w:val="both"/>
      </w:pPr>
      <w:r>
        <w:t>- место нахождения, график работы, наименование Администрации, Управления, его структурных подразделений, организаций, участвующих в предоставлении муниципальной услуги, а также МФЦ;</w:t>
      </w:r>
    </w:p>
    <w:p w:rsidR="001C7B3E" w:rsidRDefault="001C7B3E">
      <w:pPr>
        <w:pStyle w:val="ConsPlusNormal"/>
        <w:spacing w:before="220"/>
        <w:ind w:firstLine="540"/>
        <w:jc w:val="both"/>
      </w:pPr>
      <w:r>
        <w:t>- справочные телефоны Управления, организаций, участвующих в предоставлении муниципальной услуги, в том числе номер телефона-автоинформатора;</w:t>
      </w:r>
    </w:p>
    <w:p w:rsidR="001C7B3E" w:rsidRDefault="001C7B3E">
      <w:pPr>
        <w:pStyle w:val="ConsPlusNormal"/>
        <w:spacing w:before="220"/>
        <w:ind w:firstLine="540"/>
        <w:jc w:val="both"/>
      </w:pPr>
      <w:r>
        <w:t>- 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C7B3E" w:rsidRDefault="001C7B3E">
      <w:pPr>
        <w:pStyle w:val="ConsPlusNormal"/>
        <w:spacing w:before="220"/>
        <w:ind w:firstLine="540"/>
        <w:jc w:val="both"/>
      </w:pPr>
      <w:r>
        <w:t>- адрес сайта МФЦ (mfc.rkomi.ru);</w:t>
      </w:r>
    </w:p>
    <w:p w:rsidR="001C7B3E" w:rsidRDefault="001C7B3E">
      <w:pPr>
        <w:pStyle w:val="ConsPlusNormal"/>
        <w:spacing w:before="220"/>
        <w:ind w:firstLine="540"/>
        <w:jc w:val="both"/>
      </w:pPr>
      <w:r>
        <w:t>- адрес Единого портала государственных и муниципальных услуг (www.gosuslugi.ru).</w:t>
      </w:r>
    </w:p>
    <w:p w:rsidR="001C7B3E" w:rsidRDefault="001C7B3E">
      <w:pPr>
        <w:pStyle w:val="ConsPlusNormal"/>
        <w:spacing w:before="220"/>
        <w:ind w:firstLine="540"/>
        <w:jc w:val="both"/>
      </w:pPr>
      <w:r>
        <w:t>На Едином портале государственных и муниципальных услуг также размещается следующая информация:</w:t>
      </w:r>
    </w:p>
    <w:p w:rsidR="001C7B3E" w:rsidRDefault="001C7B3E">
      <w:pPr>
        <w:pStyle w:val="ConsPlusNormal"/>
        <w:spacing w:before="220"/>
        <w:ind w:firstLine="540"/>
        <w:jc w:val="both"/>
      </w:pPr>
      <w: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7B3E" w:rsidRDefault="001C7B3E">
      <w:pPr>
        <w:pStyle w:val="ConsPlusNormal"/>
        <w:spacing w:before="220"/>
        <w:ind w:firstLine="540"/>
        <w:jc w:val="both"/>
      </w:pPr>
      <w:r>
        <w:t>б) круг заявителей;</w:t>
      </w:r>
    </w:p>
    <w:p w:rsidR="001C7B3E" w:rsidRDefault="001C7B3E">
      <w:pPr>
        <w:pStyle w:val="ConsPlusNormal"/>
        <w:spacing w:before="220"/>
        <w:ind w:firstLine="540"/>
        <w:jc w:val="both"/>
      </w:pPr>
      <w:r>
        <w:t>в) срок предоставления муниципальной услуги;</w:t>
      </w:r>
    </w:p>
    <w:p w:rsidR="001C7B3E" w:rsidRDefault="001C7B3E">
      <w:pPr>
        <w:pStyle w:val="ConsPlusNormal"/>
        <w:spacing w:before="22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7B3E" w:rsidRDefault="001C7B3E">
      <w:pPr>
        <w:pStyle w:val="ConsPlusNormal"/>
        <w:spacing w:before="220"/>
        <w:ind w:firstLine="540"/>
        <w:jc w:val="both"/>
      </w:pPr>
      <w:r>
        <w:t>д) размер государственной пошлины, взимаемой за предоставление муниципальной услуги;</w:t>
      </w:r>
    </w:p>
    <w:p w:rsidR="001C7B3E" w:rsidRDefault="001C7B3E">
      <w:pPr>
        <w:pStyle w:val="ConsPlusNormal"/>
        <w:spacing w:before="220"/>
        <w:ind w:firstLine="540"/>
        <w:jc w:val="both"/>
      </w:pPr>
      <w:r>
        <w:t>е) исчерпывающий перечень оснований для приостановления или отказа в предоставлении муниципальной услуги;</w:t>
      </w:r>
    </w:p>
    <w:p w:rsidR="001C7B3E" w:rsidRDefault="001C7B3E">
      <w:pPr>
        <w:pStyle w:val="ConsPlusNormal"/>
        <w:spacing w:before="22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C7B3E" w:rsidRDefault="001C7B3E">
      <w:pPr>
        <w:pStyle w:val="ConsPlusNormal"/>
        <w:spacing w:before="220"/>
        <w:ind w:firstLine="540"/>
        <w:jc w:val="both"/>
      </w:pPr>
      <w:r>
        <w:t>з) формы заявлений (уведомлений, сообщений), используемые при предоставлении муниципальной услуги.</w:t>
      </w:r>
    </w:p>
    <w:p w:rsidR="001C7B3E" w:rsidRDefault="001C7B3E">
      <w:pPr>
        <w:pStyle w:val="ConsPlusNormal"/>
        <w:spacing w:before="220"/>
        <w:ind w:firstLine="540"/>
        <w:jc w:val="both"/>
      </w:pPr>
      <w:r>
        <w:t>Информация на Едином портале государственных и муниципальных услуг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C7B3E" w:rsidRDefault="001C7B3E">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7B3E" w:rsidRDefault="001C7B3E">
      <w:pPr>
        <w:pStyle w:val="ConsPlusNormal"/>
      </w:pPr>
    </w:p>
    <w:p w:rsidR="001C7B3E" w:rsidRDefault="001C7B3E">
      <w:pPr>
        <w:pStyle w:val="ConsPlusTitle"/>
        <w:jc w:val="center"/>
        <w:outlineLvl w:val="1"/>
      </w:pPr>
      <w:r>
        <w:t>II. Стандарт предоставления муниципальной услуги</w:t>
      </w:r>
    </w:p>
    <w:p w:rsidR="001C7B3E" w:rsidRDefault="001C7B3E">
      <w:pPr>
        <w:pStyle w:val="ConsPlusNormal"/>
      </w:pPr>
    </w:p>
    <w:p w:rsidR="001C7B3E" w:rsidRDefault="001C7B3E">
      <w:pPr>
        <w:pStyle w:val="ConsPlusTitle"/>
        <w:jc w:val="center"/>
        <w:outlineLvl w:val="2"/>
      </w:pPr>
      <w:r>
        <w:t>Наименование муниципальной услуги</w:t>
      </w:r>
    </w:p>
    <w:p w:rsidR="001C7B3E" w:rsidRDefault="001C7B3E">
      <w:pPr>
        <w:pStyle w:val="ConsPlusNormal"/>
      </w:pPr>
    </w:p>
    <w:p w:rsidR="001C7B3E" w:rsidRDefault="001C7B3E">
      <w:pPr>
        <w:pStyle w:val="ConsPlusNormal"/>
        <w:ind w:firstLine="540"/>
        <w:jc w:val="both"/>
      </w:pPr>
      <w:r>
        <w:t>2.1. Наименование муниципальной услуги: "Установка информационной вывески, согласование дизайн-проекта размещения вывески".</w:t>
      </w:r>
    </w:p>
    <w:p w:rsidR="001C7B3E" w:rsidRDefault="001C7B3E">
      <w:pPr>
        <w:pStyle w:val="ConsPlusNormal"/>
      </w:pPr>
    </w:p>
    <w:p w:rsidR="001C7B3E" w:rsidRDefault="001C7B3E">
      <w:pPr>
        <w:pStyle w:val="ConsPlusTitle"/>
        <w:jc w:val="center"/>
        <w:outlineLvl w:val="2"/>
      </w:pPr>
      <w:r>
        <w:t>Наименование органа, предоставляющего муниципальную услугу</w:t>
      </w:r>
    </w:p>
    <w:p w:rsidR="001C7B3E" w:rsidRDefault="001C7B3E">
      <w:pPr>
        <w:pStyle w:val="ConsPlusNormal"/>
      </w:pPr>
    </w:p>
    <w:p w:rsidR="001C7B3E" w:rsidRDefault="001C7B3E">
      <w:pPr>
        <w:pStyle w:val="ConsPlusNormal"/>
        <w:ind w:firstLine="540"/>
        <w:jc w:val="both"/>
      </w:pPr>
      <w:r>
        <w:t>2.2. Предоставление муниципальной услуги осуществляется Управлением.</w:t>
      </w:r>
    </w:p>
    <w:p w:rsidR="001C7B3E" w:rsidRDefault="001C7B3E">
      <w:pPr>
        <w:pStyle w:val="ConsPlusNormal"/>
        <w:spacing w:before="220"/>
        <w:ind w:firstLine="540"/>
        <w:jc w:val="both"/>
      </w:pPr>
      <w:r>
        <w:t>Для получения муниципальной услуги заявитель вправе обратиться в одну из следующих организаций, участвующих в предоставлении муниципальной услуги:</w:t>
      </w:r>
    </w:p>
    <w:p w:rsidR="001C7B3E" w:rsidRDefault="001C7B3E">
      <w:pPr>
        <w:pStyle w:val="ConsPlusNormal"/>
        <w:spacing w:before="220"/>
        <w:ind w:firstLine="540"/>
        <w:jc w:val="both"/>
      </w:pPr>
      <w:r>
        <w:t>Управление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о предоставлении услуги, уведомления и выдачи результата муниципальной услуги заявителю;</w:t>
      </w:r>
    </w:p>
    <w:p w:rsidR="001C7B3E" w:rsidRDefault="001C7B3E">
      <w:pPr>
        <w:pStyle w:val="ConsPlusNormal"/>
        <w:spacing w:before="220"/>
        <w:ind w:firstLine="540"/>
        <w:jc w:val="both"/>
      </w:pPr>
      <w: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муниципальной услуги заявителю (при наличии соглашения о взаимодействии между МФЦ и Администрацией).</w:t>
      </w:r>
    </w:p>
    <w:p w:rsidR="001C7B3E" w:rsidRDefault="001C7B3E">
      <w:pPr>
        <w:pStyle w:val="ConsPlusNormal"/>
      </w:pPr>
    </w:p>
    <w:p w:rsidR="001C7B3E" w:rsidRDefault="001C7B3E">
      <w:pPr>
        <w:pStyle w:val="ConsPlusTitle"/>
        <w:jc w:val="center"/>
        <w:outlineLvl w:val="2"/>
      </w:pPr>
      <w:r>
        <w:t>Органы и организации, участвующие в предоставлении</w:t>
      </w:r>
    </w:p>
    <w:p w:rsidR="001C7B3E" w:rsidRDefault="001C7B3E">
      <w:pPr>
        <w:pStyle w:val="ConsPlusTitle"/>
        <w:jc w:val="center"/>
      </w:pPr>
      <w:r>
        <w:t>муниципальной услуги, обращение в которые необходимо</w:t>
      </w:r>
    </w:p>
    <w:p w:rsidR="001C7B3E" w:rsidRDefault="001C7B3E">
      <w:pPr>
        <w:pStyle w:val="ConsPlusTitle"/>
        <w:jc w:val="center"/>
      </w:pPr>
      <w:r>
        <w:t>для предоставления муниципальной услуги</w:t>
      </w:r>
    </w:p>
    <w:p w:rsidR="001C7B3E" w:rsidRDefault="001C7B3E">
      <w:pPr>
        <w:pStyle w:val="ConsPlusNormal"/>
      </w:pPr>
    </w:p>
    <w:p w:rsidR="001C7B3E" w:rsidRDefault="001C7B3E">
      <w:pPr>
        <w:pStyle w:val="ConsPlusNormal"/>
        <w:ind w:firstLine="540"/>
        <w:jc w:val="both"/>
      </w:pPr>
      <w:r>
        <w:t>2.2.1. Органы и организации, участвующие в предоставлении муниципальной услуги:</w:t>
      </w:r>
    </w:p>
    <w:p w:rsidR="001C7B3E" w:rsidRDefault="001C7B3E">
      <w:pPr>
        <w:pStyle w:val="ConsPlusNormal"/>
        <w:spacing w:before="220"/>
        <w:ind w:firstLine="540"/>
        <w:jc w:val="both"/>
      </w:pPr>
      <w:r>
        <w:t>1. Федеральная налоговая служба - в части предоставления:</w:t>
      </w:r>
    </w:p>
    <w:p w:rsidR="001C7B3E" w:rsidRDefault="001C7B3E">
      <w:pPr>
        <w:pStyle w:val="ConsPlusNormal"/>
        <w:spacing w:before="220"/>
        <w:ind w:firstLine="540"/>
        <w:jc w:val="both"/>
      </w:pPr>
      <w:r>
        <w:t>- выписки из Единого государственного реестра юридических лиц (предоставляется в случае, если заявителем является юридическое лицо) (далее - выписка ЕГРЮЛ);</w:t>
      </w:r>
    </w:p>
    <w:p w:rsidR="001C7B3E" w:rsidRDefault="001C7B3E">
      <w:pPr>
        <w:pStyle w:val="ConsPlusNormal"/>
        <w:spacing w:before="220"/>
        <w:ind w:firstLine="540"/>
        <w:jc w:val="both"/>
      </w:pPr>
      <w:r>
        <w:t>- выписки из Единого государственного реестра индивидуальных предпринимателей (предоставляется в случае обращения индивидуального предпринимателя) (далее - выписка ЕГРИП);</w:t>
      </w:r>
    </w:p>
    <w:p w:rsidR="001C7B3E" w:rsidRDefault="001C7B3E">
      <w:pPr>
        <w:pStyle w:val="ConsPlusNormal"/>
        <w:spacing w:before="220"/>
        <w:ind w:firstLine="540"/>
        <w:jc w:val="both"/>
      </w:pPr>
      <w:r>
        <w:t>2. Федеральная служба государственной регистрации, кадастра и картографии (далее - Росреестр) - в части предоставления выписки из Единого государственного реестра недвижимости (далее - выписка ЕГРН).</w:t>
      </w:r>
    </w:p>
    <w:p w:rsidR="001C7B3E" w:rsidRDefault="001C7B3E">
      <w:pPr>
        <w:pStyle w:val="ConsPlusNormal"/>
        <w:spacing w:before="220"/>
        <w:ind w:firstLine="540"/>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1C7B3E" w:rsidRDefault="001C7B3E">
      <w:pPr>
        <w:pStyle w:val="ConsPlusNormal"/>
      </w:pPr>
    </w:p>
    <w:p w:rsidR="001C7B3E" w:rsidRDefault="001C7B3E">
      <w:pPr>
        <w:pStyle w:val="ConsPlusTitle"/>
        <w:jc w:val="center"/>
        <w:outlineLvl w:val="2"/>
      </w:pPr>
      <w:r>
        <w:t>Описание результата предоставления муниципальной услуги</w:t>
      </w:r>
    </w:p>
    <w:p w:rsidR="001C7B3E" w:rsidRDefault="001C7B3E">
      <w:pPr>
        <w:pStyle w:val="ConsPlusNormal"/>
      </w:pPr>
    </w:p>
    <w:p w:rsidR="001C7B3E" w:rsidRDefault="001C7B3E">
      <w:pPr>
        <w:pStyle w:val="ConsPlusNormal"/>
        <w:ind w:firstLine="540"/>
        <w:jc w:val="both"/>
      </w:pPr>
      <w:r>
        <w:t>2.3. Результатом предоставления муниципальной услуги является одно из следующих решений:</w:t>
      </w:r>
    </w:p>
    <w:p w:rsidR="001C7B3E" w:rsidRDefault="001C7B3E">
      <w:pPr>
        <w:pStyle w:val="ConsPlusNormal"/>
        <w:spacing w:before="220"/>
        <w:ind w:firstLine="540"/>
        <w:jc w:val="both"/>
      </w:pPr>
      <w:r>
        <w:t>1) решение о согласовании установки информационной вывески, дизайн-проекта размещения вывески (далее - решение о предоставлении муниципальной услуги); уведомление о предоставлении муниципальной услуги;</w:t>
      </w:r>
    </w:p>
    <w:p w:rsidR="001C7B3E" w:rsidRDefault="001C7B3E">
      <w:pPr>
        <w:pStyle w:val="ConsPlusNormal"/>
        <w:spacing w:before="220"/>
        <w:ind w:firstLine="540"/>
        <w:jc w:val="both"/>
      </w:pPr>
      <w:r>
        <w:t>2) решение об отказе в согласовании установки информационной вывески, дизайн-проекта размещения вывески (далее - решение об отказе в предоставлении муниципальной услуги), уведомление об отказе в предоставлении муниципальной услуги.</w:t>
      </w:r>
    </w:p>
    <w:p w:rsidR="001C7B3E" w:rsidRDefault="001C7B3E">
      <w:pPr>
        <w:pStyle w:val="ConsPlusNormal"/>
      </w:pPr>
    </w:p>
    <w:p w:rsidR="001C7B3E" w:rsidRDefault="001C7B3E">
      <w:pPr>
        <w:pStyle w:val="ConsPlusTitle"/>
        <w:jc w:val="center"/>
        <w:outlineLvl w:val="2"/>
      </w:pPr>
      <w:r>
        <w:t>Срок предоставления муниципальной услуги, в том числе</w:t>
      </w:r>
    </w:p>
    <w:p w:rsidR="001C7B3E" w:rsidRDefault="001C7B3E">
      <w:pPr>
        <w:pStyle w:val="ConsPlusTitle"/>
        <w:jc w:val="center"/>
      </w:pPr>
      <w:r>
        <w:t>с учетом необходимости обращения в организации, участвующие</w:t>
      </w:r>
    </w:p>
    <w:p w:rsidR="001C7B3E" w:rsidRDefault="001C7B3E">
      <w:pPr>
        <w:pStyle w:val="ConsPlusTitle"/>
        <w:jc w:val="center"/>
      </w:pPr>
      <w:r>
        <w:t>в предоставлении муниципальной услуги, срок приостановления</w:t>
      </w:r>
    </w:p>
    <w:p w:rsidR="001C7B3E" w:rsidRDefault="001C7B3E">
      <w:pPr>
        <w:pStyle w:val="ConsPlusTitle"/>
        <w:jc w:val="center"/>
      </w:pPr>
      <w:r>
        <w:t>предоставления муниципальной услуги в случае, если</w:t>
      </w:r>
    </w:p>
    <w:p w:rsidR="001C7B3E" w:rsidRDefault="001C7B3E">
      <w:pPr>
        <w:pStyle w:val="ConsPlusTitle"/>
        <w:jc w:val="center"/>
      </w:pPr>
      <w:r>
        <w:t>возможность приостановления предусмотрена федеральными</w:t>
      </w:r>
    </w:p>
    <w:p w:rsidR="001C7B3E" w:rsidRDefault="001C7B3E">
      <w:pPr>
        <w:pStyle w:val="ConsPlusTitle"/>
        <w:jc w:val="center"/>
      </w:pPr>
      <w:r>
        <w:t>законами, принимаемыми в соответствии с ними иными</w:t>
      </w:r>
    </w:p>
    <w:p w:rsidR="001C7B3E" w:rsidRDefault="001C7B3E">
      <w:pPr>
        <w:pStyle w:val="ConsPlusTitle"/>
        <w:jc w:val="center"/>
      </w:pPr>
      <w:r>
        <w:t>нормативными правовыми актами Российской Федерации,</w:t>
      </w:r>
    </w:p>
    <w:p w:rsidR="001C7B3E" w:rsidRDefault="001C7B3E">
      <w:pPr>
        <w:pStyle w:val="ConsPlusTitle"/>
        <w:jc w:val="center"/>
      </w:pPr>
      <w:r>
        <w:t>законами и иными нормативными правовыми актами</w:t>
      </w:r>
    </w:p>
    <w:p w:rsidR="001C7B3E" w:rsidRDefault="001C7B3E">
      <w:pPr>
        <w:pStyle w:val="ConsPlusTitle"/>
        <w:jc w:val="center"/>
      </w:pPr>
      <w:r>
        <w:t>Республики Коми</w:t>
      </w:r>
    </w:p>
    <w:p w:rsidR="001C7B3E" w:rsidRDefault="001C7B3E">
      <w:pPr>
        <w:pStyle w:val="ConsPlusNormal"/>
      </w:pPr>
    </w:p>
    <w:p w:rsidR="001C7B3E" w:rsidRDefault="001C7B3E">
      <w:pPr>
        <w:pStyle w:val="ConsPlusNormal"/>
        <w:ind w:firstLine="540"/>
        <w:jc w:val="both"/>
      </w:pPr>
      <w:r>
        <w:t>2.4. Общий срок предоставления муниципальной услуги составляет не более 12 рабочих дней, исчисляемых со дня регистрации заявления о предоставлении муниципальной услуги в Управлении.</w:t>
      </w:r>
    </w:p>
    <w:p w:rsidR="001C7B3E" w:rsidRDefault="001C7B3E">
      <w:pPr>
        <w:pStyle w:val="ConsPlusNormal"/>
        <w:spacing w:before="220"/>
        <w:ind w:firstLine="540"/>
        <w:jc w:val="both"/>
      </w:pPr>
      <w:r>
        <w:t>Срок приостановления предоставления муниципальной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не предусмотрен.</w:t>
      </w:r>
    </w:p>
    <w:p w:rsidR="001C7B3E" w:rsidRDefault="001C7B3E">
      <w:pPr>
        <w:pStyle w:val="ConsPlusNormal"/>
        <w:spacing w:before="220"/>
        <w:ind w:firstLine="540"/>
        <w:jc w:val="both"/>
      </w:pPr>
      <w:r>
        <w:t>Срок выдачи (направления) документов, являющихся результатом предоставления муниципальной услуги, заявителю составляет не более 1 рабочего дня с момента регистрации документов в журнале исходящей корреспонденции Управления.</w:t>
      </w:r>
    </w:p>
    <w:p w:rsidR="001C7B3E" w:rsidRDefault="001C7B3E">
      <w:pPr>
        <w:pStyle w:val="ConsPlusNormal"/>
        <w:spacing w:before="220"/>
        <w:ind w:firstLine="540"/>
        <w:jc w:val="both"/>
      </w:pPr>
      <w: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Управление указанного заявления.</w:t>
      </w:r>
    </w:p>
    <w:p w:rsidR="001C7B3E" w:rsidRDefault="001C7B3E">
      <w:pPr>
        <w:pStyle w:val="ConsPlusNormal"/>
      </w:pPr>
    </w:p>
    <w:p w:rsidR="001C7B3E" w:rsidRDefault="001C7B3E">
      <w:pPr>
        <w:pStyle w:val="ConsPlusTitle"/>
        <w:jc w:val="center"/>
        <w:outlineLvl w:val="2"/>
      </w:pPr>
      <w:r>
        <w:t>Правовые основания для предоставления муниципальной услуги</w:t>
      </w:r>
    </w:p>
    <w:p w:rsidR="001C7B3E" w:rsidRDefault="001C7B3E">
      <w:pPr>
        <w:pStyle w:val="ConsPlusNormal"/>
      </w:pPr>
    </w:p>
    <w:p w:rsidR="001C7B3E" w:rsidRDefault="001C7B3E">
      <w:pPr>
        <w:pStyle w:val="ConsPlusNormal"/>
        <w:ind w:firstLine="540"/>
        <w:jc w:val="both"/>
      </w:pPr>
      <w:r>
        <w:t>2.5. Перечень нормативных правовых актов, регулирующих предоставление муниципальной услуги, размещен на официальном сайте Администрации, на Едином портале государственных и муниципальных услуг, в государственной информационной системе Республики Коми "Реестр государственных и муниципальных услуг (функций) Республики Коми".</w:t>
      </w:r>
    </w:p>
    <w:p w:rsidR="001C7B3E" w:rsidRDefault="001C7B3E">
      <w:pPr>
        <w:pStyle w:val="ConsPlusNormal"/>
      </w:pPr>
    </w:p>
    <w:p w:rsidR="001C7B3E" w:rsidRDefault="001C7B3E">
      <w:pPr>
        <w:pStyle w:val="ConsPlusTitle"/>
        <w:jc w:val="center"/>
        <w:outlineLvl w:val="2"/>
      </w:pPr>
      <w:r>
        <w:t>Исчерпывающий перечень документов,</w:t>
      </w:r>
    </w:p>
    <w:p w:rsidR="001C7B3E" w:rsidRDefault="001C7B3E">
      <w:pPr>
        <w:pStyle w:val="ConsPlusTitle"/>
        <w:jc w:val="center"/>
      </w:pPr>
      <w:r>
        <w:t>необходимых для предоставления муниципальной услуги,</w:t>
      </w:r>
    </w:p>
    <w:p w:rsidR="001C7B3E" w:rsidRDefault="001C7B3E">
      <w:pPr>
        <w:pStyle w:val="ConsPlusTitle"/>
        <w:jc w:val="center"/>
      </w:pPr>
      <w:r>
        <w:t>подлежащих представлению заявителем самостоятельно,</w:t>
      </w:r>
    </w:p>
    <w:p w:rsidR="001C7B3E" w:rsidRDefault="001C7B3E">
      <w:pPr>
        <w:pStyle w:val="ConsPlusTitle"/>
        <w:jc w:val="center"/>
      </w:pPr>
      <w:r>
        <w:t>способы их получения заявителем, в том числе</w:t>
      </w:r>
    </w:p>
    <w:p w:rsidR="001C7B3E" w:rsidRDefault="001C7B3E">
      <w:pPr>
        <w:pStyle w:val="ConsPlusTitle"/>
        <w:jc w:val="center"/>
      </w:pPr>
      <w:r>
        <w:t>в электронной форме, порядок их представления</w:t>
      </w:r>
    </w:p>
    <w:p w:rsidR="001C7B3E" w:rsidRDefault="001C7B3E">
      <w:pPr>
        <w:pStyle w:val="ConsPlusNormal"/>
      </w:pPr>
    </w:p>
    <w:p w:rsidR="001C7B3E" w:rsidRDefault="001C7B3E">
      <w:pPr>
        <w:pStyle w:val="ConsPlusNormal"/>
        <w:ind w:firstLine="540"/>
        <w:jc w:val="both"/>
      </w:pPr>
      <w:bookmarkStart w:id="3" w:name="P148"/>
      <w:bookmarkEnd w:id="3"/>
      <w:r>
        <w:t xml:space="preserve">2.6. Для получения муниципальной услуги заявителем самостоятельно предоставляется в Управление, МФЦ заявление о предоставлении муниципальной услуги по формам согласно </w:t>
      </w:r>
      <w:hyperlink w:anchor="P976">
        <w:r>
          <w:rPr>
            <w:color w:val="0000FF"/>
          </w:rPr>
          <w:t>приложению N 1</w:t>
        </w:r>
      </w:hyperlink>
      <w:r>
        <w:t xml:space="preserve"> (для юридических лиц), </w:t>
      </w:r>
      <w:hyperlink w:anchor="P1144">
        <w:r>
          <w:rPr>
            <w:color w:val="0000FF"/>
          </w:rPr>
          <w:t>приложению N 2</w:t>
        </w:r>
      </w:hyperlink>
      <w:r>
        <w:t xml:space="preserve"> (для физических лиц, индивидуальных предпринимателей) к настоящему Административному регламенту.</w:t>
      </w:r>
    </w:p>
    <w:p w:rsidR="001C7B3E" w:rsidRDefault="001C7B3E">
      <w:pPr>
        <w:pStyle w:val="ConsPlusNormal"/>
        <w:spacing w:before="220"/>
        <w:ind w:firstLine="540"/>
        <w:jc w:val="both"/>
      </w:pPr>
      <w:r>
        <w:t xml:space="preserve">Заявление подается в электронном в виде через Единый портал государственных и муниципальных услуг или на бумажном носителе посредством личного обращения в Управление, в том числе через МФЦ в соответствии с соглашением о взаимодействии между МФЦ и Администрацией, заключенным в соответствии с </w:t>
      </w:r>
      <w:hyperlink r:id="rId10">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w:t>
      </w:r>
    </w:p>
    <w:p w:rsidR="001C7B3E" w:rsidRDefault="001C7B3E">
      <w:pPr>
        <w:pStyle w:val="ConsPlusNormal"/>
        <w:spacing w:before="220"/>
        <w:ind w:firstLine="540"/>
        <w:jc w:val="both"/>
      </w:pPr>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предоставляющих муниципальные услуги, МФЦ с использованием информационных технологий, предусмотренных </w:t>
      </w:r>
      <w:hyperlink r:id="rId11">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1C7B3E" w:rsidRDefault="001C7B3E">
      <w:pPr>
        <w:pStyle w:val="ConsPlusNormal"/>
        <w:spacing w:before="220"/>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C7B3E" w:rsidRDefault="001C7B3E">
      <w:pPr>
        <w:pStyle w:val="ConsPlusNormal"/>
        <w:spacing w:before="220"/>
        <w:ind w:firstLine="540"/>
        <w:jc w:val="both"/>
      </w:pPr>
      <w:r>
        <w:t>К заявлению прилагаются следующие документы:</w:t>
      </w:r>
    </w:p>
    <w:p w:rsidR="001C7B3E" w:rsidRDefault="001C7B3E">
      <w:pPr>
        <w:pStyle w:val="ConsPlusNormal"/>
        <w:spacing w:before="220"/>
        <w:ind w:firstLine="540"/>
        <w:jc w:val="both"/>
      </w:pPr>
      <w:r>
        <w:t>1) правоустанавливающие документы на объекты, права на которые не зарегистрированы в Едином государственном реестре недвижимости;</w:t>
      </w:r>
    </w:p>
    <w:p w:rsidR="001C7B3E" w:rsidRDefault="001C7B3E">
      <w:pPr>
        <w:pStyle w:val="ConsPlusNormal"/>
        <w:spacing w:before="220"/>
        <w:ind w:firstLine="540"/>
        <w:jc w:val="both"/>
      </w:pPr>
      <w:r>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1C7B3E" w:rsidRDefault="001C7B3E">
      <w:pPr>
        <w:pStyle w:val="ConsPlusNormal"/>
        <w:spacing w:before="220"/>
        <w:ind w:firstLine="540"/>
        <w:jc w:val="both"/>
      </w:pPr>
      <w:r>
        <w:t>3) дизайн-проект.</w:t>
      </w:r>
    </w:p>
    <w:p w:rsidR="001C7B3E" w:rsidRDefault="001C7B3E">
      <w:pPr>
        <w:pStyle w:val="ConsPlusNormal"/>
        <w:spacing w:before="220"/>
        <w:ind w:firstLine="540"/>
        <w:jc w:val="both"/>
      </w:pPr>
      <w:r>
        <w:t>Дизайн-проект включает в себя текстовые и графические материалы:</w:t>
      </w:r>
    </w:p>
    <w:p w:rsidR="001C7B3E" w:rsidRDefault="001C7B3E">
      <w:pPr>
        <w:pStyle w:val="ConsPlusNormal"/>
        <w:spacing w:before="220"/>
        <w:ind w:firstLine="540"/>
        <w:jc w:val="both"/>
      </w:pPr>
      <w:r>
        <w:t>а) Текстовые материалы оформляются в виде пояснительной записки и включают:</w:t>
      </w:r>
    </w:p>
    <w:p w:rsidR="001C7B3E" w:rsidRDefault="001C7B3E">
      <w:pPr>
        <w:pStyle w:val="ConsPlusNormal"/>
        <w:spacing w:before="220"/>
        <w:ind w:firstLine="540"/>
        <w:jc w:val="both"/>
      </w:pPr>
      <w:r>
        <w:t>- сведения об адресе объекта;</w:t>
      </w:r>
    </w:p>
    <w:p w:rsidR="001C7B3E" w:rsidRDefault="001C7B3E">
      <w:pPr>
        <w:pStyle w:val="ConsPlusNormal"/>
        <w:spacing w:before="220"/>
        <w:ind w:firstLine="540"/>
        <w:jc w:val="both"/>
      </w:pPr>
      <w:r>
        <w:t>- сведения о типе конструкции вывески, месте ее размещения;</w:t>
      </w:r>
    </w:p>
    <w:p w:rsidR="001C7B3E" w:rsidRDefault="001C7B3E">
      <w:pPr>
        <w:pStyle w:val="ConsPlusNormal"/>
        <w:spacing w:before="220"/>
        <w:ind w:firstLine="540"/>
        <w:jc w:val="both"/>
      </w:pPr>
      <w:r>
        <w:t>- сведения о способе освещения вывески;</w:t>
      </w:r>
    </w:p>
    <w:p w:rsidR="001C7B3E" w:rsidRDefault="001C7B3E">
      <w:pPr>
        <w:pStyle w:val="ConsPlusNormal"/>
        <w:spacing w:before="220"/>
        <w:ind w:firstLine="540"/>
        <w:jc w:val="both"/>
      </w:pPr>
      <w:r>
        <w:t>- параметры вывески;</w:t>
      </w:r>
    </w:p>
    <w:p w:rsidR="001C7B3E" w:rsidRDefault="001C7B3E">
      <w:pPr>
        <w:pStyle w:val="ConsPlusNormal"/>
        <w:spacing w:before="220"/>
        <w:ind w:firstLine="540"/>
        <w:jc w:val="both"/>
      </w:pPr>
      <w:r>
        <w:t>- конструкторский расчет вывески, подтверждающий ее безопасность (в случае размещения информационной конструкции на крыше здания);</w:t>
      </w:r>
    </w:p>
    <w:p w:rsidR="001C7B3E" w:rsidRDefault="001C7B3E">
      <w:pPr>
        <w:pStyle w:val="ConsPlusNormal"/>
        <w:spacing w:before="220"/>
        <w:ind w:firstLine="540"/>
        <w:jc w:val="both"/>
      </w:pPr>
      <w:r>
        <w:t>- документы о регистрации товарного знака (в случае, если таковые документы имеются);</w:t>
      </w:r>
    </w:p>
    <w:p w:rsidR="001C7B3E" w:rsidRDefault="001C7B3E">
      <w:pPr>
        <w:pStyle w:val="ConsPlusNormal"/>
        <w:spacing w:before="220"/>
        <w:ind w:firstLine="540"/>
        <w:jc w:val="both"/>
      </w:pPr>
      <w:r>
        <w:t>б) Графические материалы дизайн-проекта при размещении вывесок на внешних поверхностях зданий, строений, сооружений включают:</w:t>
      </w:r>
    </w:p>
    <w:p w:rsidR="001C7B3E" w:rsidRDefault="001C7B3E">
      <w:pPr>
        <w:pStyle w:val="ConsPlusNormal"/>
        <w:spacing w:before="220"/>
        <w:ind w:firstLine="540"/>
        <w:jc w:val="both"/>
      </w:pPr>
      <w:r>
        <w:t>- чертежи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rsidR="001C7B3E" w:rsidRDefault="001C7B3E">
      <w:pPr>
        <w:pStyle w:val="ConsPlusNormal"/>
        <w:spacing w:before="220"/>
        <w:ind w:firstLine="540"/>
        <w:jc w:val="both"/>
      </w:pPr>
      <w:r>
        <w:t>- фотомонтаж (графическая врисовка вывески в месте ее предполагаемого размещения в существующую ситуацию с указанием размеров). Выполняется в виде компьютерной врисовки конструкции вывески на фотографии с соблюдением пропорций размещаемого объекта;</w:t>
      </w:r>
    </w:p>
    <w:p w:rsidR="001C7B3E" w:rsidRDefault="001C7B3E">
      <w:pPr>
        <w:pStyle w:val="ConsPlusNormal"/>
        <w:spacing w:before="220"/>
        <w:ind w:firstLine="540"/>
        <w:jc w:val="both"/>
      </w:pPr>
      <w:r>
        <w:t>- фотографии предполагаемого места размещения вывески, выполненные не более чем за два месяца до дня обращения. На фотографии указывается дата фотосъемки. Фотофиксацию необходимо производить с двух противоположных сторон (слева и справа от предполагаемого места размещения вывески) и по центру с необходимого расстояния, захватывающего место размещения вывески и иные конструкции, размещенные на всей плоскости внешних поверхностей здания, строения, сооружения, а также сопредельные фасады здания.</w:t>
      </w:r>
    </w:p>
    <w:p w:rsidR="001C7B3E" w:rsidRDefault="001C7B3E">
      <w:pPr>
        <w:pStyle w:val="ConsPlusNormal"/>
        <w:spacing w:before="220"/>
        <w:ind w:firstLine="540"/>
        <w:jc w:val="both"/>
      </w:pPr>
      <w:r>
        <w:t>Структура дизайн-проекта:</w:t>
      </w:r>
    </w:p>
    <w:p w:rsidR="001C7B3E" w:rsidRDefault="001C7B3E">
      <w:pPr>
        <w:pStyle w:val="ConsPlusNormal"/>
        <w:spacing w:before="220"/>
        <w:ind w:firstLine="540"/>
        <w:jc w:val="both"/>
      </w:pPr>
      <w:r>
        <w:t>- титульный лист с указанием наименования объекта;</w:t>
      </w:r>
    </w:p>
    <w:p w:rsidR="001C7B3E" w:rsidRDefault="001C7B3E">
      <w:pPr>
        <w:pStyle w:val="ConsPlusNormal"/>
        <w:spacing w:before="220"/>
        <w:ind w:firstLine="540"/>
        <w:jc w:val="both"/>
      </w:pPr>
      <w:r>
        <w:t>- пояснительная записка;</w:t>
      </w:r>
    </w:p>
    <w:p w:rsidR="001C7B3E" w:rsidRDefault="001C7B3E">
      <w:pPr>
        <w:pStyle w:val="ConsPlusNormal"/>
        <w:spacing w:before="220"/>
        <w:ind w:firstLine="540"/>
        <w:jc w:val="both"/>
      </w:pPr>
      <w:r>
        <w:t>- схема расположения объекта;</w:t>
      </w:r>
    </w:p>
    <w:p w:rsidR="001C7B3E" w:rsidRDefault="001C7B3E">
      <w:pPr>
        <w:pStyle w:val="ConsPlusNormal"/>
        <w:spacing w:before="220"/>
        <w:ind w:firstLine="540"/>
        <w:jc w:val="both"/>
      </w:pPr>
      <w:r>
        <w:t>- фотофиксация существующего состояния фасада здания, фронтальная фотография всего фасада (фасадов) здания или сооружения;</w:t>
      </w:r>
    </w:p>
    <w:p w:rsidR="001C7B3E" w:rsidRDefault="001C7B3E">
      <w:pPr>
        <w:pStyle w:val="ConsPlusNormal"/>
        <w:spacing w:before="220"/>
        <w:ind w:firstLine="540"/>
        <w:jc w:val="both"/>
      </w:pPr>
      <w:r>
        <w:t>- чертеж фасадов и мест размещения информационных конструкций (вывесок) с привязкой (в масштабе);</w:t>
      </w:r>
    </w:p>
    <w:p w:rsidR="001C7B3E" w:rsidRDefault="001C7B3E">
      <w:pPr>
        <w:pStyle w:val="ConsPlusNormal"/>
        <w:spacing w:before="220"/>
        <w:ind w:firstLine="540"/>
        <w:jc w:val="both"/>
      </w:pPr>
      <w:r>
        <w:t>- изображение вывески с указанием размеров, материала и цветового решения вывески (в международной цветовой системе RAL), вида конструкции;</w:t>
      </w:r>
    </w:p>
    <w:p w:rsidR="001C7B3E" w:rsidRDefault="001C7B3E">
      <w:pPr>
        <w:pStyle w:val="ConsPlusNormal"/>
        <w:spacing w:before="220"/>
        <w:ind w:firstLine="540"/>
        <w:jc w:val="both"/>
      </w:pPr>
      <w:r>
        <w:t>- фотомонтаж размещения вывески на фасаде здания.</w:t>
      </w:r>
    </w:p>
    <w:p w:rsidR="001C7B3E" w:rsidRDefault="001C7B3E">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1C7B3E" w:rsidRDefault="001C7B3E">
      <w:pPr>
        <w:pStyle w:val="ConsPlusNormal"/>
        <w:spacing w:before="220"/>
        <w:ind w:firstLine="540"/>
        <w:jc w:val="both"/>
      </w:pPr>
      <w:r>
        <w:t xml:space="preserve">2.8. В случае направления документов, указанных в </w:t>
      </w:r>
      <w:hyperlink w:anchor="P148">
        <w:r>
          <w:rPr>
            <w:color w:val="0000FF"/>
          </w:rPr>
          <w:t>пунктах 2.6</w:t>
        </w:r>
      </w:hyperlink>
      <w:r>
        <w:t xml:space="preserve">, </w:t>
      </w:r>
      <w:hyperlink w:anchor="P19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3">
        <w:r>
          <w:rPr>
            <w:color w:val="0000FF"/>
          </w:rPr>
          <w:t>пункте 2.10</w:t>
        </w:r>
      </w:hyperlink>
      <w:r>
        <w:t xml:space="preserve"> настоящего Административного регламента по собственной инициативе), почтовым отправлением,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1C7B3E" w:rsidRDefault="001C7B3E">
      <w:pPr>
        <w:pStyle w:val="ConsPlusNormal"/>
        <w:spacing w:before="220"/>
        <w:ind w:firstLine="540"/>
        <w:jc w:val="both"/>
      </w:pPr>
      <w:r>
        <w:t>2.9. Документы, необходимые для предоставления муниципальной услуги, предоставляются заявителем следующими способами:</w:t>
      </w:r>
    </w:p>
    <w:p w:rsidR="001C7B3E" w:rsidRDefault="001C7B3E">
      <w:pPr>
        <w:pStyle w:val="ConsPlusNormal"/>
        <w:spacing w:before="220"/>
        <w:ind w:firstLine="540"/>
        <w:jc w:val="both"/>
      </w:pPr>
      <w:r>
        <w:t>- лично (в Управление, МФЦ);</w:t>
      </w:r>
    </w:p>
    <w:p w:rsidR="001C7B3E" w:rsidRDefault="001C7B3E">
      <w:pPr>
        <w:pStyle w:val="ConsPlusNormal"/>
        <w:spacing w:before="220"/>
        <w:ind w:firstLine="540"/>
        <w:jc w:val="both"/>
      </w:pPr>
      <w:r>
        <w:t>- посредством почтового отправления в Управление;</w:t>
      </w:r>
    </w:p>
    <w:p w:rsidR="001C7B3E" w:rsidRDefault="001C7B3E">
      <w:pPr>
        <w:pStyle w:val="ConsPlusNormal"/>
        <w:spacing w:before="220"/>
        <w:ind w:firstLine="540"/>
        <w:jc w:val="both"/>
      </w:pPr>
      <w:r>
        <w:t>- через Единый портал государственных и муниципальных услуг.</w:t>
      </w:r>
    </w:p>
    <w:p w:rsidR="001C7B3E" w:rsidRDefault="001C7B3E">
      <w:pPr>
        <w:pStyle w:val="ConsPlusNormal"/>
      </w:pPr>
    </w:p>
    <w:p w:rsidR="001C7B3E" w:rsidRDefault="001C7B3E">
      <w:pPr>
        <w:pStyle w:val="ConsPlusTitle"/>
        <w:jc w:val="center"/>
        <w:outlineLvl w:val="2"/>
      </w:pPr>
      <w:r>
        <w:t>Исчерпывающий перечень документов, необходимых</w:t>
      </w:r>
    </w:p>
    <w:p w:rsidR="001C7B3E" w:rsidRDefault="001C7B3E">
      <w:pPr>
        <w:pStyle w:val="ConsPlusTitle"/>
        <w:jc w:val="center"/>
      </w:pPr>
      <w:r>
        <w:t>в соответствии с нормативными правовыми актами</w:t>
      </w:r>
    </w:p>
    <w:p w:rsidR="001C7B3E" w:rsidRDefault="001C7B3E">
      <w:pPr>
        <w:pStyle w:val="ConsPlusTitle"/>
        <w:jc w:val="center"/>
      </w:pPr>
      <w:r>
        <w:t>для предоставления муниципальной услуги, которые</w:t>
      </w:r>
    </w:p>
    <w:p w:rsidR="001C7B3E" w:rsidRDefault="001C7B3E">
      <w:pPr>
        <w:pStyle w:val="ConsPlusTitle"/>
        <w:jc w:val="center"/>
      </w:pPr>
      <w:r>
        <w:t>находятся в распоряжении государственных органов,</w:t>
      </w:r>
    </w:p>
    <w:p w:rsidR="001C7B3E" w:rsidRDefault="001C7B3E">
      <w:pPr>
        <w:pStyle w:val="ConsPlusTitle"/>
        <w:jc w:val="center"/>
      </w:pPr>
      <w:r>
        <w:t>органов местного самоуправления и иных органов,</w:t>
      </w:r>
    </w:p>
    <w:p w:rsidR="001C7B3E" w:rsidRDefault="001C7B3E">
      <w:pPr>
        <w:pStyle w:val="ConsPlusTitle"/>
        <w:jc w:val="center"/>
      </w:pPr>
      <w:r>
        <w:t>участвующих в предоставлении муниципальных услуг,</w:t>
      </w:r>
    </w:p>
    <w:p w:rsidR="001C7B3E" w:rsidRDefault="001C7B3E">
      <w:pPr>
        <w:pStyle w:val="ConsPlusTitle"/>
        <w:jc w:val="center"/>
      </w:pPr>
      <w:r>
        <w:t>и которые заявитель вправе представить по собственной</w:t>
      </w:r>
    </w:p>
    <w:p w:rsidR="001C7B3E" w:rsidRDefault="001C7B3E">
      <w:pPr>
        <w:pStyle w:val="ConsPlusTitle"/>
        <w:jc w:val="center"/>
      </w:pPr>
      <w:r>
        <w:t>инициативе, а также способы их получения заявителями,</w:t>
      </w:r>
    </w:p>
    <w:p w:rsidR="001C7B3E" w:rsidRDefault="001C7B3E">
      <w:pPr>
        <w:pStyle w:val="ConsPlusTitle"/>
        <w:jc w:val="center"/>
      </w:pPr>
      <w:r>
        <w:t>в том числе в электронной форме, порядок их представления</w:t>
      </w:r>
    </w:p>
    <w:p w:rsidR="001C7B3E" w:rsidRDefault="001C7B3E">
      <w:pPr>
        <w:pStyle w:val="ConsPlusNormal"/>
      </w:pPr>
    </w:p>
    <w:p w:rsidR="001C7B3E" w:rsidRDefault="001C7B3E">
      <w:pPr>
        <w:pStyle w:val="ConsPlusNormal"/>
        <w:ind w:firstLine="540"/>
        <w:jc w:val="both"/>
      </w:pPr>
      <w:bookmarkStart w:id="4" w:name="P193"/>
      <w:bookmarkEnd w:id="4"/>
      <w: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муниципальной услуги:</w:t>
      </w:r>
    </w:p>
    <w:p w:rsidR="001C7B3E" w:rsidRDefault="001C7B3E">
      <w:pPr>
        <w:pStyle w:val="ConsPlusNormal"/>
        <w:spacing w:before="220"/>
        <w:ind w:firstLine="540"/>
        <w:jc w:val="both"/>
      </w:pPr>
      <w:r>
        <w:t>1) выписка из ЕГРН;</w:t>
      </w:r>
    </w:p>
    <w:p w:rsidR="001C7B3E" w:rsidRDefault="001C7B3E">
      <w:pPr>
        <w:pStyle w:val="ConsPlusNormal"/>
        <w:spacing w:before="220"/>
        <w:ind w:firstLine="540"/>
        <w:jc w:val="both"/>
      </w:pPr>
      <w:r>
        <w:t>2) выписка из ЕГРЮЛ (в случае, если заявителем является юридическое лицо);</w:t>
      </w:r>
    </w:p>
    <w:p w:rsidR="001C7B3E" w:rsidRDefault="001C7B3E">
      <w:pPr>
        <w:pStyle w:val="ConsPlusNormal"/>
        <w:spacing w:before="220"/>
        <w:ind w:firstLine="540"/>
        <w:jc w:val="both"/>
      </w:pPr>
      <w:r>
        <w:t>3) выписка из ЕГРИП (в случае, если заявителем является индивидуальный предприниматель).</w:t>
      </w:r>
    </w:p>
    <w:p w:rsidR="001C7B3E" w:rsidRDefault="001C7B3E">
      <w:pPr>
        <w:pStyle w:val="ConsPlusNormal"/>
        <w:spacing w:before="220"/>
        <w:ind w:firstLine="540"/>
        <w:jc w:val="both"/>
      </w:pPr>
      <w:r>
        <w:t xml:space="preserve">Документы, прилагаемые к заявлению, представляемые в электронной форме, направляются заявителем в форматах, указанных в </w:t>
      </w:r>
      <w:hyperlink w:anchor="P413">
        <w:r>
          <w:rPr>
            <w:color w:val="0000FF"/>
          </w:rPr>
          <w:t>подпункте 4 пункта 2.23</w:t>
        </w:r>
      </w:hyperlink>
      <w:r>
        <w:t xml:space="preserve"> настоящего Административного регламента.</w:t>
      </w:r>
    </w:p>
    <w:p w:rsidR="001C7B3E" w:rsidRDefault="001C7B3E">
      <w:pPr>
        <w:pStyle w:val="ConsPlusNormal"/>
      </w:pPr>
    </w:p>
    <w:p w:rsidR="001C7B3E" w:rsidRDefault="001C7B3E">
      <w:pPr>
        <w:pStyle w:val="ConsPlusTitle"/>
        <w:jc w:val="center"/>
        <w:outlineLvl w:val="2"/>
      </w:pPr>
      <w:r>
        <w:t>Указание на запрет требований и действий</w:t>
      </w:r>
    </w:p>
    <w:p w:rsidR="001C7B3E" w:rsidRDefault="001C7B3E">
      <w:pPr>
        <w:pStyle w:val="ConsPlusTitle"/>
        <w:jc w:val="center"/>
      </w:pPr>
      <w:r>
        <w:t>в отношении заявителя</w:t>
      </w:r>
    </w:p>
    <w:p w:rsidR="001C7B3E" w:rsidRDefault="001C7B3E">
      <w:pPr>
        <w:pStyle w:val="ConsPlusNormal"/>
      </w:pPr>
    </w:p>
    <w:p w:rsidR="001C7B3E" w:rsidRDefault="001C7B3E">
      <w:pPr>
        <w:pStyle w:val="ConsPlusNormal"/>
        <w:ind w:firstLine="540"/>
        <w:jc w:val="both"/>
      </w:pPr>
      <w:r>
        <w:t>2.11. Запрещается:</w:t>
      </w:r>
    </w:p>
    <w:p w:rsidR="001C7B3E" w:rsidRDefault="001C7B3E">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B3E" w:rsidRDefault="001C7B3E">
      <w:pPr>
        <w:pStyle w:val="ConsPlusNormal"/>
        <w:spacing w:before="22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w:t>
      </w:r>
      <w:hyperlink r:id="rId12">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w:t>
      </w:r>
    </w:p>
    <w:p w:rsidR="001C7B3E" w:rsidRDefault="001C7B3E">
      <w:pPr>
        <w:pStyle w:val="ConsPlusNormal"/>
        <w:spacing w:before="220"/>
        <w:ind w:firstLine="540"/>
        <w:jc w:val="both"/>
      </w:pPr>
      <w: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1C7B3E" w:rsidRDefault="001C7B3E">
      <w:pPr>
        <w:pStyle w:val="ConsPlusNormal"/>
        <w:spacing w:before="220"/>
        <w:ind w:firstLine="540"/>
        <w:jc w:val="both"/>
      </w:pPr>
      <w: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B3E" w:rsidRDefault="001C7B3E">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7B3E" w:rsidRDefault="001C7B3E">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7B3E" w:rsidRDefault="001C7B3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B3E" w:rsidRDefault="001C7B3E">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Управления, предоставляющего муниципальную услугу, муниципального служащего, работника МФЦ, работника организации, предусмотренной </w:t>
      </w:r>
      <w:hyperlink r:id="rId1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7B3E" w:rsidRDefault="001C7B3E">
      <w:pPr>
        <w:pStyle w:val="ConsPlusNormal"/>
        <w:spacing w:before="220"/>
        <w:ind w:firstLine="540"/>
        <w:jc w:val="both"/>
      </w:pPr>
      <w:r>
        <w:t xml:space="preserve">5)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1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7B3E" w:rsidRDefault="001C7B3E">
      <w:pPr>
        <w:pStyle w:val="ConsPlusNormal"/>
      </w:pPr>
    </w:p>
    <w:p w:rsidR="001C7B3E" w:rsidRDefault="001C7B3E">
      <w:pPr>
        <w:pStyle w:val="ConsPlusTitle"/>
        <w:jc w:val="center"/>
        <w:outlineLvl w:val="2"/>
      </w:pPr>
      <w:r>
        <w:t>Исчерпывающий перечень оснований для отказа в приеме</w:t>
      </w:r>
    </w:p>
    <w:p w:rsidR="001C7B3E" w:rsidRDefault="001C7B3E">
      <w:pPr>
        <w:pStyle w:val="ConsPlusTitle"/>
        <w:jc w:val="center"/>
      </w:pPr>
      <w:r>
        <w:t>документов, необходимых для предоставления</w:t>
      </w:r>
    </w:p>
    <w:p w:rsidR="001C7B3E" w:rsidRDefault="001C7B3E">
      <w:pPr>
        <w:pStyle w:val="ConsPlusTitle"/>
        <w:jc w:val="center"/>
      </w:pPr>
      <w:r>
        <w:t>муниципальной услуги</w:t>
      </w:r>
    </w:p>
    <w:p w:rsidR="001C7B3E" w:rsidRDefault="001C7B3E">
      <w:pPr>
        <w:pStyle w:val="ConsPlusNormal"/>
      </w:pPr>
    </w:p>
    <w:p w:rsidR="001C7B3E" w:rsidRDefault="001C7B3E">
      <w:pPr>
        <w:pStyle w:val="ConsPlusNormal"/>
        <w:ind w:firstLine="540"/>
        <w:jc w:val="both"/>
      </w:pPr>
      <w:bookmarkStart w:id="5" w:name="P217"/>
      <w:bookmarkEnd w:id="5"/>
      <w:r>
        <w:t xml:space="preserve">2.12. Исчерпывающий перечень оснований для отказа в приеме документов, указанных в </w:t>
      </w:r>
      <w:hyperlink w:anchor="P148">
        <w:r>
          <w:rPr>
            <w:color w:val="0000FF"/>
          </w:rPr>
          <w:t>пункте 2.6</w:t>
        </w:r>
      </w:hyperlink>
      <w:r>
        <w:t xml:space="preserve"> настоящего Административного регламента, в том числе представленных в электронной форме:</w:t>
      </w:r>
    </w:p>
    <w:p w:rsidR="001C7B3E" w:rsidRDefault="001C7B3E">
      <w:pPr>
        <w:pStyle w:val="ConsPlusNormal"/>
        <w:spacing w:before="220"/>
        <w:ind w:firstLine="540"/>
        <w:jc w:val="both"/>
      </w:pPr>
      <w:r>
        <w:t>а) заявление о предоставлении муниципальной услуги представлено в Управление, в полномочия которого не входит предоставление муниципальной услуги;</w:t>
      </w:r>
    </w:p>
    <w:p w:rsidR="001C7B3E" w:rsidRDefault="001C7B3E">
      <w:pPr>
        <w:pStyle w:val="ConsPlusNormal"/>
        <w:spacing w:before="220"/>
        <w:ind w:firstLine="540"/>
        <w:jc w:val="both"/>
      </w:pPr>
      <w:r>
        <w:t>б) неполное, некорректное заполнение полей в форме заявления, в том числе в интерактивной форме заявления на Едином портале государственных и муниципальных услуг;</w:t>
      </w:r>
    </w:p>
    <w:p w:rsidR="001C7B3E" w:rsidRDefault="001C7B3E">
      <w:pPr>
        <w:pStyle w:val="ConsPlusNormal"/>
        <w:spacing w:before="220"/>
        <w:ind w:firstLine="540"/>
        <w:jc w:val="both"/>
      </w:pPr>
      <w:r>
        <w:t xml:space="preserve">в) непредставление документов, предусмотренных </w:t>
      </w:r>
      <w:hyperlink w:anchor="P148">
        <w:r>
          <w:rPr>
            <w:color w:val="0000FF"/>
          </w:rPr>
          <w:t>пунктом 2.6</w:t>
        </w:r>
      </w:hyperlink>
      <w:r>
        <w:t xml:space="preserve"> настоящего Административного регламента;</w:t>
      </w:r>
    </w:p>
    <w:p w:rsidR="001C7B3E" w:rsidRDefault="001C7B3E">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1C7B3E" w:rsidRDefault="001C7B3E">
      <w:pPr>
        <w:pStyle w:val="ConsPlusNormal"/>
        <w:spacing w:before="220"/>
        <w:ind w:firstLine="540"/>
        <w:jc w:val="both"/>
      </w:pPr>
      <w: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C7B3E" w:rsidRDefault="001C7B3E">
      <w:pPr>
        <w:pStyle w:val="ConsPlusNormal"/>
        <w:spacing w:before="220"/>
        <w:ind w:firstLine="540"/>
        <w:jc w:val="both"/>
      </w:pPr>
      <w:r>
        <w:t>е) предоставленные документы на бумажном носителе содержат подчистки и исправления текста;</w:t>
      </w:r>
    </w:p>
    <w:p w:rsidR="001C7B3E" w:rsidRDefault="001C7B3E">
      <w:pPr>
        <w:pStyle w:val="ConsPlusNormal"/>
        <w:spacing w:before="220"/>
        <w:ind w:firstLine="540"/>
        <w:jc w:val="both"/>
      </w:pPr>
      <w:r>
        <w:t xml:space="preserve">ж) заявление о предоставлении муниципальной услуги и документы, указанные в </w:t>
      </w:r>
      <w:hyperlink w:anchor="P148">
        <w:r>
          <w:rPr>
            <w:color w:val="0000FF"/>
          </w:rPr>
          <w:t>пункте 2.6</w:t>
        </w:r>
      </w:hyperlink>
      <w:r>
        <w:t xml:space="preserve"> настоящего Административного регламента, представлены в электронной форме с нарушением требований, установленных </w:t>
      </w:r>
      <w:hyperlink w:anchor="P401">
        <w:r>
          <w:rPr>
            <w:color w:val="0000FF"/>
          </w:rPr>
          <w:t>пунктом 2.23</w:t>
        </w:r>
      </w:hyperlink>
      <w:r>
        <w:t xml:space="preserve"> настоящего Административного регламента;</w:t>
      </w:r>
    </w:p>
    <w:p w:rsidR="001C7B3E" w:rsidRDefault="001C7B3E">
      <w:pPr>
        <w:pStyle w:val="ConsPlusNormal"/>
        <w:spacing w:before="220"/>
        <w:ind w:firstLine="540"/>
        <w:jc w:val="both"/>
      </w:pPr>
      <w:r>
        <w:t xml:space="preserve">з) выявлено несоблюдение установленных </w:t>
      </w:r>
      <w:hyperlink r:id="rId17">
        <w:r>
          <w:rPr>
            <w:color w:val="0000FF"/>
          </w:rPr>
          <w:t>статьей 11</w:t>
        </w:r>
      </w:hyperlink>
      <w: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C7B3E" w:rsidRDefault="001C7B3E">
      <w:pPr>
        <w:pStyle w:val="ConsPlusNormal"/>
        <w:spacing w:before="220"/>
        <w:ind w:firstLine="540"/>
        <w:jc w:val="both"/>
      </w:pPr>
      <w:r>
        <w:t>и) заявление подано лицом, не имеющим полномочий представлять интересы заявителя.</w:t>
      </w:r>
    </w:p>
    <w:p w:rsidR="001C7B3E" w:rsidRDefault="001C7B3E">
      <w:pPr>
        <w:pStyle w:val="ConsPlusNormal"/>
        <w:spacing w:before="220"/>
        <w:ind w:firstLine="540"/>
        <w:jc w:val="both"/>
      </w:pPr>
      <w:r>
        <w:t xml:space="preserve">2.12.1. Отказ в приеме документов, указанных в </w:t>
      </w:r>
      <w:hyperlink w:anchor="P148">
        <w:r>
          <w:rPr>
            <w:color w:val="0000FF"/>
          </w:rPr>
          <w:t>пункте 2.6</w:t>
        </w:r>
      </w:hyperlink>
      <w:r>
        <w:t xml:space="preserve"> настоящего Административного регламента, не препятствует повторному обращению заявителя в Управление, МФЦ за получением муниципальной услуги.</w:t>
      </w:r>
    </w:p>
    <w:p w:rsidR="001C7B3E" w:rsidRDefault="001C7B3E">
      <w:pPr>
        <w:pStyle w:val="ConsPlusNormal"/>
      </w:pPr>
    </w:p>
    <w:p w:rsidR="001C7B3E" w:rsidRDefault="001C7B3E">
      <w:pPr>
        <w:pStyle w:val="ConsPlusTitle"/>
        <w:jc w:val="center"/>
        <w:outlineLvl w:val="2"/>
      </w:pPr>
      <w:r>
        <w:t>Исчерпывающий перечень оснований для приостановления</w:t>
      </w:r>
    </w:p>
    <w:p w:rsidR="001C7B3E" w:rsidRDefault="001C7B3E">
      <w:pPr>
        <w:pStyle w:val="ConsPlusTitle"/>
        <w:jc w:val="center"/>
      </w:pPr>
      <w:r>
        <w:t>предоставления муниципальной услуги или отказа</w:t>
      </w:r>
    </w:p>
    <w:p w:rsidR="001C7B3E" w:rsidRDefault="001C7B3E">
      <w:pPr>
        <w:pStyle w:val="ConsPlusTitle"/>
        <w:jc w:val="center"/>
      </w:pPr>
      <w:r>
        <w:t>в предоставлении муниципальной услуги, установленных</w:t>
      </w:r>
    </w:p>
    <w:p w:rsidR="001C7B3E" w:rsidRDefault="001C7B3E">
      <w:pPr>
        <w:pStyle w:val="ConsPlusTitle"/>
        <w:jc w:val="center"/>
      </w:pPr>
      <w:r>
        <w:t>федеральными законами, принимаемыми в соответствии с ними</w:t>
      </w:r>
    </w:p>
    <w:p w:rsidR="001C7B3E" w:rsidRDefault="001C7B3E">
      <w:pPr>
        <w:pStyle w:val="ConsPlusTitle"/>
        <w:jc w:val="center"/>
      </w:pPr>
      <w:r>
        <w:t>иными нормативными правовыми актами Российской Федерации,</w:t>
      </w:r>
    </w:p>
    <w:p w:rsidR="001C7B3E" w:rsidRDefault="001C7B3E">
      <w:pPr>
        <w:pStyle w:val="ConsPlusTitle"/>
        <w:jc w:val="center"/>
      </w:pPr>
      <w:r>
        <w:t>законами и иными нормативными правовыми актами</w:t>
      </w:r>
    </w:p>
    <w:p w:rsidR="001C7B3E" w:rsidRDefault="001C7B3E">
      <w:pPr>
        <w:pStyle w:val="ConsPlusTitle"/>
        <w:jc w:val="center"/>
      </w:pPr>
      <w:r>
        <w:t>Республики Коми</w:t>
      </w:r>
    </w:p>
    <w:p w:rsidR="001C7B3E" w:rsidRDefault="001C7B3E">
      <w:pPr>
        <w:pStyle w:val="ConsPlusNormal"/>
      </w:pPr>
    </w:p>
    <w:p w:rsidR="001C7B3E" w:rsidRDefault="001C7B3E">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1C7B3E" w:rsidRDefault="001C7B3E">
      <w:pPr>
        <w:pStyle w:val="ConsPlusNormal"/>
        <w:spacing w:before="220"/>
        <w:ind w:firstLine="540"/>
        <w:jc w:val="both"/>
      </w:pPr>
      <w:bookmarkStart w:id="6" w:name="P238"/>
      <w:bookmarkEnd w:id="6"/>
      <w:r>
        <w:t>2.14. Основаниями для отказа в предоставлении муниципальной услуги являются:</w:t>
      </w:r>
    </w:p>
    <w:p w:rsidR="001C7B3E" w:rsidRDefault="001C7B3E">
      <w:pPr>
        <w:pStyle w:val="ConsPlusNormal"/>
        <w:spacing w:before="220"/>
        <w:ind w:firstLine="540"/>
        <w:jc w:val="both"/>
      </w:pPr>
      <w:r>
        <w:t xml:space="preserve">- отсутствие документов, указанных в </w:t>
      </w:r>
      <w:hyperlink w:anchor="P148">
        <w:r>
          <w:rPr>
            <w:color w:val="0000FF"/>
          </w:rPr>
          <w:t>пункте 2.6</w:t>
        </w:r>
      </w:hyperlink>
      <w:r>
        <w:t xml:space="preserve"> настоящего Административного регламента;</w:t>
      </w:r>
    </w:p>
    <w:p w:rsidR="001C7B3E" w:rsidRDefault="001C7B3E">
      <w:pPr>
        <w:pStyle w:val="ConsPlusNormal"/>
        <w:spacing w:before="220"/>
        <w:ind w:firstLine="540"/>
        <w:jc w:val="both"/>
      </w:pPr>
      <w:r>
        <w:t>- документы (сведения), представленные заявителем, противоречат документам (сведениям), полученным в рамках межведомственного взаимодействия;</w:t>
      </w:r>
    </w:p>
    <w:p w:rsidR="001C7B3E" w:rsidRDefault="001C7B3E">
      <w:pPr>
        <w:pStyle w:val="ConsPlusNormal"/>
        <w:spacing w:before="220"/>
        <w:ind w:firstLine="540"/>
        <w:jc w:val="both"/>
      </w:pPr>
      <w:r>
        <w:t>- отсутствие у заявителя прав на товарный знак, указанный в дизайн-проекте размещения вывески;</w:t>
      </w:r>
    </w:p>
    <w:p w:rsidR="001C7B3E" w:rsidRDefault="001C7B3E">
      <w:pPr>
        <w:pStyle w:val="ConsPlusNormal"/>
        <w:spacing w:before="220"/>
        <w:ind w:firstLine="540"/>
        <w:jc w:val="both"/>
      </w:pPr>
      <w:r>
        <w:t xml:space="preserve">- несоответствие представленного заявителем дизайн-проекта размещения вывески требованиям, указанным в </w:t>
      </w:r>
      <w:hyperlink r:id="rId18">
        <w:r>
          <w:rPr>
            <w:color w:val="0000FF"/>
          </w:rPr>
          <w:t>правилах</w:t>
        </w:r>
      </w:hyperlink>
      <w:r>
        <w:t xml:space="preserve"> благоустройства территории МО ГО "Воркута", утвержденных Решением Совета МО ГО "Воркута" от 17.02.2023 N 430.</w:t>
      </w:r>
    </w:p>
    <w:p w:rsidR="001C7B3E" w:rsidRDefault="001C7B3E">
      <w:pPr>
        <w:pStyle w:val="ConsPlusNormal"/>
        <w:spacing w:before="220"/>
        <w:ind w:firstLine="540"/>
        <w:jc w:val="both"/>
      </w:pPr>
      <w: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38">
        <w:r>
          <w:rPr>
            <w:color w:val="0000FF"/>
          </w:rPr>
          <w:t>пунктом 2.14</w:t>
        </w:r>
      </w:hyperlink>
      <w:r>
        <w:t xml:space="preserve"> настоящего Административного регламента.</w:t>
      </w:r>
    </w:p>
    <w:p w:rsidR="001C7B3E" w:rsidRDefault="001C7B3E">
      <w:pPr>
        <w:pStyle w:val="ConsPlusNormal"/>
      </w:pPr>
    </w:p>
    <w:p w:rsidR="001C7B3E" w:rsidRDefault="001C7B3E">
      <w:pPr>
        <w:pStyle w:val="ConsPlusTitle"/>
        <w:jc w:val="center"/>
        <w:outlineLvl w:val="2"/>
      </w:pPr>
      <w:r>
        <w:t>Перечень услуг, которые являются необходимыми</w:t>
      </w:r>
    </w:p>
    <w:p w:rsidR="001C7B3E" w:rsidRDefault="001C7B3E">
      <w:pPr>
        <w:pStyle w:val="ConsPlusTitle"/>
        <w:jc w:val="center"/>
      </w:pPr>
      <w:r>
        <w:t>и обязательными для предоставления муниципальной услуги,</w:t>
      </w:r>
    </w:p>
    <w:p w:rsidR="001C7B3E" w:rsidRDefault="001C7B3E">
      <w:pPr>
        <w:pStyle w:val="ConsPlusTitle"/>
        <w:jc w:val="center"/>
      </w:pPr>
      <w:r>
        <w:t>в том числе сведения о документе (документах), выдаваемом</w:t>
      </w:r>
    </w:p>
    <w:p w:rsidR="001C7B3E" w:rsidRDefault="001C7B3E">
      <w:pPr>
        <w:pStyle w:val="ConsPlusTitle"/>
        <w:jc w:val="center"/>
      </w:pPr>
      <w:r>
        <w:t>(выдаваемых) организациями, участвующими в предоставлении</w:t>
      </w:r>
    </w:p>
    <w:p w:rsidR="001C7B3E" w:rsidRDefault="001C7B3E">
      <w:pPr>
        <w:pStyle w:val="ConsPlusTitle"/>
        <w:jc w:val="center"/>
      </w:pPr>
      <w:r>
        <w:t>муниципальной услуги</w:t>
      </w:r>
    </w:p>
    <w:p w:rsidR="001C7B3E" w:rsidRDefault="001C7B3E">
      <w:pPr>
        <w:pStyle w:val="ConsPlusNormal"/>
      </w:pPr>
    </w:p>
    <w:p w:rsidR="001C7B3E" w:rsidRDefault="001C7B3E">
      <w:pPr>
        <w:pStyle w:val="ConsPlusNormal"/>
        <w:ind w:firstLine="540"/>
        <w:jc w:val="both"/>
      </w:pPr>
      <w: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1C7B3E" w:rsidRDefault="001C7B3E">
      <w:pPr>
        <w:pStyle w:val="ConsPlusNormal"/>
      </w:pPr>
    </w:p>
    <w:p w:rsidR="001C7B3E" w:rsidRDefault="001C7B3E">
      <w:pPr>
        <w:pStyle w:val="ConsPlusTitle"/>
        <w:jc w:val="center"/>
        <w:outlineLvl w:val="2"/>
      </w:pPr>
      <w:r>
        <w:t>Порядок, размер и основания взимания государственной</w:t>
      </w:r>
    </w:p>
    <w:p w:rsidR="001C7B3E" w:rsidRDefault="001C7B3E">
      <w:pPr>
        <w:pStyle w:val="ConsPlusTitle"/>
        <w:jc w:val="center"/>
      </w:pPr>
      <w:r>
        <w:t>пошлины или иной платы, взимаемой за предоставление</w:t>
      </w:r>
    </w:p>
    <w:p w:rsidR="001C7B3E" w:rsidRDefault="001C7B3E">
      <w:pPr>
        <w:pStyle w:val="ConsPlusTitle"/>
        <w:jc w:val="center"/>
      </w:pPr>
      <w:r>
        <w:t>муниципальной услуги</w:t>
      </w:r>
    </w:p>
    <w:p w:rsidR="001C7B3E" w:rsidRDefault="001C7B3E">
      <w:pPr>
        <w:pStyle w:val="ConsPlusNormal"/>
      </w:pPr>
    </w:p>
    <w:p w:rsidR="001C7B3E" w:rsidRDefault="001C7B3E">
      <w:pPr>
        <w:pStyle w:val="ConsPlusNormal"/>
        <w:ind w:firstLine="540"/>
        <w:jc w:val="both"/>
      </w:pPr>
      <w:r>
        <w:t>2.17. Муниципальная услуга предоставляется заявителям бесплатно.</w:t>
      </w:r>
    </w:p>
    <w:p w:rsidR="001C7B3E" w:rsidRDefault="001C7B3E">
      <w:pPr>
        <w:pStyle w:val="ConsPlusNormal"/>
      </w:pPr>
    </w:p>
    <w:p w:rsidR="001C7B3E" w:rsidRDefault="001C7B3E">
      <w:pPr>
        <w:pStyle w:val="ConsPlusTitle"/>
        <w:jc w:val="center"/>
        <w:outlineLvl w:val="2"/>
      </w:pPr>
      <w:r>
        <w:t>Порядок, размер и основания взимания платы</w:t>
      </w:r>
    </w:p>
    <w:p w:rsidR="001C7B3E" w:rsidRDefault="001C7B3E">
      <w:pPr>
        <w:pStyle w:val="ConsPlusTitle"/>
        <w:jc w:val="center"/>
      </w:pPr>
      <w:r>
        <w:t>за предоставление услуг, которые являются необходимыми</w:t>
      </w:r>
    </w:p>
    <w:p w:rsidR="001C7B3E" w:rsidRDefault="001C7B3E">
      <w:pPr>
        <w:pStyle w:val="ConsPlusTitle"/>
        <w:jc w:val="center"/>
      </w:pPr>
      <w:r>
        <w:t>и обязательными для предоставления муниципальной услуги,</w:t>
      </w:r>
    </w:p>
    <w:p w:rsidR="001C7B3E" w:rsidRDefault="001C7B3E">
      <w:pPr>
        <w:pStyle w:val="ConsPlusTitle"/>
        <w:jc w:val="center"/>
      </w:pPr>
      <w:r>
        <w:t>включая информацию о методике расчета такой платы</w:t>
      </w:r>
    </w:p>
    <w:p w:rsidR="001C7B3E" w:rsidRDefault="001C7B3E">
      <w:pPr>
        <w:pStyle w:val="ConsPlusNormal"/>
      </w:pPr>
    </w:p>
    <w:p w:rsidR="001C7B3E" w:rsidRDefault="001C7B3E">
      <w:pPr>
        <w:pStyle w:val="ConsPlusNormal"/>
        <w:ind w:firstLine="540"/>
        <w:jc w:val="both"/>
      </w:pPr>
      <w: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C7B3E" w:rsidRDefault="001C7B3E">
      <w:pPr>
        <w:pStyle w:val="ConsPlusNormal"/>
      </w:pPr>
    </w:p>
    <w:p w:rsidR="001C7B3E" w:rsidRDefault="001C7B3E">
      <w:pPr>
        <w:pStyle w:val="ConsPlusTitle"/>
        <w:jc w:val="center"/>
        <w:outlineLvl w:val="2"/>
      </w:pPr>
      <w:r>
        <w:t>Максимальный срок ожидания в очереди при подаче</w:t>
      </w:r>
    </w:p>
    <w:p w:rsidR="001C7B3E" w:rsidRDefault="001C7B3E">
      <w:pPr>
        <w:pStyle w:val="ConsPlusTitle"/>
        <w:jc w:val="center"/>
      </w:pPr>
      <w:r>
        <w:t>запроса о предоставлении муниципальной услуги, услуги,</w:t>
      </w:r>
    </w:p>
    <w:p w:rsidR="001C7B3E" w:rsidRDefault="001C7B3E">
      <w:pPr>
        <w:pStyle w:val="ConsPlusTitle"/>
        <w:jc w:val="center"/>
      </w:pPr>
      <w:r>
        <w:t>предоставляемой организацией, участвующей в предоставлении</w:t>
      </w:r>
    </w:p>
    <w:p w:rsidR="001C7B3E" w:rsidRDefault="001C7B3E">
      <w:pPr>
        <w:pStyle w:val="ConsPlusTitle"/>
        <w:jc w:val="center"/>
      </w:pPr>
      <w:r>
        <w:t>муниципальной услуги, и при получении результата</w:t>
      </w:r>
    </w:p>
    <w:p w:rsidR="001C7B3E" w:rsidRDefault="001C7B3E">
      <w:pPr>
        <w:pStyle w:val="ConsPlusTitle"/>
        <w:jc w:val="center"/>
      </w:pPr>
      <w:r>
        <w:t>предоставления таких услуг</w:t>
      </w:r>
    </w:p>
    <w:p w:rsidR="001C7B3E" w:rsidRDefault="001C7B3E">
      <w:pPr>
        <w:pStyle w:val="ConsPlusNormal"/>
      </w:pPr>
    </w:p>
    <w:p w:rsidR="001C7B3E" w:rsidRDefault="001C7B3E">
      <w:pPr>
        <w:pStyle w:val="ConsPlusNormal"/>
        <w:ind w:firstLine="540"/>
        <w:jc w:val="both"/>
      </w:pPr>
      <w:r>
        <w:t>2.19.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1C7B3E" w:rsidRDefault="001C7B3E">
      <w:pPr>
        <w:pStyle w:val="ConsPlusNormal"/>
      </w:pPr>
    </w:p>
    <w:p w:rsidR="001C7B3E" w:rsidRDefault="001C7B3E">
      <w:pPr>
        <w:pStyle w:val="ConsPlusTitle"/>
        <w:jc w:val="center"/>
        <w:outlineLvl w:val="2"/>
      </w:pPr>
      <w:r>
        <w:t>Срок и порядок регистрации заявления о предоставлении</w:t>
      </w:r>
    </w:p>
    <w:p w:rsidR="001C7B3E" w:rsidRDefault="001C7B3E">
      <w:pPr>
        <w:pStyle w:val="ConsPlusTitle"/>
        <w:jc w:val="center"/>
      </w:pPr>
      <w:r>
        <w:t>муниципальной услуги и услуги, предоставляемой</w:t>
      </w:r>
    </w:p>
    <w:p w:rsidR="001C7B3E" w:rsidRDefault="001C7B3E">
      <w:pPr>
        <w:pStyle w:val="ConsPlusTitle"/>
        <w:jc w:val="center"/>
      </w:pPr>
      <w:r>
        <w:t>организацией, участвующей в предоставлении муниципальной</w:t>
      </w:r>
    </w:p>
    <w:p w:rsidR="001C7B3E" w:rsidRDefault="001C7B3E">
      <w:pPr>
        <w:pStyle w:val="ConsPlusTitle"/>
        <w:jc w:val="center"/>
      </w:pPr>
      <w:r>
        <w:t>услуги, в том числе в электронной форме</w:t>
      </w:r>
    </w:p>
    <w:p w:rsidR="001C7B3E" w:rsidRDefault="001C7B3E">
      <w:pPr>
        <w:pStyle w:val="ConsPlusNormal"/>
      </w:pPr>
    </w:p>
    <w:p w:rsidR="001C7B3E" w:rsidRDefault="001C7B3E">
      <w:pPr>
        <w:pStyle w:val="ConsPlusNormal"/>
        <w:ind w:firstLine="540"/>
        <w:jc w:val="both"/>
      </w:pPr>
      <w:r>
        <w:t xml:space="preserve">2.20. Заявление и прилагаемые к нему документы регистрируются в Управлении, МФЦ в день их поступления в соответствии с </w:t>
      </w:r>
      <w:hyperlink w:anchor="P463">
        <w:r>
          <w:rPr>
            <w:color w:val="0000FF"/>
          </w:rPr>
          <w:t>пунктом 3.3</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1C7B3E" w:rsidRDefault="001C7B3E">
      <w:pPr>
        <w:pStyle w:val="ConsPlusNormal"/>
        <w:spacing w:before="220"/>
        <w:ind w:firstLine="540"/>
        <w:jc w:val="both"/>
      </w:pPr>
      <w:r>
        <w:t>В случае поступления документов через Единый портал государственных и муниципальных услуг днем получения заявления является день регистрации заявления на Едином портале государственных и муниципальных услуг (функций).</w:t>
      </w:r>
    </w:p>
    <w:p w:rsidR="001C7B3E" w:rsidRDefault="001C7B3E">
      <w:pPr>
        <w:pStyle w:val="ConsPlusNormal"/>
      </w:pPr>
    </w:p>
    <w:p w:rsidR="001C7B3E" w:rsidRDefault="001C7B3E">
      <w:pPr>
        <w:pStyle w:val="ConsPlusTitle"/>
        <w:jc w:val="center"/>
        <w:outlineLvl w:val="2"/>
      </w:pPr>
      <w:r>
        <w:t>Требования к помещениям, в которых предоставляется</w:t>
      </w:r>
    </w:p>
    <w:p w:rsidR="001C7B3E" w:rsidRDefault="001C7B3E">
      <w:pPr>
        <w:pStyle w:val="ConsPlusTitle"/>
        <w:jc w:val="center"/>
      </w:pPr>
      <w:r>
        <w:t>муниципальная услуга, услуга, предоставляемая организацией,</w:t>
      </w:r>
    </w:p>
    <w:p w:rsidR="001C7B3E" w:rsidRDefault="001C7B3E">
      <w:pPr>
        <w:pStyle w:val="ConsPlusTitle"/>
        <w:jc w:val="center"/>
      </w:pPr>
      <w:r>
        <w:t>участвующей в предоставлении муниципальной услуги, к месту</w:t>
      </w:r>
    </w:p>
    <w:p w:rsidR="001C7B3E" w:rsidRDefault="001C7B3E">
      <w:pPr>
        <w:pStyle w:val="ConsPlusTitle"/>
        <w:jc w:val="center"/>
      </w:pPr>
      <w:r>
        <w:t>ожидания и приема заявителей, размещению и оформлению</w:t>
      </w:r>
    </w:p>
    <w:p w:rsidR="001C7B3E" w:rsidRDefault="001C7B3E">
      <w:pPr>
        <w:pStyle w:val="ConsPlusTitle"/>
        <w:jc w:val="center"/>
      </w:pPr>
      <w:r>
        <w:t>визуальной, текстовой и мультимедийной информации о порядке</w:t>
      </w:r>
    </w:p>
    <w:p w:rsidR="001C7B3E" w:rsidRDefault="001C7B3E">
      <w:pPr>
        <w:pStyle w:val="ConsPlusTitle"/>
        <w:jc w:val="center"/>
      </w:pPr>
      <w:r>
        <w:t>предоставления таких услуг, в том числе к обеспечению</w:t>
      </w:r>
    </w:p>
    <w:p w:rsidR="001C7B3E" w:rsidRDefault="001C7B3E">
      <w:pPr>
        <w:pStyle w:val="ConsPlusTitle"/>
        <w:jc w:val="center"/>
      </w:pPr>
      <w:r>
        <w:t>доступности для инвалидов указанных объектов в соответствии</w:t>
      </w:r>
    </w:p>
    <w:p w:rsidR="001C7B3E" w:rsidRDefault="001C7B3E">
      <w:pPr>
        <w:pStyle w:val="ConsPlusTitle"/>
        <w:jc w:val="center"/>
      </w:pPr>
      <w:r>
        <w:t>с законодательством Российской Федерации о социальной</w:t>
      </w:r>
    </w:p>
    <w:p w:rsidR="001C7B3E" w:rsidRDefault="001C7B3E">
      <w:pPr>
        <w:pStyle w:val="ConsPlusTitle"/>
        <w:jc w:val="center"/>
      </w:pPr>
      <w:r>
        <w:t>защите инвалидов</w:t>
      </w:r>
    </w:p>
    <w:p w:rsidR="001C7B3E" w:rsidRDefault="001C7B3E">
      <w:pPr>
        <w:pStyle w:val="ConsPlusNormal"/>
      </w:pPr>
    </w:p>
    <w:p w:rsidR="001C7B3E" w:rsidRDefault="001C7B3E">
      <w:pPr>
        <w:pStyle w:val="ConsPlusNormal"/>
        <w:ind w:firstLine="540"/>
        <w:jc w:val="both"/>
      </w:pPr>
      <w:r>
        <w:t>2.21. Здание Администрации оборудуется информационной табличкой (вывеской) с указанием полного наименования.</w:t>
      </w:r>
    </w:p>
    <w:p w:rsidR="001C7B3E" w:rsidRDefault="001C7B3E">
      <w:pPr>
        <w:pStyle w:val="ConsPlusNormal"/>
        <w:spacing w:before="220"/>
        <w:ind w:firstLine="540"/>
        <w:jc w:val="both"/>
      </w:pPr>
      <w: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комфортных условий для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1C7B3E" w:rsidRDefault="001C7B3E">
      <w:pPr>
        <w:pStyle w:val="ConsPlusNormal"/>
        <w:spacing w:before="22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1C7B3E" w:rsidRDefault="001C7B3E">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C7B3E" w:rsidRDefault="001C7B3E">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 - коляски;</w:t>
      </w:r>
    </w:p>
    <w:p w:rsidR="001C7B3E" w:rsidRDefault="001C7B3E">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C7B3E" w:rsidRDefault="001C7B3E">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C7B3E" w:rsidRDefault="001C7B3E">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7B3E" w:rsidRDefault="001C7B3E">
      <w:pPr>
        <w:pStyle w:val="ConsPlusNormal"/>
        <w:spacing w:before="220"/>
        <w:ind w:firstLine="540"/>
        <w:jc w:val="both"/>
      </w:pPr>
      <w:r>
        <w:t>- допуск сурдопереводчика и тифлосурдопереводчика;</w:t>
      </w:r>
    </w:p>
    <w:p w:rsidR="001C7B3E" w:rsidRDefault="001C7B3E">
      <w:pPr>
        <w:pStyle w:val="ConsPlusNormal"/>
        <w:spacing w:before="220"/>
        <w:ind w:firstLine="540"/>
        <w:jc w:val="both"/>
      </w:pPr>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C7B3E" w:rsidRDefault="001C7B3E">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1C7B3E" w:rsidRDefault="001C7B3E">
      <w:pPr>
        <w:pStyle w:val="ConsPlusNormal"/>
        <w:spacing w:before="220"/>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1C7B3E" w:rsidRDefault="001C7B3E">
      <w:pPr>
        <w:pStyle w:val="ConsPlusNormal"/>
        <w:spacing w:before="220"/>
        <w:ind w:firstLine="540"/>
        <w:jc w:val="both"/>
      </w:pPr>
      <w: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C7B3E" w:rsidRDefault="001C7B3E">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C7B3E" w:rsidRDefault="001C7B3E">
      <w:pPr>
        <w:pStyle w:val="ConsPlusNormal"/>
        <w:spacing w:before="22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1C7B3E" w:rsidRDefault="001C7B3E">
      <w:pPr>
        <w:pStyle w:val="ConsPlusNormal"/>
        <w:spacing w:before="220"/>
        <w:ind w:firstLine="540"/>
        <w:jc w:val="both"/>
      </w:pPr>
      <w:r>
        <w:t>Информационные стенды должны содержать:</w:t>
      </w:r>
    </w:p>
    <w:p w:rsidR="001C7B3E" w:rsidRDefault="001C7B3E">
      <w:pPr>
        <w:pStyle w:val="ConsPlusNormal"/>
        <w:spacing w:before="220"/>
        <w:ind w:firstLine="540"/>
        <w:jc w:val="both"/>
      </w:pPr>
      <w: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C7B3E" w:rsidRDefault="001C7B3E">
      <w:pPr>
        <w:pStyle w:val="ConsPlusNormal"/>
        <w:spacing w:before="22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1C7B3E" w:rsidRDefault="001C7B3E">
      <w:pPr>
        <w:pStyle w:val="ConsPlusNormal"/>
        <w:spacing w:before="220"/>
        <w:ind w:firstLine="540"/>
        <w:jc w:val="both"/>
      </w:pPr>
      <w:r>
        <w:t>- ответственных за информирование;</w:t>
      </w:r>
    </w:p>
    <w:p w:rsidR="001C7B3E" w:rsidRDefault="001C7B3E">
      <w:pPr>
        <w:pStyle w:val="ConsPlusNormal"/>
        <w:spacing w:before="22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C7B3E" w:rsidRDefault="001C7B3E">
      <w:pPr>
        <w:pStyle w:val="ConsPlusNormal"/>
        <w:spacing w:before="220"/>
        <w:ind w:firstLine="540"/>
        <w:jc w:val="both"/>
      </w:pPr>
      <w:r>
        <w:t>Рабочие места специалистов,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1C7B3E" w:rsidRDefault="001C7B3E">
      <w:pPr>
        <w:pStyle w:val="ConsPlusNormal"/>
        <w:spacing w:before="220"/>
        <w:ind w:firstLine="540"/>
        <w:jc w:val="both"/>
      </w:pPr>
      <w:r>
        <w:t xml:space="preserve">Требования к помещениям МФЦ определены </w:t>
      </w:r>
      <w:hyperlink r:id="rId19">
        <w:r>
          <w:rPr>
            <w:color w:val="0000FF"/>
          </w:rPr>
          <w:t>Правилами</w:t>
        </w:r>
      </w:hyperlink>
      <w:r>
        <w:t xml:space="preserve"> организации деятельности МФЦ предоставления государственных и муниципальных услуг, утвержденными постановлением Правительства Российской Федерации от 22.12.2012 N 1376.</w:t>
      </w:r>
    </w:p>
    <w:p w:rsidR="001C7B3E" w:rsidRDefault="001C7B3E">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C7B3E" w:rsidRDefault="001C7B3E">
      <w:pPr>
        <w:pStyle w:val="ConsPlusNormal"/>
        <w:spacing w:before="22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1C7B3E" w:rsidRDefault="001C7B3E">
      <w:pPr>
        <w:pStyle w:val="ConsPlusNormal"/>
      </w:pPr>
    </w:p>
    <w:p w:rsidR="001C7B3E" w:rsidRDefault="001C7B3E">
      <w:pPr>
        <w:pStyle w:val="ConsPlusTitle"/>
        <w:jc w:val="center"/>
        <w:outlineLvl w:val="2"/>
      </w:pPr>
      <w:r>
        <w:t>Показатели доступности и качества муниципальной услуги,</w:t>
      </w:r>
    </w:p>
    <w:p w:rsidR="001C7B3E" w:rsidRDefault="001C7B3E">
      <w:pPr>
        <w:pStyle w:val="ConsPlusTitle"/>
        <w:jc w:val="center"/>
      </w:pPr>
      <w:r>
        <w:t>в том числе количество взаимодействий заявителя</w:t>
      </w:r>
    </w:p>
    <w:p w:rsidR="001C7B3E" w:rsidRDefault="001C7B3E">
      <w:pPr>
        <w:pStyle w:val="ConsPlusTitle"/>
        <w:jc w:val="center"/>
      </w:pPr>
      <w:r>
        <w:t>с должностными лицами при предоставлении муниципальной</w:t>
      </w:r>
    </w:p>
    <w:p w:rsidR="001C7B3E" w:rsidRDefault="001C7B3E">
      <w:pPr>
        <w:pStyle w:val="ConsPlusTitle"/>
        <w:jc w:val="center"/>
      </w:pPr>
      <w:r>
        <w:t>услуги и их продолжительность, возможность получения</w:t>
      </w:r>
    </w:p>
    <w:p w:rsidR="001C7B3E" w:rsidRDefault="001C7B3E">
      <w:pPr>
        <w:pStyle w:val="ConsPlusTitle"/>
        <w:jc w:val="center"/>
      </w:pPr>
      <w:r>
        <w:t>муниципальной услуги в МФЦ предоставления государственных</w:t>
      </w:r>
    </w:p>
    <w:p w:rsidR="001C7B3E" w:rsidRDefault="001C7B3E">
      <w:pPr>
        <w:pStyle w:val="ConsPlusTitle"/>
        <w:jc w:val="center"/>
      </w:pPr>
      <w:r>
        <w:t>и муниципальных услуг, возможность либо невозможность</w:t>
      </w:r>
    </w:p>
    <w:p w:rsidR="001C7B3E" w:rsidRDefault="001C7B3E">
      <w:pPr>
        <w:pStyle w:val="ConsPlusTitle"/>
        <w:jc w:val="center"/>
      </w:pPr>
      <w:r>
        <w:t>получения муниципальной услуги в любом территориальном</w:t>
      </w:r>
    </w:p>
    <w:p w:rsidR="001C7B3E" w:rsidRDefault="001C7B3E">
      <w:pPr>
        <w:pStyle w:val="ConsPlusTitle"/>
        <w:jc w:val="center"/>
      </w:pPr>
      <w:r>
        <w:t>подразделении органа, предоставляющего муниципальную</w:t>
      </w:r>
    </w:p>
    <w:p w:rsidR="001C7B3E" w:rsidRDefault="001C7B3E">
      <w:pPr>
        <w:pStyle w:val="ConsPlusTitle"/>
        <w:jc w:val="center"/>
      </w:pPr>
      <w:r>
        <w:t>услугу, по выбору заявителя (экстерриториальный принцип),</w:t>
      </w:r>
    </w:p>
    <w:p w:rsidR="001C7B3E" w:rsidRDefault="001C7B3E">
      <w:pPr>
        <w:pStyle w:val="ConsPlusTitle"/>
        <w:jc w:val="center"/>
      </w:pPr>
      <w:r>
        <w:t>возможность получения информации о ходе предоставления</w:t>
      </w:r>
    </w:p>
    <w:p w:rsidR="001C7B3E" w:rsidRDefault="001C7B3E">
      <w:pPr>
        <w:pStyle w:val="ConsPlusTitle"/>
        <w:jc w:val="center"/>
      </w:pPr>
      <w:r>
        <w:t>муниципальной услуги, в том числе с использованием</w:t>
      </w:r>
    </w:p>
    <w:p w:rsidR="001C7B3E" w:rsidRDefault="001C7B3E">
      <w:pPr>
        <w:pStyle w:val="ConsPlusTitle"/>
        <w:jc w:val="center"/>
      </w:pPr>
      <w:r>
        <w:t>информационно-коммуникационных технологий</w:t>
      </w:r>
    </w:p>
    <w:p w:rsidR="001C7B3E" w:rsidRDefault="001C7B3E">
      <w:pPr>
        <w:pStyle w:val="ConsPlusNormal"/>
      </w:pPr>
    </w:p>
    <w:p w:rsidR="001C7B3E" w:rsidRDefault="001C7B3E">
      <w:pPr>
        <w:pStyle w:val="ConsPlusNormal"/>
        <w:ind w:firstLine="540"/>
        <w:jc w:val="both"/>
      </w:pPr>
      <w:r>
        <w:t>2.22. Показатели доступности и качества муниципальных услуг:</w:t>
      </w:r>
    </w:p>
    <w:p w:rsidR="001C7B3E" w:rsidRDefault="001C7B3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1361"/>
        <w:gridCol w:w="1417"/>
      </w:tblGrid>
      <w:tr w:rsidR="001C7B3E">
        <w:tc>
          <w:tcPr>
            <w:tcW w:w="6236" w:type="dxa"/>
          </w:tcPr>
          <w:p w:rsidR="001C7B3E" w:rsidRDefault="001C7B3E">
            <w:pPr>
              <w:pStyle w:val="ConsPlusNormal"/>
              <w:jc w:val="center"/>
            </w:pPr>
            <w:r>
              <w:t>Показатели</w:t>
            </w:r>
          </w:p>
        </w:tc>
        <w:tc>
          <w:tcPr>
            <w:tcW w:w="1361" w:type="dxa"/>
          </w:tcPr>
          <w:p w:rsidR="001C7B3E" w:rsidRDefault="001C7B3E">
            <w:pPr>
              <w:pStyle w:val="ConsPlusNormal"/>
              <w:jc w:val="center"/>
            </w:pPr>
            <w:r>
              <w:t>Единица измерения</w:t>
            </w:r>
          </w:p>
        </w:tc>
        <w:tc>
          <w:tcPr>
            <w:tcW w:w="1417" w:type="dxa"/>
          </w:tcPr>
          <w:p w:rsidR="001C7B3E" w:rsidRDefault="001C7B3E">
            <w:pPr>
              <w:pStyle w:val="ConsPlusNormal"/>
              <w:jc w:val="center"/>
            </w:pPr>
            <w:r>
              <w:t>Нормативное значение показателя</w:t>
            </w:r>
          </w:p>
        </w:tc>
      </w:tr>
      <w:tr w:rsidR="001C7B3E">
        <w:tc>
          <w:tcPr>
            <w:tcW w:w="9014" w:type="dxa"/>
            <w:gridSpan w:val="3"/>
          </w:tcPr>
          <w:p w:rsidR="001C7B3E" w:rsidRDefault="001C7B3E">
            <w:pPr>
              <w:pStyle w:val="ConsPlusNormal"/>
              <w:jc w:val="center"/>
            </w:pPr>
            <w:r>
              <w:t>I. Показатели доступности</w:t>
            </w:r>
          </w:p>
        </w:tc>
      </w:tr>
      <w:tr w:rsidR="001C7B3E">
        <w:tc>
          <w:tcPr>
            <w:tcW w:w="6236" w:type="dxa"/>
          </w:tcPr>
          <w:p w:rsidR="001C7B3E" w:rsidRDefault="001C7B3E">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1.1. Получение информации о порядке и сроках предоставления муниципальной услуги</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1.2. Запись на прием в Управление, МФЦ для подачи заявления о предоставлении муниципальной услуги</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1.3. Формирование заявления</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1.4. Прием и регистрация органом (организацией) заявления и иных документов, необходимых для предоставления муниципальной услуги</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нет</w:t>
            </w:r>
          </w:p>
        </w:tc>
      </w:tr>
      <w:tr w:rsidR="001C7B3E">
        <w:tc>
          <w:tcPr>
            <w:tcW w:w="6236" w:type="dxa"/>
          </w:tcPr>
          <w:p w:rsidR="001C7B3E" w:rsidRDefault="001C7B3E">
            <w:pPr>
              <w:pStyle w:val="ConsPlusNormal"/>
              <w:jc w:val="both"/>
            </w:pPr>
            <w:r>
              <w:t>1.6. Получение результата предоставления муниципальной услуги</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1.7. Получение сведений о ходе выполнения заявления</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1.8. Осуществление оценки качества предоставления муниципальной услуги</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2. Наличие возможности получения муниципальной услуги через МФЦ</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3. Возможность получения услуги через Единый портал государственных и муниципальных услуг</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4. Количество взаимодействий заявителя с должностными лицами при предоставлении муниципальной услуги и их продолжительность</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да</w:t>
            </w:r>
          </w:p>
        </w:tc>
      </w:tr>
      <w:tr w:rsidR="001C7B3E">
        <w:tc>
          <w:tcPr>
            <w:tcW w:w="6236" w:type="dxa"/>
          </w:tcPr>
          <w:p w:rsidR="001C7B3E" w:rsidRDefault="001C7B3E">
            <w:pPr>
              <w:pStyle w:val="ConsPlusNormal"/>
              <w:jc w:val="both"/>
            </w:pPr>
            <w:r>
              <w:t xml:space="preserve">5. Возможность (невозможность) получения муниципальной услуги посредством заявления о предоставлении нескольких государственных и (или) муниципальных услуг в МФЦ предоставления государственных и муниципальных услуг, предусмотренного </w:t>
            </w:r>
            <w:hyperlink r:id="rId20">
              <w:r>
                <w:rPr>
                  <w:color w:val="0000FF"/>
                </w:rPr>
                <w:t>статьей 15.1</w:t>
              </w:r>
            </w:hyperlink>
            <w:r>
              <w:t xml:space="preserve"> Федерального закона от 27.07.2010 N 210 "Об организации предоставления государственных и муниципальных услуг"</w:t>
            </w:r>
          </w:p>
        </w:tc>
        <w:tc>
          <w:tcPr>
            <w:tcW w:w="1361" w:type="dxa"/>
          </w:tcPr>
          <w:p w:rsidR="001C7B3E" w:rsidRDefault="001C7B3E">
            <w:pPr>
              <w:pStyle w:val="ConsPlusNormal"/>
              <w:jc w:val="center"/>
            </w:pPr>
            <w:r>
              <w:t>да/нет</w:t>
            </w:r>
          </w:p>
        </w:tc>
        <w:tc>
          <w:tcPr>
            <w:tcW w:w="1417" w:type="dxa"/>
          </w:tcPr>
          <w:p w:rsidR="001C7B3E" w:rsidRDefault="001C7B3E">
            <w:pPr>
              <w:pStyle w:val="ConsPlusNormal"/>
              <w:jc w:val="center"/>
            </w:pPr>
            <w:r>
              <w:t>нет</w:t>
            </w:r>
          </w:p>
        </w:tc>
      </w:tr>
      <w:tr w:rsidR="001C7B3E">
        <w:tc>
          <w:tcPr>
            <w:tcW w:w="9014" w:type="dxa"/>
            <w:gridSpan w:val="3"/>
          </w:tcPr>
          <w:p w:rsidR="001C7B3E" w:rsidRDefault="001C7B3E">
            <w:pPr>
              <w:pStyle w:val="ConsPlusNormal"/>
              <w:jc w:val="center"/>
            </w:pPr>
            <w:r>
              <w:t>II. Показатели качества</w:t>
            </w:r>
          </w:p>
        </w:tc>
      </w:tr>
      <w:tr w:rsidR="001C7B3E">
        <w:tc>
          <w:tcPr>
            <w:tcW w:w="6236" w:type="dxa"/>
          </w:tcPr>
          <w:p w:rsidR="001C7B3E" w:rsidRDefault="001C7B3E">
            <w:pPr>
              <w:pStyle w:val="ConsPlusNormal"/>
              <w:jc w:val="both"/>
            </w:pPr>
            <w:r>
              <w:t>6. Удельный вес заявлений граждан, рассмотренных в установленный срок, в общем количестве обращений граждан в Управление</w:t>
            </w:r>
          </w:p>
        </w:tc>
        <w:tc>
          <w:tcPr>
            <w:tcW w:w="1361" w:type="dxa"/>
          </w:tcPr>
          <w:p w:rsidR="001C7B3E" w:rsidRDefault="001C7B3E">
            <w:pPr>
              <w:pStyle w:val="ConsPlusNormal"/>
              <w:jc w:val="center"/>
            </w:pPr>
            <w:r>
              <w:t>%</w:t>
            </w:r>
          </w:p>
        </w:tc>
        <w:tc>
          <w:tcPr>
            <w:tcW w:w="1417" w:type="dxa"/>
          </w:tcPr>
          <w:p w:rsidR="001C7B3E" w:rsidRDefault="001C7B3E">
            <w:pPr>
              <w:pStyle w:val="ConsPlusNormal"/>
              <w:jc w:val="center"/>
            </w:pPr>
            <w:r>
              <w:t>100</w:t>
            </w:r>
          </w:p>
        </w:tc>
      </w:tr>
      <w:tr w:rsidR="001C7B3E">
        <w:tc>
          <w:tcPr>
            <w:tcW w:w="6236" w:type="dxa"/>
          </w:tcPr>
          <w:p w:rsidR="001C7B3E" w:rsidRDefault="001C7B3E">
            <w:pPr>
              <w:pStyle w:val="ConsPlusNormal"/>
              <w:jc w:val="both"/>
            </w:pPr>
            <w:r>
              <w:t>7.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 через МФЦ</w:t>
            </w:r>
          </w:p>
        </w:tc>
        <w:tc>
          <w:tcPr>
            <w:tcW w:w="1361" w:type="dxa"/>
          </w:tcPr>
          <w:p w:rsidR="001C7B3E" w:rsidRDefault="001C7B3E">
            <w:pPr>
              <w:pStyle w:val="ConsPlusNormal"/>
              <w:jc w:val="center"/>
            </w:pPr>
            <w:r>
              <w:t>%</w:t>
            </w:r>
          </w:p>
        </w:tc>
        <w:tc>
          <w:tcPr>
            <w:tcW w:w="1417" w:type="dxa"/>
          </w:tcPr>
          <w:p w:rsidR="001C7B3E" w:rsidRDefault="001C7B3E">
            <w:pPr>
              <w:pStyle w:val="ConsPlusNormal"/>
              <w:jc w:val="center"/>
            </w:pPr>
            <w:r>
              <w:t>100</w:t>
            </w:r>
          </w:p>
        </w:tc>
      </w:tr>
      <w:tr w:rsidR="001C7B3E">
        <w:tc>
          <w:tcPr>
            <w:tcW w:w="6236" w:type="dxa"/>
          </w:tcPr>
          <w:p w:rsidR="001C7B3E" w:rsidRDefault="001C7B3E">
            <w:pPr>
              <w:pStyle w:val="ConsPlusNormal"/>
              <w:jc w:val="both"/>
            </w:pPr>
            <w:r>
              <w:t>8. Удельный вес обоснованных жалоб в общем количестве заявлений на предоставление муниципальной услуги в Управлении</w:t>
            </w:r>
          </w:p>
        </w:tc>
        <w:tc>
          <w:tcPr>
            <w:tcW w:w="1361" w:type="dxa"/>
          </w:tcPr>
          <w:p w:rsidR="001C7B3E" w:rsidRDefault="001C7B3E">
            <w:pPr>
              <w:pStyle w:val="ConsPlusNormal"/>
              <w:jc w:val="center"/>
            </w:pPr>
            <w:r>
              <w:t>%</w:t>
            </w:r>
          </w:p>
        </w:tc>
        <w:tc>
          <w:tcPr>
            <w:tcW w:w="1417" w:type="dxa"/>
          </w:tcPr>
          <w:p w:rsidR="001C7B3E" w:rsidRDefault="001C7B3E">
            <w:pPr>
              <w:pStyle w:val="ConsPlusNormal"/>
              <w:jc w:val="center"/>
            </w:pPr>
            <w:r>
              <w:t>0</w:t>
            </w:r>
          </w:p>
        </w:tc>
      </w:tr>
      <w:tr w:rsidR="001C7B3E">
        <w:tc>
          <w:tcPr>
            <w:tcW w:w="6236" w:type="dxa"/>
          </w:tcPr>
          <w:p w:rsidR="001C7B3E" w:rsidRDefault="001C7B3E">
            <w:pPr>
              <w:pStyle w:val="ConsPlusNormal"/>
              <w:jc w:val="both"/>
            </w:pPr>
            <w:r>
              <w:t>9. Удельный вес количества обоснованных жалоб в общем количестве заявлений на предоставление муниципальной услуги через МФЦ</w:t>
            </w:r>
          </w:p>
        </w:tc>
        <w:tc>
          <w:tcPr>
            <w:tcW w:w="1361" w:type="dxa"/>
          </w:tcPr>
          <w:p w:rsidR="001C7B3E" w:rsidRDefault="001C7B3E">
            <w:pPr>
              <w:pStyle w:val="ConsPlusNormal"/>
              <w:jc w:val="center"/>
            </w:pPr>
            <w:r>
              <w:t>%</w:t>
            </w:r>
          </w:p>
        </w:tc>
        <w:tc>
          <w:tcPr>
            <w:tcW w:w="1417" w:type="dxa"/>
          </w:tcPr>
          <w:p w:rsidR="001C7B3E" w:rsidRDefault="001C7B3E">
            <w:pPr>
              <w:pStyle w:val="ConsPlusNormal"/>
              <w:jc w:val="center"/>
            </w:pPr>
            <w:r>
              <w:t>0</w:t>
            </w:r>
          </w:p>
        </w:tc>
      </w:tr>
    </w:tbl>
    <w:p w:rsidR="001C7B3E" w:rsidRDefault="001C7B3E">
      <w:pPr>
        <w:pStyle w:val="ConsPlusNormal"/>
      </w:pPr>
    </w:p>
    <w:p w:rsidR="001C7B3E" w:rsidRDefault="001C7B3E">
      <w:pPr>
        <w:pStyle w:val="ConsPlusTitle"/>
        <w:jc w:val="center"/>
        <w:outlineLvl w:val="2"/>
      </w:pPr>
      <w:r>
        <w:t>Иные требования, в том числе учитывающие особенности</w:t>
      </w:r>
    </w:p>
    <w:p w:rsidR="001C7B3E" w:rsidRDefault="001C7B3E">
      <w:pPr>
        <w:pStyle w:val="ConsPlusTitle"/>
        <w:jc w:val="center"/>
      </w:pPr>
      <w:r>
        <w:t>предоставления муниципальной услуги в МФЦ предоставления</w:t>
      </w:r>
    </w:p>
    <w:p w:rsidR="001C7B3E" w:rsidRDefault="001C7B3E">
      <w:pPr>
        <w:pStyle w:val="ConsPlusTitle"/>
        <w:jc w:val="center"/>
      </w:pPr>
      <w:r>
        <w:t>государственных и муниципальных услуг и особенности</w:t>
      </w:r>
    </w:p>
    <w:p w:rsidR="001C7B3E" w:rsidRDefault="001C7B3E">
      <w:pPr>
        <w:pStyle w:val="ConsPlusTitle"/>
        <w:jc w:val="center"/>
      </w:pPr>
      <w:r>
        <w:t>предоставления муниципальной услуги по экстерриториальному</w:t>
      </w:r>
    </w:p>
    <w:p w:rsidR="001C7B3E" w:rsidRDefault="001C7B3E">
      <w:pPr>
        <w:pStyle w:val="ConsPlusTitle"/>
        <w:jc w:val="center"/>
      </w:pPr>
      <w:r>
        <w:t>принципу (в случае, если муниципальная услуга</w:t>
      </w:r>
    </w:p>
    <w:p w:rsidR="001C7B3E" w:rsidRDefault="001C7B3E">
      <w:pPr>
        <w:pStyle w:val="ConsPlusTitle"/>
        <w:jc w:val="center"/>
      </w:pPr>
      <w:r>
        <w:t>предоставляется по экстерриториальному принципу)</w:t>
      </w:r>
    </w:p>
    <w:p w:rsidR="001C7B3E" w:rsidRDefault="001C7B3E">
      <w:pPr>
        <w:pStyle w:val="ConsPlusTitle"/>
        <w:jc w:val="center"/>
      </w:pPr>
      <w:r>
        <w:t>и особенности предоставления муниципальной услуги</w:t>
      </w:r>
    </w:p>
    <w:p w:rsidR="001C7B3E" w:rsidRDefault="001C7B3E">
      <w:pPr>
        <w:pStyle w:val="ConsPlusTitle"/>
        <w:jc w:val="center"/>
      </w:pPr>
      <w:r>
        <w:t>в электронной форме</w:t>
      </w:r>
    </w:p>
    <w:p w:rsidR="001C7B3E" w:rsidRDefault="001C7B3E">
      <w:pPr>
        <w:pStyle w:val="ConsPlusNormal"/>
      </w:pPr>
    </w:p>
    <w:p w:rsidR="001C7B3E" w:rsidRDefault="001C7B3E">
      <w:pPr>
        <w:pStyle w:val="ConsPlusNormal"/>
        <w:ind w:firstLine="540"/>
        <w:jc w:val="both"/>
      </w:pPr>
      <w:bookmarkStart w:id="7" w:name="P401"/>
      <w:bookmarkEnd w:id="7"/>
      <w:r>
        <w:t>2.23. Сведения о предоставлении муниципальной услуги и форма заявления для предоставления муниципальной услуги размещаются на официальном сайте Администрации (http://воркута.рф), МФЦ (www.mydocuments11.ru), Едином портале государственных и муниципальных услуг (www.gosuslugi.ru).</w:t>
      </w:r>
    </w:p>
    <w:p w:rsidR="001C7B3E" w:rsidRDefault="001C7B3E">
      <w:pPr>
        <w:pStyle w:val="ConsPlusNormal"/>
        <w:spacing w:before="220"/>
        <w:ind w:firstLine="540"/>
        <w:jc w:val="both"/>
      </w:pPr>
      <w:r>
        <w:t>1) Формирование заявления заявителем осуществляется посредством заполнения электронной формы заявления на Едином портале государственных и муниципальных услуг (функций), на официальном сайте Администрации без необходимости дополнительной подачи заявления в какой-либо иной форме.</w:t>
      </w:r>
    </w:p>
    <w:p w:rsidR="001C7B3E" w:rsidRDefault="001C7B3E">
      <w:pPr>
        <w:pStyle w:val="ConsPlusNormal"/>
        <w:spacing w:before="220"/>
        <w:ind w:firstLine="540"/>
        <w:jc w:val="both"/>
      </w:pPr>
      <w:r>
        <w:t>На Едином портале государственных и муниципальных услуг, официальном сайте Администрации размещаются образцы заполнения электронной формы заявления.</w:t>
      </w:r>
    </w:p>
    <w:p w:rsidR="001C7B3E" w:rsidRDefault="001C7B3E">
      <w:pPr>
        <w:pStyle w:val="ConsPlusNormal"/>
        <w:spacing w:before="220"/>
        <w:ind w:firstLine="540"/>
        <w:jc w:val="both"/>
      </w:pPr>
      <w:r>
        <w:t>2)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через информационное сообщение в электронной форме заявления.</w:t>
      </w:r>
    </w:p>
    <w:p w:rsidR="001C7B3E" w:rsidRDefault="001C7B3E">
      <w:pPr>
        <w:pStyle w:val="ConsPlusNormal"/>
        <w:spacing w:before="220"/>
        <w:ind w:firstLine="540"/>
        <w:jc w:val="both"/>
      </w:pPr>
      <w:r>
        <w:t>3) При формировании заявления заявителю обеспечивается:</w:t>
      </w:r>
    </w:p>
    <w:p w:rsidR="001C7B3E" w:rsidRDefault="001C7B3E">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48">
        <w:r>
          <w:rPr>
            <w:color w:val="0000FF"/>
          </w:rPr>
          <w:t>пункте 2.6</w:t>
        </w:r>
      </w:hyperlink>
      <w:r>
        <w:t xml:space="preserve"> настоящего Административного регламента, необходимых для предоставления муниципальной услуги;</w:t>
      </w:r>
    </w:p>
    <w:p w:rsidR="001C7B3E" w:rsidRDefault="001C7B3E">
      <w:pPr>
        <w:pStyle w:val="ConsPlusNormal"/>
        <w:spacing w:before="220"/>
        <w:ind w:firstLine="540"/>
        <w:jc w:val="both"/>
      </w:pPr>
      <w:r>
        <w:t>б) возможность заполнения несколькими заявителями одной электронной формы заявления при обращении за муниципальными услугами, предполагающими направление совместного заявления несколькими заявителями;</w:t>
      </w:r>
    </w:p>
    <w:p w:rsidR="001C7B3E" w:rsidRDefault="001C7B3E">
      <w:pPr>
        <w:pStyle w:val="ConsPlusNormal"/>
        <w:spacing w:before="220"/>
        <w:ind w:firstLine="540"/>
        <w:jc w:val="both"/>
      </w:pPr>
      <w:r>
        <w:t>в) возможность печати на бумажном носителе копии электронной формы заявления;</w:t>
      </w:r>
    </w:p>
    <w:p w:rsidR="001C7B3E" w:rsidRDefault="001C7B3E">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7B3E" w:rsidRDefault="001C7B3E">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официальном сайте Администрации, в части, касающейся сведений, отсутствующих в единой системе идентификации и аутентификации;</w:t>
      </w:r>
    </w:p>
    <w:p w:rsidR="001C7B3E" w:rsidRDefault="001C7B3E">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1C7B3E" w:rsidRDefault="001C7B3E">
      <w:pPr>
        <w:pStyle w:val="ConsPlusNormal"/>
        <w:spacing w:before="220"/>
        <w:ind w:firstLine="540"/>
        <w:jc w:val="both"/>
      </w:pPr>
      <w:r>
        <w:t>ж) возможность доступа заявителя на Едином портале государственных и муниципальных услуг, или официальном сайте Администрации, к ранее поданным им заявлениям в течение не менее одного года, а также частично сформированных заявлений - в течение не менее 3 месяцев.</w:t>
      </w:r>
    </w:p>
    <w:p w:rsidR="001C7B3E" w:rsidRDefault="001C7B3E">
      <w:pPr>
        <w:pStyle w:val="ConsPlusNormal"/>
        <w:spacing w:before="220"/>
        <w:ind w:firstLine="540"/>
        <w:jc w:val="both"/>
      </w:pPr>
      <w:bookmarkStart w:id="8" w:name="P413"/>
      <w:bookmarkEnd w:id="8"/>
      <w:r>
        <w:t xml:space="preserve">4) Сформированное и подписанное заявление и иные документы, указанные в </w:t>
      </w:r>
      <w:hyperlink w:anchor="P148">
        <w:r>
          <w:rPr>
            <w:color w:val="0000FF"/>
          </w:rPr>
          <w:t>пункте 2.6</w:t>
        </w:r>
      </w:hyperlink>
      <w:r>
        <w:t xml:space="preserve"> настоящего Административного регламента, необходимые для предоставления муниципальной услуги, направляются в Управление посредством Единого портала государственных и муниципальных услуг.</w:t>
      </w:r>
    </w:p>
    <w:p w:rsidR="001C7B3E" w:rsidRDefault="001C7B3E">
      <w:pPr>
        <w:pStyle w:val="ConsPlusNormal"/>
        <w:spacing w:before="220"/>
        <w:ind w:firstLine="540"/>
        <w:jc w:val="both"/>
      </w:pPr>
      <w:r>
        <w:t>Электронные документы предоставляются в следующих форматах:</w:t>
      </w:r>
    </w:p>
    <w:p w:rsidR="001C7B3E" w:rsidRDefault="001C7B3E">
      <w:pPr>
        <w:pStyle w:val="ConsPlusNormal"/>
        <w:spacing w:before="220"/>
        <w:ind w:firstLine="540"/>
        <w:jc w:val="both"/>
      </w:pPr>
      <w:r>
        <w:t>а) xml - для формализованных документов;</w:t>
      </w:r>
    </w:p>
    <w:p w:rsidR="001C7B3E" w:rsidRDefault="001C7B3E">
      <w:pPr>
        <w:pStyle w:val="ConsPlusNormal"/>
        <w:spacing w:before="220"/>
        <w:ind w:firstLine="540"/>
        <w:jc w:val="both"/>
      </w:pPr>
      <w:r>
        <w:t>б) doc, docx, odt, pdf, jpg, jpeg - для документов с текстовым и графическим содержанием;</w:t>
      </w:r>
    </w:p>
    <w:p w:rsidR="001C7B3E" w:rsidRDefault="001C7B3E">
      <w:pPr>
        <w:pStyle w:val="ConsPlusNormal"/>
        <w:spacing w:before="220"/>
        <w:ind w:firstLine="540"/>
        <w:jc w:val="both"/>
      </w:pPr>
      <w:r>
        <w:t>в) xls, xlsx, ods - для документов, содержащих расчеты;</w:t>
      </w:r>
    </w:p>
    <w:p w:rsidR="001C7B3E" w:rsidRDefault="001C7B3E">
      <w:pPr>
        <w:pStyle w:val="ConsPlusNormal"/>
        <w:spacing w:before="220"/>
        <w:ind w:firstLine="540"/>
        <w:jc w:val="both"/>
      </w:pPr>
      <w:r>
        <w:t>г) zip - для набора документов. Архив может включать файлы с форматами: xml, doc, docx, odt, pdf, jpg, jpeg, xls, xlsx, ods.</w:t>
      </w:r>
    </w:p>
    <w:p w:rsidR="001C7B3E" w:rsidRDefault="001C7B3E">
      <w:pPr>
        <w:pStyle w:val="ConsPlusNormal"/>
        <w:spacing w:before="220"/>
        <w:ind w:firstLine="540"/>
        <w:jc w:val="both"/>
      </w:pPr>
      <w:r>
        <w:t>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C7B3E" w:rsidRDefault="001C7B3E">
      <w:pPr>
        <w:pStyle w:val="ConsPlusNormal"/>
        <w:spacing w:before="220"/>
        <w:ind w:firstLine="540"/>
        <w:jc w:val="both"/>
      </w:pPr>
      <w:r>
        <w:t>а) "черно-белый" (при отсутствии в документе графических изображений и (или) цветного текста);</w:t>
      </w:r>
    </w:p>
    <w:p w:rsidR="001C7B3E" w:rsidRDefault="001C7B3E">
      <w:pPr>
        <w:pStyle w:val="ConsPlusNormal"/>
        <w:spacing w:before="220"/>
        <w:ind w:firstLine="540"/>
        <w:jc w:val="both"/>
      </w:pPr>
      <w:r>
        <w:t>б) "оттенки серого" (при наличии в документе графических изображений, отличных от цветного графического изображения);</w:t>
      </w:r>
    </w:p>
    <w:p w:rsidR="001C7B3E" w:rsidRDefault="001C7B3E">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1C7B3E" w:rsidRDefault="001C7B3E">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1C7B3E" w:rsidRDefault="001C7B3E">
      <w:pPr>
        <w:pStyle w:val="ConsPlusNormal"/>
        <w:spacing w:before="220"/>
        <w:ind w:firstLine="540"/>
        <w:jc w:val="both"/>
      </w:pPr>
      <w:r>
        <w:t>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1C7B3E" w:rsidRDefault="001C7B3E">
      <w:pPr>
        <w:pStyle w:val="ConsPlusNormal"/>
        <w:spacing w:before="220"/>
        <w:ind w:firstLine="540"/>
        <w:jc w:val="both"/>
      </w:pPr>
      <w:r>
        <w:t>Наименование файлов должно соответствовать смыслу содержания документа.</w:t>
      </w:r>
    </w:p>
    <w:p w:rsidR="001C7B3E" w:rsidRDefault="001C7B3E">
      <w:pPr>
        <w:pStyle w:val="ConsPlusNormal"/>
        <w:spacing w:before="220"/>
        <w:ind w:firstLine="540"/>
        <w:jc w:val="both"/>
      </w:pPr>
      <w:r>
        <w:t>Максимально допустимый размер всех электронных документов в одном заявлении не должен превышать 100 Мбайт.</w:t>
      </w:r>
    </w:p>
    <w:p w:rsidR="001C7B3E" w:rsidRDefault="001C7B3E">
      <w:pPr>
        <w:pStyle w:val="ConsPlusNormal"/>
        <w:spacing w:before="220"/>
        <w:ind w:firstLine="540"/>
        <w:jc w:val="both"/>
      </w:pPr>
      <w: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1C7B3E" w:rsidRDefault="001C7B3E">
      <w:pPr>
        <w:pStyle w:val="ConsPlusNormal"/>
        <w:spacing w:before="220"/>
        <w:ind w:firstLine="540"/>
        <w:jc w:val="both"/>
      </w:pPr>
      <w: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21">
        <w:r>
          <w:rPr>
            <w:color w:val="0000FF"/>
          </w:rPr>
          <w:t>критериями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C7B3E" w:rsidRDefault="001C7B3E">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C7B3E" w:rsidRDefault="001C7B3E">
      <w:pPr>
        <w:pStyle w:val="ConsPlusNormal"/>
        <w:spacing w:before="220"/>
        <w:ind w:firstLine="540"/>
        <w:jc w:val="both"/>
      </w:pPr>
      <w:r>
        <w:t>2.24.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Управлением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1C7B3E" w:rsidRDefault="001C7B3E">
      <w:pPr>
        <w:pStyle w:val="ConsPlusNormal"/>
        <w:spacing w:before="220"/>
        <w:ind w:firstLine="540"/>
        <w:jc w:val="both"/>
      </w:pPr>
      <w:r>
        <w:t>Заявление о предоставлении муниципальной услуги подается заявителем через МФЦ лично.</w:t>
      </w:r>
    </w:p>
    <w:p w:rsidR="001C7B3E" w:rsidRDefault="001C7B3E">
      <w:pPr>
        <w:pStyle w:val="ConsPlusNormal"/>
        <w:spacing w:before="220"/>
        <w:ind w:firstLine="540"/>
        <w:jc w:val="both"/>
      </w:pPr>
      <w:r>
        <w:t>В МФЦ обеспечиваются:</w:t>
      </w:r>
    </w:p>
    <w:p w:rsidR="001C7B3E" w:rsidRDefault="001C7B3E">
      <w:pPr>
        <w:pStyle w:val="ConsPlusNormal"/>
        <w:spacing w:before="220"/>
        <w:ind w:firstLine="540"/>
        <w:jc w:val="both"/>
      </w:pPr>
      <w:r>
        <w:t>а) функционирование автоматизированной информационной системы МФЦ;</w:t>
      </w:r>
    </w:p>
    <w:p w:rsidR="001C7B3E" w:rsidRDefault="001C7B3E">
      <w:pPr>
        <w:pStyle w:val="ConsPlusNormal"/>
        <w:spacing w:before="220"/>
        <w:ind w:firstLine="540"/>
        <w:jc w:val="both"/>
      </w:pPr>
      <w:r>
        <w:t>б) бесплатный доступ заявителей к порталам государственных и муниципальных услуг (функций);</w:t>
      </w:r>
    </w:p>
    <w:p w:rsidR="001C7B3E" w:rsidRDefault="001C7B3E">
      <w:pPr>
        <w:pStyle w:val="ConsPlusNormal"/>
        <w:spacing w:before="220"/>
        <w:ind w:firstLine="540"/>
        <w:jc w:val="both"/>
      </w:pPr>
      <w: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1C7B3E" w:rsidRDefault="001C7B3E">
      <w:pPr>
        <w:pStyle w:val="ConsPlusNormal"/>
        <w:spacing w:before="220"/>
        <w:ind w:firstLine="540"/>
        <w:jc w:val="both"/>
      </w:pPr>
      <w: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1C7B3E" w:rsidRDefault="001C7B3E">
      <w:pPr>
        <w:pStyle w:val="ConsPlusNormal"/>
      </w:pPr>
    </w:p>
    <w:p w:rsidR="001C7B3E" w:rsidRDefault="001C7B3E">
      <w:pPr>
        <w:pStyle w:val="ConsPlusTitle"/>
        <w:jc w:val="center"/>
        <w:outlineLvl w:val="1"/>
      </w:pPr>
      <w:r>
        <w:t>III. Состав, последовательность и сроки выполнения</w:t>
      </w:r>
    </w:p>
    <w:p w:rsidR="001C7B3E" w:rsidRDefault="001C7B3E">
      <w:pPr>
        <w:pStyle w:val="ConsPlusTitle"/>
        <w:jc w:val="center"/>
      </w:pPr>
      <w:r>
        <w:t>административных процедур, требования к порядку</w:t>
      </w:r>
    </w:p>
    <w:p w:rsidR="001C7B3E" w:rsidRDefault="001C7B3E">
      <w:pPr>
        <w:pStyle w:val="ConsPlusTitle"/>
        <w:jc w:val="center"/>
      </w:pPr>
      <w:r>
        <w:t>их выполнения, в том числе особенности выполнения</w:t>
      </w:r>
    </w:p>
    <w:p w:rsidR="001C7B3E" w:rsidRDefault="001C7B3E">
      <w:pPr>
        <w:pStyle w:val="ConsPlusTitle"/>
        <w:jc w:val="center"/>
      </w:pPr>
      <w:r>
        <w:t>административных процедур в электронной форме, а также</w:t>
      </w:r>
    </w:p>
    <w:p w:rsidR="001C7B3E" w:rsidRDefault="001C7B3E">
      <w:pPr>
        <w:pStyle w:val="ConsPlusTitle"/>
        <w:jc w:val="center"/>
      </w:pPr>
      <w:r>
        <w:t>особенности выполнения административных процедур в МФЦ</w:t>
      </w:r>
    </w:p>
    <w:p w:rsidR="001C7B3E" w:rsidRDefault="001C7B3E">
      <w:pPr>
        <w:pStyle w:val="ConsPlusNormal"/>
      </w:pPr>
    </w:p>
    <w:p w:rsidR="001C7B3E" w:rsidRDefault="001C7B3E">
      <w:pPr>
        <w:pStyle w:val="ConsPlusTitle"/>
        <w:jc w:val="center"/>
        <w:outlineLvl w:val="2"/>
      </w:pPr>
      <w:r>
        <w:t>III(I). Состав, последовательность и сроки выполнения</w:t>
      </w:r>
    </w:p>
    <w:p w:rsidR="001C7B3E" w:rsidRDefault="001C7B3E">
      <w:pPr>
        <w:pStyle w:val="ConsPlusTitle"/>
        <w:jc w:val="center"/>
      </w:pPr>
      <w:r>
        <w:t>административных процедур (действий), требований к порядку</w:t>
      </w:r>
    </w:p>
    <w:p w:rsidR="001C7B3E" w:rsidRDefault="001C7B3E">
      <w:pPr>
        <w:pStyle w:val="ConsPlusTitle"/>
        <w:jc w:val="center"/>
      </w:pPr>
      <w:r>
        <w:t>их выполнения, в том числе особенностей выполнения</w:t>
      </w:r>
    </w:p>
    <w:p w:rsidR="001C7B3E" w:rsidRDefault="001C7B3E">
      <w:pPr>
        <w:pStyle w:val="ConsPlusTitle"/>
        <w:jc w:val="center"/>
      </w:pPr>
      <w:r>
        <w:t>административных процедур (действий) в электронной форме</w:t>
      </w:r>
    </w:p>
    <w:p w:rsidR="001C7B3E" w:rsidRDefault="001C7B3E">
      <w:pPr>
        <w:pStyle w:val="ConsPlusNormal"/>
      </w:pPr>
    </w:p>
    <w:p w:rsidR="001C7B3E" w:rsidRDefault="001C7B3E">
      <w:pPr>
        <w:pStyle w:val="ConsPlusNormal"/>
        <w:jc w:val="center"/>
      </w:pPr>
      <w:r>
        <w:t>Состав административных процедур по предоставлению</w:t>
      </w:r>
    </w:p>
    <w:p w:rsidR="001C7B3E" w:rsidRDefault="001C7B3E">
      <w:pPr>
        <w:pStyle w:val="ConsPlusNormal"/>
        <w:jc w:val="center"/>
      </w:pPr>
      <w:r>
        <w:t>муниципальной услуги</w:t>
      </w:r>
    </w:p>
    <w:p w:rsidR="001C7B3E" w:rsidRDefault="001C7B3E">
      <w:pPr>
        <w:pStyle w:val="ConsPlusNormal"/>
      </w:pPr>
    </w:p>
    <w:p w:rsidR="001C7B3E" w:rsidRDefault="001C7B3E">
      <w:pPr>
        <w:pStyle w:val="ConsPlusNormal"/>
        <w:ind w:firstLine="540"/>
        <w:jc w:val="both"/>
      </w:pPr>
      <w:r>
        <w:t>3.1. Предоставление муниципальной услуги включает в себя следующие административные процедуры:</w:t>
      </w:r>
    </w:p>
    <w:p w:rsidR="001C7B3E" w:rsidRDefault="001C7B3E">
      <w:pPr>
        <w:pStyle w:val="ConsPlusNormal"/>
        <w:spacing w:before="220"/>
        <w:ind w:firstLine="540"/>
        <w:jc w:val="both"/>
      </w:pPr>
      <w:r>
        <w:t>1) прием и регистрация заявления и документов (отказ в приеме и регистрации заявления и документов) для предоставления муниципальной услуги;</w:t>
      </w:r>
    </w:p>
    <w:p w:rsidR="001C7B3E" w:rsidRDefault="001C7B3E">
      <w:pPr>
        <w:pStyle w:val="ConsPlusNormal"/>
        <w:spacing w:before="220"/>
        <w:ind w:firstLine="540"/>
        <w:jc w:val="both"/>
      </w:pPr>
      <w:r>
        <w:t xml:space="preserve">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93">
        <w:r>
          <w:rPr>
            <w:color w:val="0000FF"/>
          </w:rPr>
          <w:t>пункте 2.10</w:t>
        </w:r>
      </w:hyperlink>
      <w:r>
        <w:t xml:space="preserve"> настоящего Административного регламента не были представлены заявителем самостоятельно;</w:t>
      </w:r>
    </w:p>
    <w:p w:rsidR="001C7B3E" w:rsidRDefault="001C7B3E">
      <w:pPr>
        <w:pStyle w:val="ConsPlusNormal"/>
        <w:spacing w:before="220"/>
        <w:ind w:firstLine="540"/>
        <w:jc w:val="both"/>
      </w:pPr>
      <w:r>
        <w:t>3) принятие решения о предоставлении (об отказе в предоставлении) муниципальной услуги;</w:t>
      </w:r>
    </w:p>
    <w:p w:rsidR="001C7B3E" w:rsidRDefault="001C7B3E">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w:t>
      </w:r>
    </w:p>
    <w:p w:rsidR="001C7B3E" w:rsidRDefault="001C7B3E">
      <w:pPr>
        <w:pStyle w:val="ConsPlusNormal"/>
        <w:spacing w:before="220"/>
        <w:ind w:firstLine="540"/>
        <w:jc w:val="both"/>
      </w:pPr>
      <w:r>
        <w:t>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C7B3E" w:rsidRDefault="001C7B3E">
      <w:pPr>
        <w:pStyle w:val="ConsPlusNormal"/>
        <w:spacing w:before="220"/>
        <w:ind w:firstLine="540"/>
        <w:jc w:val="both"/>
      </w:pPr>
      <w: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60">
        <w:r>
          <w:rPr>
            <w:color w:val="0000FF"/>
          </w:rPr>
          <w:t>пункте 1.4</w:t>
        </w:r>
      </w:hyperlink>
      <w:r>
        <w:t xml:space="preserve"> настоящего Административного регламента.</w:t>
      </w:r>
    </w:p>
    <w:p w:rsidR="001C7B3E" w:rsidRDefault="001C7B3E">
      <w:pPr>
        <w:pStyle w:val="ConsPlusNormal"/>
      </w:pPr>
    </w:p>
    <w:p w:rsidR="001C7B3E" w:rsidRDefault="001C7B3E">
      <w:pPr>
        <w:pStyle w:val="ConsPlusNormal"/>
        <w:jc w:val="center"/>
      </w:pPr>
      <w:r>
        <w:t>Прием и регистрация заявления и иных документов</w:t>
      </w:r>
    </w:p>
    <w:p w:rsidR="001C7B3E" w:rsidRDefault="001C7B3E">
      <w:pPr>
        <w:pStyle w:val="ConsPlusNormal"/>
        <w:jc w:val="center"/>
      </w:pPr>
      <w:r>
        <w:t>для предоставления муниципальной услуги</w:t>
      </w:r>
    </w:p>
    <w:p w:rsidR="001C7B3E" w:rsidRDefault="001C7B3E">
      <w:pPr>
        <w:pStyle w:val="ConsPlusNormal"/>
      </w:pPr>
    </w:p>
    <w:p w:rsidR="001C7B3E" w:rsidRDefault="001C7B3E">
      <w:pPr>
        <w:pStyle w:val="ConsPlusNormal"/>
        <w:ind w:firstLine="540"/>
        <w:jc w:val="both"/>
      </w:pPr>
      <w:bookmarkStart w:id="9" w:name="P463"/>
      <w:bookmarkEnd w:id="9"/>
      <w:r>
        <w:t>3.3. Основанием для начала административной процедуры является поступление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w:t>
      </w:r>
    </w:p>
    <w:p w:rsidR="001C7B3E" w:rsidRDefault="001C7B3E">
      <w:pPr>
        <w:pStyle w:val="ConsPlusNormal"/>
        <w:spacing w:before="220"/>
        <w:ind w:firstLine="540"/>
        <w:jc w:val="both"/>
      </w:pPr>
      <w:r>
        <w:t xml:space="preserve">Заявитель может направить заявление и документы, указанные в </w:t>
      </w:r>
      <w:hyperlink w:anchor="P148">
        <w:r>
          <w:rPr>
            <w:color w:val="0000FF"/>
          </w:rPr>
          <w:t>пунктах 2.6</w:t>
        </w:r>
      </w:hyperlink>
      <w:r>
        <w:t xml:space="preserve">, </w:t>
      </w:r>
      <w:hyperlink w:anchor="P19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3">
        <w:r>
          <w:rPr>
            <w:color w:val="0000FF"/>
          </w:rPr>
          <w:t>пункте 2.10</w:t>
        </w:r>
      </w:hyperlink>
      <w:r>
        <w:t xml:space="preserve">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w:t>
      </w:r>
    </w:p>
    <w:p w:rsidR="001C7B3E" w:rsidRDefault="001C7B3E">
      <w:pPr>
        <w:pStyle w:val="ConsPlusNormal"/>
        <w:spacing w:before="220"/>
        <w:ind w:firstLine="540"/>
        <w:jc w:val="both"/>
      </w:pPr>
      <w: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1C7B3E" w:rsidRDefault="001C7B3E">
      <w:pPr>
        <w:pStyle w:val="ConsPlusNormal"/>
        <w:spacing w:before="220"/>
        <w:ind w:firstLine="540"/>
        <w:jc w:val="both"/>
      </w:pPr>
      <w:r>
        <w:t>При направлении документов через Единый портал государственных и муниципальных услуг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w:t>
      </w:r>
    </w:p>
    <w:p w:rsidR="001C7B3E" w:rsidRDefault="001C7B3E">
      <w:pPr>
        <w:pStyle w:val="ConsPlusNormal"/>
        <w:spacing w:before="220"/>
        <w:ind w:firstLine="540"/>
        <w:jc w:val="both"/>
      </w:pPr>
      <w:r>
        <w:t>Специалист Управления, ответственный за прием документов:</w:t>
      </w:r>
    </w:p>
    <w:p w:rsidR="001C7B3E" w:rsidRDefault="001C7B3E">
      <w:pPr>
        <w:pStyle w:val="ConsPlusNormal"/>
        <w:spacing w:before="220"/>
        <w:ind w:firstLine="540"/>
        <w:jc w:val="both"/>
      </w:pPr>
      <w:r>
        <w:t>а) устанавливает предмет обращения, проверяет документ, удостоверяющий личность;</w:t>
      </w:r>
    </w:p>
    <w:p w:rsidR="001C7B3E" w:rsidRDefault="001C7B3E">
      <w:pPr>
        <w:pStyle w:val="ConsPlusNormal"/>
        <w:spacing w:before="220"/>
        <w:ind w:firstLine="540"/>
        <w:jc w:val="both"/>
      </w:pPr>
      <w:r>
        <w:t>б) проверяет полномочия заявителя;</w:t>
      </w:r>
    </w:p>
    <w:p w:rsidR="001C7B3E" w:rsidRDefault="001C7B3E">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8">
        <w:r>
          <w:rPr>
            <w:color w:val="0000FF"/>
          </w:rPr>
          <w:t>пунктом 2.6</w:t>
        </w:r>
      </w:hyperlink>
      <w:r>
        <w:t xml:space="preserve"> настоящего Административного регламента;</w:t>
      </w:r>
    </w:p>
    <w:p w:rsidR="001C7B3E" w:rsidRDefault="001C7B3E">
      <w:pPr>
        <w:pStyle w:val="ConsPlusNormal"/>
        <w:spacing w:before="220"/>
        <w:ind w:firstLine="540"/>
        <w:jc w:val="both"/>
      </w:pPr>
      <w:r>
        <w:t>г) принимает решение о приеме (об отказе в приеме) у заявителя представленных документов;</w:t>
      </w:r>
    </w:p>
    <w:p w:rsidR="001C7B3E" w:rsidRDefault="001C7B3E">
      <w:pPr>
        <w:pStyle w:val="ConsPlusNormal"/>
        <w:spacing w:before="220"/>
        <w:ind w:firstLine="540"/>
        <w:jc w:val="both"/>
      </w:pPr>
      <w:r>
        <w:t>д) регистрирует заявление и представленные документы под индивидуальным порядковым номером в день их поступления;</w:t>
      </w:r>
    </w:p>
    <w:p w:rsidR="001C7B3E" w:rsidRDefault="001C7B3E">
      <w:pPr>
        <w:pStyle w:val="ConsPlusNormal"/>
        <w:spacing w:before="220"/>
        <w:ind w:firstLine="540"/>
        <w:jc w:val="both"/>
      </w:pPr>
      <w:r>
        <w:t>е) направляет заявителю расписку (уведомление) с описью представленных документов и указанием даты их принятия, подтверждающую принятие документов;</w:t>
      </w:r>
    </w:p>
    <w:p w:rsidR="001C7B3E" w:rsidRDefault="001C7B3E">
      <w:pPr>
        <w:pStyle w:val="ConsPlusNormal"/>
        <w:spacing w:before="220"/>
        <w:ind w:firstLine="540"/>
        <w:jc w:val="both"/>
      </w:pPr>
      <w:r>
        <w:t>ж) информирует заявителя о ходе выполнения заявления о предоставлении муниципальной услуги.</w:t>
      </w:r>
    </w:p>
    <w:p w:rsidR="001C7B3E" w:rsidRDefault="001C7B3E">
      <w:pPr>
        <w:pStyle w:val="ConsPlusNormal"/>
        <w:spacing w:before="220"/>
        <w:ind w:firstLine="540"/>
        <w:jc w:val="both"/>
      </w:pPr>
      <w:r>
        <w:t>Уведомление о приеме документов направляется заявителю не позднее 1 рабочего дня, следующего за днем поступления заявления и документов, способом, который использовал (указал) заявитель при заочном обращении.</w:t>
      </w:r>
    </w:p>
    <w:p w:rsidR="001C7B3E" w:rsidRDefault="001C7B3E">
      <w:pPr>
        <w:pStyle w:val="ConsPlusNormal"/>
        <w:spacing w:before="220"/>
        <w:ind w:firstLine="540"/>
        <w:jc w:val="both"/>
      </w:pPr>
      <w:r>
        <w:t xml:space="preserve">3.3.1. Критерием принятия решения о приеме (об отказе в приеме) документов является перечень оснований, указанный в </w:t>
      </w:r>
      <w:hyperlink w:anchor="P217">
        <w:r>
          <w:rPr>
            <w:color w:val="0000FF"/>
          </w:rPr>
          <w:t>пункте 2.12</w:t>
        </w:r>
      </w:hyperlink>
      <w:r>
        <w:t xml:space="preserve"> настоящего Административного регламента, наличие заявления и прилагаемых к нему документов.</w:t>
      </w:r>
    </w:p>
    <w:p w:rsidR="001C7B3E" w:rsidRDefault="001C7B3E">
      <w:pPr>
        <w:pStyle w:val="ConsPlusNormal"/>
        <w:spacing w:before="220"/>
        <w:ind w:firstLine="540"/>
        <w:jc w:val="both"/>
      </w:pPr>
      <w:r>
        <w:t>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1C7B3E" w:rsidRDefault="001C7B3E">
      <w:pPr>
        <w:pStyle w:val="ConsPlusNormal"/>
        <w:spacing w:before="220"/>
        <w:ind w:firstLine="540"/>
        <w:jc w:val="both"/>
      </w:pPr>
      <w:r>
        <w:t>3.3.3. Результатом административной процедуры является одно из следующих действий:</w:t>
      </w:r>
    </w:p>
    <w:p w:rsidR="001C7B3E" w:rsidRDefault="001C7B3E">
      <w:pPr>
        <w:pStyle w:val="ConsPlusNormal"/>
        <w:spacing w:before="220"/>
        <w:ind w:firstLine="540"/>
        <w:jc w:val="both"/>
      </w:pPr>
      <w:r>
        <w:t>- прием и регистрация в Управлении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w:t>
      </w:r>
    </w:p>
    <w:p w:rsidR="001C7B3E" w:rsidRDefault="001C7B3E">
      <w:pPr>
        <w:pStyle w:val="ConsPlusNormal"/>
        <w:spacing w:before="220"/>
        <w:ind w:firstLine="540"/>
        <w:jc w:val="both"/>
      </w:pPr>
      <w:r>
        <w:t xml:space="preserve">- прием и регистрация в Управлении заявления и документов, представленных заявителем, и их передача специалисту Управления, ответственному за межведомственное взаимодействие (в случае, если заявитель самостоятельно не представил документы, указанные в </w:t>
      </w:r>
      <w:hyperlink w:anchor="P193">
        <w:r>
          <w:rPr>
            <w:color w:val="0000FF"/>
          </w:rPr>
          <w:t>пункте 2.10</w:t>
        </w:r>
      </w:hyperlink>
      <w:r>
        <w:t xml:space="preserve"> настоящего Административного регламента);</w:t>
      </w:r>
    </w:p>
    <w:p w:rsidR="001C7B3E" w:rsidRDefault="001C7B3E">
      <w:pPr>
        <w:pStyle w:val="ConsPlusNormal"/>
        <w:spacing w:before="220"/>
        <w:ind w:firstLine="540"/>
        <w:jc w:val="both"/>
      </w:pPr>
      <w:r>
        <w:t xml:space="preserve">- отказ в приеме документов (в случае наличия оснований, указанных в </w:t>
      </w:r>
      <w:hyperlink w:anchor="P217">
        <w:r>
          <w:rPr>
            <w:color w:val="0000FF"/>
          </w:rPr>
          <w:t>пункте 2.12</w:t>
        </w:r>
      </w:hyperlink>
      <w:r>
        <w:t xml:space="preserve"> настоящего Административного регламента).</w:t>
      </w:r>
    </w:p>
    <w:p w:rsidR="001C7B3E" w:rsidRDefault="001C7B3E">
      <w:pPr>
        <w:pStyle w:val="ConsPlusNormal"/>
        <w:spacing w:before="220"/>
        <w:ind w:firstLine="540"/>
        <w:jc w:val="both"/>
      </w:pPr>
      <w:r>
        <w:t>Результат административной процедуры фиксируется специалистом Управления, ответственным за прием документов, в журнале регистрации входящей корреспонденции Управления, включая электронный реестр.</w:t>
      </w:r>
    </w:p>
    <w:p w:rsidR="001C7B3E" w:rsidRDefault="001C7B3E">
      <w:pPr>
        <w:pStyle w:val="ConsPlusNormal"/>
        <w:spacing w:before="220"/>
        <w:ind w:firstLine="540"/>
        <w:jc w:val="both"/>
      </w:pPr>
      <w: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C7B3E" w:rsidRDefault="001C7B3E">
      <w:pPr>
        <w:pStyle w:val="ConsPlusNormal"/>
        <w:spacing w:before="220"/>
        <w:ind w:firstLine="540"/>
        <w:jc w:val="both"/>
      </w:pPr>
      <w:r>
        <w:t>При получении заявления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заявителя.</w:t>
      </w:r>
    </w:p>
    <w:p w:rsidR="001C7B3E" w:rsidRDefault="001C7B3E">
      <w:pPr>
        <w:pStyle w:val="ConsPlusNormal"/>
        <w:spacing w:before="220"/>
        <w:ind w:firstLine="540"/>
        <w:jc w:val="both"/>
      </w:pPr>
      <w:r>
        <w:t>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заявителю будет представлена информация о ходе выполнения указанного заявления.</w:t>
      </w:r>
    </w:p>
    <w:p w:rsidR="001C7B3E" w:rsidRDefault="001C7B3E">
      <w:pPr>
        <w:pStyle w:val="ConsPlusNormal"/>
        <w:spacing w:before="220"/>
        <w:ind w:firstLine="540"/>
        <w:jc w:val="both"/>
      </w:pPr>
      <w:r>
        <w:t xml:space="preserve">Усиленная квалифицированная электронная подпись проверяется специалистом Управления, ответственным за прием документов, на предмет соблюдения установленных </w:t>
      </w:r>
      <w:hyperlink r:id="rId22">
        <w:r>
          <w:rPr>
            <w:color w:val="0000FF"/>
          </w:rPr>
          <w:t>статьей 11</w:t>
        </w:r>
      </w:hyperlink>
      <w:r>
        <w:t xml:space="preserve"> Федерального закона от 06.04.2011 N 63-ФЗ "Об электронной подписи" условий признания ее действительности.</w:t>
      </w:r>
    </w:p>
    <w:p w:rsidR="001C7B3E" w:rsidRDefault="001C7B3E">
      <w:pPr>
        <w:pStyle w:val="ConsPlusNormal"/>
        <w:spacing w:before="220"/>
        <w:ind w:firstLine="540"/>
        <w:jc w:val="both"/>
      </w:pPr>
      <w:r>
        <w:t xml:space="preserve">После регистрации заявления специалист Управления, ответственный за прием, в течение 1 рабочего дня со дня регистрации направляет заявление специалисту Управления, ответственному за принятие решения о предоставлении муниципальной услуги, в случае самостоятельного предоставления заявителем документов, указанных в </w:t>
      </w:r>
      <w:hyperlink w:anchor="P193">
        <w:r>
          <w:rPr>
            <w:color w:val="0000FF"/>
          </w:rPr>
          <w:t>пункте 2.10</w:t>
        </w:r>
      </w:hyperlink>
      <w:r>
        <w:t xml:space="preserve"> настоящего Административного регламента. В случае отсутствия документов, указанных в </w:t>
      </w:r>
      <w:hyperlink w:anchor="P193">
        <w:r>
          <w:rPr>
            <w:color w:val="0000FF"/>
          </w:rPr>
          <w:t>пункте 2.10</w:t>
        </w:r>
      </w:hyperlink>
      <w:r>
        <w:t xml:space="preserve"> настоящего Административного регламента, специалист Управления, ответственный за прием, направляет заявление специалисту Управления, ответственному за направление межведомственных запросов. После принятия заявления о предоставлении муниципальной услуги специалистом Управления, ответственным за прием документов, статус заявления в личном кабинете на Едином портале государственных и муниципальных услуг обновляется до статуса "принято".</w:t>
      </w:r>
    </w:p>
    <w:p w:rsidR="001C7B3E" w:rsidRDefault="001C7B3E">
      <w:pPr>
        <w:pStyle w:val="ConsPlusNormal"/>
      </w:pPr>
    </w:p>
    <w:p w:rsidR="001C7B3E" w:rsidRDefault="001C7B3E">
      <w:pPr>
        <w:pStyle w:val="ConsPlusNormal"/>
        <w:jc w:val="center"/>
      </w:pPr>
      <w:r>
        <w:t>Направление специалистом межведомственных запросов</w:t>
      </w:r>
    </w:p>
    <w:p w:rsidR="001C7B3E" w:rsidRDefault="001C7B3E">
      <w:pPr>
        <w:pStyle w:val="ConsPlusNormal"/>
        <w:jc w:val="center"/>
      </w:pPr>
      <w:r>
        <w:t>в органы государственной власти, органы местного</w:t>
      </w:r>
    </w:p>
    <w:p w:rsidR="001C7B3E" w:rsidRDefault="001C7B3E">
      <w:pPr>
        <w:pStyle w:val="ConsPlusNormal"/>
        <w:jc w:val="center"/>
      </w:pPr>
      <w:r>
        <w:t>самоуправления и подведомственные этим органам</w:t>
      </w:r>
    </w:p>
    <w:p w:rsidR="001C7B3E" w:rsidRDefault="001C7B3E">
      <w:pPr>
        <w:pStyle w:val="ConsPlusNormal"/>
        <w:jc w:val="center"/>
      </w:pPr>
      <w:r>
        <w:t>организации в случае, если определенные документы</w:t>
      </w:r>
    </w:p>
    <w:p w:rsidR="001C7B3E" w:rsidRDefault="001C7B3E">
      <w:pPr>
        <w:pStyle w:val="ConsPlusNormal"/>
        <w:jc w:val="center"/>
      </w:pPr>
      <w:r>
        <w:t>не были представлены заявителем самостоятельно</w:t>
      </w:r>
    </w:p>
    <w:p w:rsidR="001C7B3E" w:rsidRDefault="001C7B3E">
      <w:pPr>
        <w:pStyle w:val="ConsPlusNormal"/>
      </w:pPr>
    </w:p>
    <w:p w:rsidR="001C7B3E" w:rsidRDefault="001C7B3E">
      <w:pPr>
        <w:pStyle w:val="ConsPlusNormal"/>
        <w:ind w:firstLine="540"/>
        <w:jc w:val="both"/>
      </w:pPr>
      <w: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633">
        <w:r>
          <w:rPr>
            <w:color w:val="0000FF"/>
          </w:rPr>
          <w:t>пункте 3.16</w:t>
        </w:r>
      </w:hyperlink>
      <w:r>
        <w:t xml:space="preserve"> настоящего Административного регламента.</w:t>
      </w:r>
    </w:p>
    <w:p w:rsidR="001C7B3E" w:rsidRDefault="001C7B3E">
      <w:pPr>
        <w:pStyle w:val="ConsPlusNormal"/>
      </w:pPr>
    </w:p>
    <w:p w:rsidR="001C7B3E" w:rsidRDefault="001C7B3E">
      <w:pPr>
        <w:pStyle w:val="ConsPlusNormal"/>
        <w:jc w:val="center"/>
      </w:pPr>
      <w:r>
        <w:t>Принятие решения о предоставлении (об отказе</w:t>
      </w:r>
    </w:p>
    <w:p w:rsidR="001C7B3E" w:rsidRDefault="001C7B3E">
      <w:pPr>
        <w:pStyle w:val="ConsPlusNormal"/>
        <w:jc w:val="center"/>
      </w:pPr>
      <w:r>
        <w:t>в предоставлении) муниципальной услуги</w:t>
      </w:r>
    </w:p>
    <w:p w:rsidR="001C7B3E" w:rsidRDefault="001C7B3E">
      <w:pPr>
        <w:pStyle w:val="ConsPlusNormal"/>
      </w:pPr>
    </w:p>
    <w:p w:rsidR="001C7B3E" w:rsidRDefault="001C7B3E">
      <w:pPr>
        <w:pStyle w:val="ConsPlusNormal"/>
        <w:ind w:firstLine="540"/>
        <w:jc w:val="both"/>
      </w:pPr>
      <w:r>
        <w:t xml:space="preserve">3.5. Принятие решения о предоставлении (об отказе в предоставлении) муниципальной услуги осуществляется в порядке, указанном в </w:t>
      </w:r>
      <w:hyperlink w:anchor="P649">
        <w:r>
          <w:rPr>
            <w:color w:val="0000FF"/>
          </w:rPr>
          <w:t>пункте 3.17</w:t>
        </w:r>
      </w:hyperlink>
      <w:r>
        <w:t xml:space="preserve"> настоящего Административного регламента.</w:t>
      </w:r>
    </w:p>
    <w:p w:rsidR="001C7B3E" w:rsidRDefault="001C7B3E">
      <w:pPr>
        <w:pStyle w:val="ConsPlusNormal"/>
      </w:pPr>
    </w:p>
    <w:p w:rsidR="001C7B3E" w:rsidRDefault="001C7B3E">
      <w:pPr>
        <w:pStyle w:val="ConsPlusNormal"/>
        <w:jc w:val="center"/>
      </w:pPr>
      <w:r>
        <w:t>Уведомление заявителя о принятом решении, выдача заявителю</w:t>
      </w:r>
    </w:p>
    <w:p w:rsidR="001C7B3E" w:rsidRDefault="001C7B3E">
      <w:pPr>
        <w:pStyle w:val="ConsPlusNormal"/>
        <w:jc w:val="center"/>
      </w:pPr>
      <w:r>
        <w:t>результата предоставления муниципальной услуги</w:t>
      </w:r>
    </w:p>
    <w:p w:rsidR="001C7B3E" w:rsidRDefault="001C7B3E">
      <w:pPr>
        <w:pStyle w:val="ConsPlusNormal"/>
      </w:pPr>
    </w:p>
    <w:p w:rsidR="001C7B3E" w:rsidRDefault="001C7B3E">
      <w:pPr>
        <w:pStyle w:val="ConsPlusNormal"/>
        <w:ind w:firstLine="540"/>
        <w:jc w:val="both"/>
      </w:pPr>
      <w:r>
        <w:t>3.6. Основанием для начала исполнения административной процедуры является поступление сотруднику Управления, ответственному за выдачу результата предоставления муниципальной услуги, решения о предоставлении муниципальной услуги или решения об отказе в предоставлении муниципальной услуги (далее - Решение).</w:t>
      </w:r>
    </w:p>
    <w:p w:rsidR="001C7B3E" w:rsidRDefault="001C7B3E">
      <w:pPr>
        <w:pStyle w:val="ConsPlusNormal"/>
        <w:spacing w:before="220"/>
        <w:ind w:firstLine="540"/>
        <w:jc w:val="both"/>
      </w:pPr>
      <w:r>
        <w:t>Административная процедура исполняется сотрудником Управления, ответственным за выдачу Решения.</w:t>
      </w:r>
    </w:p>
    <w:p w:rsidR="001C7B3E" w:rsidRDefault="001C7B3E">
      <w:pPr>
        <w:pStyle w:val="ConsPlusNormal"/>
        <w:spacing w:before="220"/>
        <w:ind w:firstLine="540"/>
        <w:jc w:val="both"/>
      </w:pPr>
      <w:r>
        <w:t>Если заявитель обратился за предоставлением муниципальной услуги через Единый портал государственных и муниципальных услуг,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w:t>
      </w:r>
    </w:p>
    <w:p w:rsidR="001C7B3E" w:rsidRDefault="001C7B3E">
      <w:pPr>
        <w:pStyle w:val="ConsPlusNormal"/>
        <w:spacing w:before="220"/>
        <w:ind w:firstLine="540"/>
        <w:jc w:val="both"/>
      </w:pPr>
      <w:r>
        <w:t>При предоставлении муниципальной услуги в электронной форме заявителю направляется уведомление в электронной форме о возможности получить результат предоставления муниципальной услуги.</w:t>
      </w:r>
    </w:p>
    <w:p w:rsidR="001C7B3E" w:rsidRDefault="001C7B3E">
      <w:pPr>
        <w:pStyle w:val="ConsPlusNormal"/>
        <w:spacing w:before="220"/>
        <w:ind w:firstLine="540"/>
        <w:jc w:val="both"/>
      </w:pPr>
      <w:r>
        <w:t>В качестве результата предоставления муниципальной услуги заявитель по его выбору вправе получить Решение:</w:t>
      </w:r>
    </w:p>
    <w:p w:rsidR="001C7B3E" w:rsidRDefault="001C7B3E">
      <w:pPr>
        <w:pStyle w:val="ConsPlusNormal"/>
        <w:spacing w:before="220"/>
        <w:ind w:firstLine="540"/>
        <w:jc w:val="both"/>
      </w:pPr>
      <w:r>
        <w:t>- на бумажном носителе, подтверждающем содержание электронного документа, направленного Управлением;</w:t>
      </w:r>
    </w:p>
    <w:p w:rsidR="001C7B3E" w:rsidRDefault="001C7B3E">
      <w:pPr>
        <w:pStyle w:val="ConsPlusNormal"/>
        <w:spacing w:before="22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C7B3E" w:rsidRDefault="001C7B3E">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1C7B3E" w:rsidRDefault="001C7B3E">
      <w:pPr>
        <w:pStyle w:val="ConsPlusNormal"/>
        <w:spacing w:before="220"/>
        <w:ind w:firstLine="540"/>
        <w:jc w:val="both"/>
      </w:pPr>
      <w:r>
        <w:t>В случае обращения заявителя через Единый портал государственных и муниципальных услуг, специалист Управления, ответственный за выдачу результата предоставления муниципальной услуги, направляет заявителю Решение через Единый портал государственных и муниципальных услуг.</w:t>
      </w:r>
    </w:p>
    <w:p w:rsidR="001C7B3E" w:rsidRDefault="001C7B3E">
      <w:pPr>
        <w:pStyle w:val="ConsPlusNormal"/>
        <w:spacing w:before="220"/>
        <w:ind w:firstLine="540"/>
        <w:jc w:val="both"/>
      </w:pPr>
      <w:r>
        <w:t>3.6.1. Критерием принятия решения о направлении результата муниципальной услуги является готовность решения.</w:t>
      </w:r>
    </w:p>
    <w:p w:rsidR="001C7B3E" w:rsidRDefault="001C7B3E">
      <w:pPr>
        <w:pStyle w:val="ConsPlusNormal"/>
        <w:spacing w:before="220"/>
        <w:ind w:firstLine="540"/>
        <w:jc w:val="both"/>
      </w:pPr>
      <w:r>
        <w:t>3.6.2. Максимальный срок исполнения административной процедуры составляет 1 рабочий день со дня получения Решения специалистом Управления, ответственным за его выдачу.</w:t>
      </w:r>
    </w:p>
    <w:p w:rsidR="001C7B3E" w:rsidRDefault="001C7B3E">
      <w:pPr>
        <w:pStyle w:val="ConsPlusNormal"/>
        <w:spacing w:before="220"/>
        <w:ind w:firstLine="540"/>
        <w:jc w:val="both"/>
      </w:pPr>
      <w:r>
        <w:t>3.6.3. Результатом исполнения административной процедуры является уведомление Управлением заявителя о принятом Решении и выдача заявителю Решения.</w:t>
      </w:r>
    </w:p>
    <w:p w:rsidR="001C7B3E" w:rsidRDefault="001C7B3E">
      <w:pPr>
        <w:pStyle w:val="ConsPlusNormal"/>
        <w:spacing w:before="220"/>
        <w:ind w:firstLine="540"/>
        <w:jc w:val="both"/>
      </w:pPr>
      <w:r>
        <w:t>Способом фиксации результата административной процедуры является:</w:t>
      </w:r>
    </w:p>
    <w:p w:rsidR="001C7B3E" w:rsidRDefault="001C7B3E">
      <w:pPr>
        <w:pStyle w:val="ConsPlusNormal"/>
        <w:spacing w:before="220"/>
        <w:ind w:firstLine="540"/>
        <w:jc w:val="both"/>
      </w:pPr>
      <w:r>
        <w:t>- регистрация Решения в журнале исходящей корреспонденции Управления, включая электронный реестр, специалистом Управления, ответственным за выдачу результата.</w:t>
      </w:r>
    </w:p>
    <w:p w:rsidR="001C7B3E" w:rsidRDefault="001C7B3E">
      <w:pPr>
        <w:pStyle w:val="ConsPlusNormal"/>
      </w:pPr>
    </w:p>
    <w:p w:rsidR="001C7B3E" w:rsidRDefault="001C7B3E">
      <w:pPr>
        <w:pStyle w:val="ConsPlusTitle"/>
        <w:jc w:val="center"/>
        <w:outlineLvl w:val="2"/>
      </w:pPr>
      <w:r>
        <w:t>III(II). Особенности выполнения административных процедур</w:t>
      </w:r>
    </w:p>
    <w:p w:rsidR="001C7B3E" w:rsidRDefault="001C7B3E">
      <w:pPr>
        <w:pStyle w:val="ConsPlusTitle"/>
        <w:jc w:val="center"/>
      </w:pPr>
      <w:r>
        <w:t>(действий) в МФЦ предоставления государственных</w:t>
      </w:r>
    </w:p>
    <w:p w:rsidR="001C7B3E" w:rsidRDefault="001C7B3E">
      <w:pPr>
        <w:pStyle w:val="ConsPlusTitle"/>
        <w:jc w:val="center"/>
      </w:pPr>
      <w:r>
        <w:t>и муниципальных услуг</w:t>
      </w:r>
    </w:p>
    <w:p w:rsidR="001C7B3E" w:rsidRDefault="001C7B3E">
      <w:pPr>
        <w:pStyle w:val="ConsPlusNormal"/>
      </w:pPr>
    </w:p>
    <w:p w:rsidR="001C7B3E" w:rsidRDefault="001C7B3E">
      <w:pPr>
        <w:pStyle w:val="ConsPlusNormal"/>
        <w:ind w:firstLine="540"/>
        <w:jc w:val="both"/>
      </w:pPr>
      <w: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заявления, предусматривает следующие административные процедуры (действия):</w:t>
      </w:r>
    </w:p>
    <w:p w:rsidR="001C7B3E" w:rsidRDefault="001C7B3E">
      <w:pPr>
        <w:pStyle w:val="ConsPlusNormal"/>
        <w:spacing w:before="220"/>
        <w:ind w:firstLine="540"/>
        <w:jc w:val="both"/>
      </w:pPr>
      <w:r>
        <w:t>1) прием и регистрация заявления и документов (отказ в приеме и регистрации заявления и документов) для предоставления муниципальной услуги;</w:t>
      </w:r>
    </w:p>
    <w:p w:rsidR="001C7B3E" w:rsidRDefault="001C7B3E">
      <w:pPr>
        <w:pStyle w:val="ConsPlusNormal"/>
        <w:spacing w:before="220"/>
        <w:ind w:firstLine="540"/>
        <w:jc w:val="both"/>
      </w:pPr>
      <w:r>
        <w:t xml:space="preserve">2) направление специалистом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93">
        <w:r>
          <w:rPr>
            <w:color w:val="0000FF"/>
          </w:rPr>
          <w:t>пункте 2.10</w:t>
        </w:r>
      </w:hyperlink>
      <w:r>
        <w:t xml:space="preserve"> настоящего Административного регламента не были представлены заявителем самостоятельно;</w:t>
      </w:r>
    </w:p>
    <w:p w:rsidR="001C7B3E" w:rsidRDefault="001C7B3E">
      <w:pPr>
        <w:pStyle w:val="ConsPlusNormal"/>
        <w:spacing w:before="220"/>
        <w:ind w:firstLine="540"/>
        <w:jc w:val="both"/>
      </w:pPr>
      <w:r>
        <w:t xml:space="preserve">3) направление специалистом МФЦ заявления и документов для предоставления муниципальной услуги в Управление, в случае предоставления заявителем заявления и документов, указанных в </w:t>
      </w:r>
      <w:hyperlink w:anchor="P193">
        <w:r>
          <w:rPr>
            <w:color w:val="0000FF"/>
          </w:rPr>
          <w:t>пункте 2.10</w:t>
        </w:r>
      </w:hyperlink>
      <w:r>
        <w:t xml:space="preserve"> настоящего Административного регламента;</w:t>
      </w:r>
    </w:p>
    <w:p w:rsidR="001C7B3E" w:rsidRDefault="001C7B3E">
      <w:pPr>
        <w:pStyle w:val="ConsPlusNormal"/>
        <w:spacing w:before="220"/>
        <w:ind w:firstLine="540"/>
        <w:jc w:val="both"/>
      </w:pPr>
      <w:r>
        <w:t>4) направление специалистом Управления решения о предоставлении (решения об отказе в предоставлении) муниципальной услуги в МФЦ;</w:t>
      </w:r>
    </w:p>
    <w:p w:rsidR="001C7B3E" w:rsidRDefault="001C7B3E">
      <w:pPr>
        <w:pStyle w:val="ConsPlusNormal"/>
        <w:spacing w:before="220"/>
        <w:ind w:firstLine="540"/>
        <w:jc w:val="both"/>
      </w:pPr>
      <w:r>
        <w:t>5) получение решения о предоставлении (решения об отказе в предоставлении) муниципальной услуги;</w:t>
      </w:r>
    </w:p>
    <w:p w:rsidR="001C7B3E" w:rsidRDefault="001C7B3E">
      <w:pPr>
        <w:pStyle w:val="ConsPlusNormal"/>
        <w:spacing w:before="220"/>
        <w:ind w:firstLine="540"/>
        <w:jc w:val="both"/>
      </w:pPr>
      <w:r>
        <w:t>6) уведомление заявителя о принятом решении, выдача заявителю результата предоставления муниципальной услуги специалистом МФЦ.</w:t>
      </w:r>
    </w:p>
    <w:p w:rsidR="001C7B3E" w:rsidRDefault="001C7B3E">
      <w:pPr>
        <w:pStyle w:val="ConsPlusNormal"/>
        <w:spacing w:before="220"/>
        <w:ind w:firstLine="540"/>
        <w:jc w:val="both"/>
      </w:pPr>
      <w:r>
        <w:t xml:space="preserve">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60">
        <w:r>
          <w:rPr>
            <w:color w:val="0000FF"/>
          </w:rPr>
          <w:t>пункте 1.4</w:t>
        </w:r>
      </w:hyperlink>
      <w:r>
        <w:t xml:space="preserve"> настоящего Административного регламента.</w:t>
      </w:r>
    </w:p>
    <w:p w:rsidR="001C7B3E" w:rsidRDefault="001C7B3E">
      <w:pPr>
        <w:pStyle w:val="ConsPlusNormal"/>
        <w:spacing w:before="220"/>
        <w:ind w:firstLine="540"/>
        <w:jc w:val="both"/>
      </w:pPr>
      <w: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заключенным между МФЦ и Администрацией.</w:t>
      </w:r>
    </w:p>
    <w:p w:rsidR="001C7B3E" w:rsidRDefault="001C7B3E">
      <w:pPr>
        <w:pStyle w:val="ConsPlusNormal"/>
        <w:spacing w:before="220"/>
        <w:ind w:firstLine="540"/>
        <w:jc w:val="both"/>
      </w:pPr>
      <w:r>
        <w:t xml:space="preserve">3.8.2. Порядок досудебного (внесудебного) обжалования решений и действий (бездействия) МФЦ и его работников установлены </w:t>
      </w:r>
      <w:hyperlink w:anchor="P775">
        <w:r>
          <w:rPr>
            <w:color w:val="0000FF"/>
          </w:rPr>
          <w:t>разделом V</w:t>
        </w:r>
      </w:hyperlink>
      <w:r>
        <w:t xml:space="preserve"> настоящего Административного регламента.</w:t>
      </w:r>
    </w:p>
    <w:p w:rsidR="001C7B3E" w:rsidRDefault="001C7B3E">
      <w:pPr>
        <w:pStyle w:val="ConsPlusNormal"/>
      </w:pPr>
    </w:p>
    <w:p w:rsidR="001C7B3E" w:rsidRDefault="001C7B3E">
      <w:pPr>
        <w:pStyle w:val="ConsPlusNormal"/>
        <w:jc w:val="center"/>
      </w:pPr>
      <w:r>
        <w:t>Прием и регистрация заявления о предоставлении</w:t>
      </w:r>
    </w:p>
    <w:p w:rsidR="001C7B3E" w:rsidRDefault="001C7B3E">
      <w:pPr>
        <w:pStyle w:val="ConsPlusNormal"/>
        <w:jc w:val="center"/>
      </w:pPr>
      <w:r>
        <w:t>муниципальной услуги и иных документов, необходимых</w:t>
      </w:r>
    </w:p>
    <w:p w:rsidR="001C7B3E" w:rsidRDefault="001C7B3E">
      <w:pPr>
        <w:pStyle w:val="ConsPlusNormal"/>
        <w:jc w:val="center"/>
      </w:pPr>
      <w:r>
        <w:t>для предоставления муниципальной услуги</w:t>
      </w:r>
    </w:p>
    <w:p w:rsidR="001C7B3E" w:rsidRDefault="001C7B3E">
      <w:pPr>
        <w:pStyle w:val="ConsPlusNormal"/>
      </w:pPr>
    </w:p>
    <w:p w:rsidR="001C7B3E" w:rsidRDefault="001C7B3E">
      <w:pPr>
        <w:pStyle w:val="ConsPlusNormal"/>
        <w:ind w:firstLine="540"/>
        <w:jc w:val="both"/>
      </w:pPr>
      <w:r>
        <w:t>3.9. Основанием для начала административной процедуры является поступление от заявителя заявления о предоставлении муниципальной услуги на бумажном носителе непосредственно в МФЦ.</w:t>
      </w:r>
    </w:p>
    <w:p w:rsidR="001C7B3E" w:rsidRDefault="001C7B3E">
      <w:pPr>
        <w:pStyle w:val="ConsPlusNormal"/>
        <w:spacing w:before="220"/>
        <w:ind w:firstLine="540"/>
        <w:jc w:val="both"/>
      </w:pPr>
      <w:r>
        <w:t xml:space="preserve">Подача заявления и документов осуществляется в порядке общей очереди в приемные часы или по предварительной записи. Заявитель подает заявление, документы, указанные в </w:t>
      </w:r>
      <w:hyperlink w:anchor="P148">
        <w:r>
          <w:rPr>
            <w:color w:val="0000FF"/>
          </w:rPr>
          <w:t>пунктах 2.6</w:t>
        </w:r>
      </w:hyperlink>
      <w:r>
        <w:t xml:space="preserve">, </w:t>
      </w:r>
      <w:hyperlink w:anchor="P19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3">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1C7B3E" w:rsidRDefault="001C7B3E">
      <w:pPr>
        <w:pStyle w:val="ConsPlusNormal"/>
        <w:spacing w:before="220"/>
        <w:ind w:firstLine="540"/>
        <w:jc w:val="both"/>
      </w:pPr>
      <w:r>
        <w:t>Заявление о предоставлении муниципальной услуги может быть оформлено заявителем в МФЦ либо оформлено заранее.</w:t>
      </w:r>
    </w:p>
    <w:p w:rsidR="001C7B3E" w:rsidRDefault="001C7B3E">
      <w:pPr>
        <w:pStyle w:val="ConsPlusNormal"/>
        <w:spacing w:before="220"/>
        <w:ind w:firstLine="540"/>
        <w:jc w:val="both"/>
      </w:pPr>
      <w: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(последнее - при наличии), ставит дату и подпись.</w:t>
      </w:r>
    </w:p>
    <w:p w:rsidR="001C7B3E" w:rsidRDefault="001C7B3E">
      <w:pPr>
        <w:pStyle w:val="ConsPlusNormal"/>
        <w:spacing w:before="220"/>
        <w:ind w:firstLine="540"/>
        <w:jc w:val="both"/>
      </w:pPr>
      <w:r>
        <w:t>Специалист МФЦ, ответственный за прием документов, осуществляет следующие действия в ходе приема заявителя:</w:t>
      </w:r>
    </w:p>
    <w:p w:rsidR="001C7B3E" w:rsidRDefault="001C7B3E">
      <w:pPr>
        <w:pStyle w:val="ConsPlusNormal"/>
        <w:spacing w:before="220"/>
        <w:ind w:firstLine="540"/>
        <w:jc w:val="both"/>
      </w:pPr>
      <w:r>
        <w:t>а) устанавливает предмет обращения, проверяет документ, удостоверяющий личность;</w:t>
      </w:r>
    </w:p>
    <w:p w:rsidR="001C7B3E" w:rsidRDefault="001C7B3E">
      <w:pPr>
        <w:pStyle w:val="ConsPlusNormal"/>
        <w:spacing w:before="220"/>
        <w:ind w:firstLine="540"/>
        <w:jc w:val="both"/>
      </w:pPr>
      <w:r>
        <w:t>б) проверяет полномочия заявителя;</w:t>
      </w:r>
    </w:p>
    <w:p w:rsidR="001C7B3E" w:rsidRDefault="001C7B3E">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8">
        <w:r>
          <w:rPr>
            <w:color w:val="0000FF"/>
          </w:rPr>
          <w:t>пунктом 2.6</w:t>
        </w:r>
      </w:hyperlink>
      <w:r>
        <w:t xml:space="preserve"> настоящего Административного регламента;</w:t>
      </w:r>
    </w:p>
    <w:p w:rsidR="001C7B3E" w:rsidRDefault="001C7B3E">
      <w:pPr>
        <w:pStyle w:val="ConsPlusNormal"/>
        <w:spacing w:before="220"/>
        <w:ind w:firstLine="540"/>
        <w:jc w:val="both"/>
      </w:pPr>
      <w:r>
        <w:t>г) принимает решение о приеме (об отказе в приеме) у заявителя представленных документов;</w:t>
      </w:r>
    </w:p>
    <w:p w:rsidR="001C7B3E" w:rsidRDefault="001C7B3E">
      <w:pPr>
        <w:pStyle w:val="ConsPlusNormal"/>
        <w:spacing w:before="220"/>
        <w:ind w:firstLine="540"/>
        <w:jc w:val="both"/>
      </w:pPr>
      <w:r>
        <w:t>д) регистрирует заявление и представленные документы под индивидуальным порядковым номером в день их поступления;</w:t>
      </w:r>
    </w:p>
    <w:p w:rsidR="001C7B3E" w:rsidRDefault="001C7B3E">
      <w:pPr>
        <w:pStyle w:val="ConsPlusNormal"/>
        <w:spacing w:before="220"/>
        <w:ind w:firstLine="540"/>
        <w:jc w:val="both"/>
      </w:pPr>
      <w:r>
        <w:t>е) выдает заявителю расписку с описью представленных документов и указанием даты их принятия, подтверждающую принятие документов.</w:t>
      </w:r>
    </w:p>
    <w:p w:rsidR="001C7B3E" w:rsidRDefault="001C7B3E">
      <w:pPr>
        <w:pStyle w:val="ConsPlusNormal"/>
        <w:spacing w:before="220"/>
        <w:ind w:firstLine="540"/>
        <w:jc w:val="both"/>
      </w:pPr>
      <w: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C7B3E" w:rsidRDefault="001C7B3E">
      <w:pPr>
        <w:pStyle w:val="ConsPlusNormal"/>
        <w:spacing w:before="220"/>
        <w:ind w:firstLine="540"/>
        <w:jc w:val="both"/>
      </w:pPr>
      <w: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1C7B3E" w:rsidRDefault="001C7B3E">
      <w:pPr>
        <w:pStyle w:val="ConsPlusNormal"/>
        <w:spacing w:before="220"/>
        <w:ind w:firstLine="540"/>
        <w:jc w:val="both"/>
      </w:pPr>
      <w:r>
        <w:t>Длительность осуществления всех необходимых действий не может превышать 15 минут.</w:t>
      </w:r>
    </w:p>
    <w:p w:rsidR="001C7B3E" w:rsidRDefault="001C7B3E">
      <w:pPr>
        <w:pStyle w:val="ConsPlusNormal"/>
        <w:spacing w:before="220"/>
        <w:ind w:firstLine="540"/>
        <w:jc w:val="both"/>
      </w:pPr>
      <w:r>
        <w:t xml:space="preserve">3.9.1. Критерием принятия решения о регистрации заявления (об отказе в регистрации заявления) является наличие основания для отказа, указанного в </w:t>
      </w:r>
      <w:hyperlink w:anchor="P217">
        <w:r>
          <w:rPr>
            <w:color w:val="0000FF"/>
          </w:rPr>
          <w:t>пункте 2.12</w:t>
        </w:r>
      </w:hyperlink>
      <w:r>
        <w:t xml:space="preserve"> настоящего Административного регламента.</w:t>
      </w:r>
    </w:p>
    <w:p w:rsidR="001C7B3E" w:rsidRDefault="001C7B3E">
      <w:pPr>
        <w:pStyle w:val="ConsPlusNormal"/>
        <w:spacing w:before="220"/>
        <w:ind w:firstLine="540"/>
        <w:jc w:val="both"/>
      </w:pPr>
      <w:r>
        <w:t>3.9.2.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1C7B3E" w:rsidRDefault="001C7B3E">
      <w:pPr>
        <w:pStyle w:val="ConsPlusNormal"/>
        <w:spacing w:before="220"/>
        <w:ind w:firstLine="540"/>
        <w:jc w:val="both"/>
      </w:pPr>
      <w:r>
        <w:t>3.9.3. Результатом административной процедуры является одно из следующих действий:</w:t>
      </w:r>
    </w:p>
    <w:p w:rsidR="001C7B3E" w:rsidRDefault="001C7B3E">
      <w:pPr>
        <w:pStyle w:val="ConsPlusNormal"/>
        <w:spacing w:before="220"/>
        <w:ind w:firstLine="540"/>
        <w:jc w:val="both"/>
      </w:pPr>
      <w:r>
        <w:t xml:space="preserve">- прием и регистрация в МФЦ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 (в случае представления заявителем документов, указанных в </w:t>
      </w:r>
      <w:hyperlink w:anchor="P193">
        <w:r>
          <w:rPr>
            <w:color w:val="0000FF"/>
          </w:rPr>
          <w:t>пункте 2.10</w:t>
        </w:r>
      </w:hyperlink>
      <w:r>
        <w:t xml:space="preserve"> настоящего Административного регламента);</w:t>
      </w:r>
    </w:p>
    <w:p w:rsidR="001C7B3E" w:rsidRDefault="001C7B3E">
      <w:pPr>
        <w:pStyle w:val="ConsPlusNormal"/>
        <w:spacing w:before="220"/>
        <w:ind w:firstLine="540"/>
        <w:jc w:val="both"/>
      </w:pPr>
      <w:r>
        <w:t xml:space="preserve">- прием и регистрация в МФЦ заявления и документов, представленных заявителем, и их передача специалисту МФЦ, ответственному за межведомственное взаимодействие (в случае, если заявитель самостоятельно не представил документы, указанные в </w:t>
      </w:r>
      <w:hyperlink w:anchor="P193">
        <w:r>
          <w:rPr>
            <w:color w:val="0000FF"/>
          </w:rPr>
          <w:t>пункте 2.10</w:t>
        </w:r>
      </w:hyperlink>
      <w:r>
        <w:t xml:space="preserve"> настоящего Административного регламента);</w:t>
      </w:r>
    </w:p>
    <w:p w:rsidR="001C7B3E" w:rsidRDefault="001C7B3E">
      <w:pPr>
        <w:pStyle w:val="ConsPlusNormal"/>
        <w:spacing w:before="220"/>
        <w:ind w:firstLine="540"/>
        <w:jc w:val="both"/>
      </w:pPr>
      <w:r>
        <w:t xml:space="preserve">- отказ в приеме документов (в случае наличия оснований, указанных в </w:t>
      </w:r>
      <w:hyperlink w:anchor="P217">
        <w:r>
          <w:rPr>
            <w:color w:val="0000FF"/>
          </w:rPr>
          <w:t>пункте 2.12</w:t>
        </w:r>
      </w:hyperlink>
      <w:r>
        <w:t xml:space="preserve"> настоящего Административного регламента).</w:t>
      </w:r>
    </w:p>
    <w:p w:rsidR="001C7B3E" w:rsidRDefault="001C7B3E">
      <w:pPr>
        <w:pStyle w:val="ConsPlusNormal"/>
        <w:spacing w:before="220"/>
        <w:ind w:firstLine="540"/>
        <w:jc w:val="both"/>
      </w:pPr>
      <w:r>
        <w:t>Результат административной процедуры фиксируется в системе электронного документооборота специалистом МФЦ, ответственным за прием входящей корреспонденции.</w:t>
      </w:r>
    </w:p>
    <w:p w:rsidR="001C7B3E" w:rsidRDefault="001C7B3E">
      <w:pPr>
        <w:pStyle w:val="ConsPlusNormal"/>
      </w:pPr>
    </w:p>
    <w:p w:rsidR="001C7B3E" w:rsidRDefault="001C7B3E">
      <w:pPr>
        <w:pStyle w:val="ConsPlusNormal"/>
        <w:jc w:val="center"/>
      </w:pPr>
      <w:r>
        <w:t>Направление специалистом межведомственных запросов</w:t>
      </w:r>
    </w:p>
    <w:p w:rsidR="001C7B3E" w:rsidRDefault="001C7B3E">
      <w:pPr>
        <w:pStyle w:val="ConsPlusNormal"/>
        <w:jc w:val="center"/>
      </w:pPr>
      <w:r>
        <w:t>в органы государственной власти, органы местного</w:t>
      </w:r>
    </w:p>
    <w:p w:rsidR="001C7B3E" w:rsidRDefault="001C7B3E">
      <w:pPr>
        <w:pStyle w:val="ConsPlusNormal"/>
        <w:jc w:val="center"/>
      </w:pPr>
      <w:r>
        <w:t>самоуправления и подведомственные этим органам</w:t>
      </w:r>
    </w:p>
    <w:p w:rsidR="001C7B3E" w:rsidRDefault="001C7B3E">
      <w:pPr>
        <w:pStyle w:val="ConsPlusNormal"/>
        <w:jc w:val="center"/>
      </w:pPr>
      <w:r>
        <w:t>организации в случае, если определенные документы</w:t>
      </w:r>
    </w:p>
    <w:p w:rsidR="001C7B3E" w:rsidRDefault="001C7B3E">
      <w:pPr>
        <w:pStyle w:val="ConsPlusNormal"/>
        <w:jc w:val="center"/>
      </w:pPr>
      <w:r>
        <w:t>не были представлены заявителем самостоятельно</w:t>
      </w:r>
    </w:p>
    <w:p w:rsidR="001C7B3E" w:rsidRDefault="001C7B3E">
      <w:pPr>
        <w:pStyle w:val="ConsPlusNormal"/>
      </w:pPr>
    </w:p>
    <w:p w:rsidR="001C7B3E" w:rsidRDefault="001C7B3E">
      <w:pPr>
        <w:pStyle w:val="ConsPlusNormal"/>
        <w:ind w:firstLine="540"/>
        <w:jc w:val="both"/>
      </w:pPr>
      <w: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93">
        <w:r>
          <w:rPr>
            <w:color w:val="0000FF"/>
          </w:rPr>
          <w:t>пункте 2.10</w:t>
        </w:r>
      </w:hyperlink>
      <w:r>
        <w:t xml:space="preserve"> настоящего Административного регламента не были представлены заявителем самостоятельно, осуществляется в порядке, указанном в </w:t>
      </w:r>
      <w:hyperlink w:anchor="P633">
        <w:r>
          <w:rPr>
            <w:color w:val="0000FF"/>
          </w:rPr>
          <w:t>пункте 3.16</w:t>
        </w:r>
      </w:hyperlink>
      <w:r>
        <w:t xml:space="preserve"> настоящего Административного регламента.</w:t>
      </w:r>
    </w:p>
    <w:p w:rsidR="001C7B3E" w:rsidRDefault="001C7B3E">
      <w:pPr>
        <w:pStyle w:val="ConsPlusNormal"/>
      </w:pPr>
    </w:p>
    <w:p w:rsidR="001C7B3E" w:rsidRDefault="001C7B3E">
      <w:pPr>
        <w:pStyle w:val="ConsPlusNormal"/>
        <w:jc w:val="center"/>
      </w:pPr>
      <w:r>
        <w:t>Принятие решения о предоставлении (об отказе</w:t>
      </w:r>
    </w:p>
    <w:p w:rsidR="001C7B3E" w:rsidRDefault="001C7B3E">
      <w:pPr>
        <w:pStyle w:val="ConsPlusNormal"/>
        <w:jc w:val="center"/>
      </w:pPr>
      <w:r>
        <w:t>в предоставлении) муниципальной услуги</w:t>
      </w:r>
    </w:p>
    <w:p w:rsidR="001C7B3E" w:rsidRDefault="001C7B3E">
      <w:pPr>
        <w:pStyle w:val="ConsPlusNormal"/>
      </w:pPr>
    </w:p>
    <w:p w:rsidR="001C7B3E" w:rsidRDefault="001C7B3E">
      <w:pPr>
        <w:pStyle w:val="ConsPlusNormal"/>
        <w:ind w:firstLine="540"/>
        <w:jc w:val="both"/>
      </w:pPr>
      <w:r>
        <w:t xml:space="preserve">3.11. Принятие решения о предоставлении (об отказе в предоставлении) муниципальной услуги осуществляется в порядке, указанном в </w:t>
      </w:r>
      <w:hyperlink w:anchor="P649">
        <w:r>
          <w:rPr>
            <w:color w:val="0000FF"/>
          </w:rPr>
          <w:t>пункте 3.17</w:t>
        </w:r>
      </w:hyperlink>
      <w:r>
        <w:t xml:space="preserve"> настоящего Административного регламента.</w:t>
      </w:r>
    </w:p>
    <w:p w:rsidR="001C7B3E" w:rsidRDefault="001C7B3E">
      <w:pPr>
        <w:pStyle w:val="ConsPlusNormal"/>
      </w:pPr>
    </w:p>
    <w:p w:rsidR="001C7B3E" w:rsidRDefault="001C7B3E">
      <w:pPr>
        <w:pStyle w:val="ConsPlusNormal"/>
        <w:jc w:val="center"/>
      </w:pPr>
      <w:r>
        <w:t>Уведомление заявителя о принятом решении, выдача заявителю</w:t>
      </w:r>
    </w:p>
    <w:p w:rsidR="001C7B3E" w:rsidRDefault="001C7B3E">
      <w:pPr>
        <w:pStyle w:val="ConsPlusNormal"/>
        <w:jc w:val="center"/>
      </w:pPr>
      <w:r>
        <w:t>результата предоставления муниципальной услуги</w:t>
      </w:r>
    </w:p>
    <w:p w:rsidR="001C7B3E" w:rsidRDefault="001C7B3E">
      <w:pPr>
        <w:pStyle w:val="ConsPlusNormal"/>
      </w:pPr>
    </w:p>
    <w:p w:rsidR="001C7B3E" w:rsidRDefault="001C7B3E">
      <w:pPr>
        <w:pStyle w:val="ConsPlusNormal"/>
        <w:ind w:firstLine="540"/>
        <w:jc w:val="both"/>
      </w:pPr>
      <w:r>
        <w:t xml:space="preserve">3.12. Уведомление заявителя о принятом решении, выдача заявителю результата предоставления муниципальной услуги осуществляется в порядке, указанном в </w:t>
      </w:r>
      <w:hyperlink w:anchor="P668">
        <w:r>
          <w:rPr>
            <w:color w:val="0000FF"/>
          </w:rPr>
          <w:t>пункте 3.18</w:t>
        </w:r>
      </w:hyperlink>
      <w:r>
        <w:t xml:space="preserve"> настоящего Административного регламента.</w:t>
      </w:r>
    </w:p>
    <w:p w:rsidR="001C7B3E" w:rsidRDefault="001C7B3E">
      <w:pPr>
        <w:pStyle w:val="ConsPlusNormal"/>
      </w:pPr>
    </w:p>
    <w:p w:rsidR="001C7B3E" w:rsidRDefault="001C7B3E">
      <w:pPr>
        <w:pStyle w:val="ConsPlusTitle"/>
        <w:jc w:val="center"/>
        <w:outlineLvl w:val="2"/>
      </w:pPr>
      <w:r>
        <w:t>III(III). Особенности выполнения административных процедур</w:t>
      </w:r>
    </w:p>
    <w:p w:rsidR="001C7B3E" w:rsidRDefault="001C7B3E">
      <w:pPr>
        <w:pStyle w:val="ConsPlusTitle"/>
        <w:jc w:val="center"/>
      </w:pPr>
      <w:r>
        <w:t>(действий) в Управлении предоставления государственных</w:t>
      </w:r>
    </w:p>
    <w:p w:rsidR="001C7B3E" w:rsidRDefault="001C7B3E">
      <w:pPr>
        <w:pStyle w:val="ConsPlusTitle"/>
        <w:jc w:val="center"/>
      </w:pPr>
      <w:r>
        <w:t>и муниципальных услуг</w:t>
      </w:r>
    </w:p>
    <w:p w:rsidR="001C7B3E" w:rsidRDefault="001C7B3E">
      <w:pPr>
        <w:pStyle w:val="ConsPlusNormal"/>
      </w:pPr>
    </w:p>
    <w:p w:rsidR="001C7B3E" w:rsidRDefault="001C7B3E">
      <w:pPr>
        <w:pStyle w:val="ConsPlusNormal"/>
        <w:ind w:firstLine="540"/>
        <w:jc w:val="both"/>
      </w:pPr>
      <w:r>
        <w:t>3.13. Предоставление муниципальной услуги в Управлении включает следующие административные процедуры:</w:t>
      </w:r>
    </w:p>
    <w:p w:rsidR="001C7B3E" w:rsidRDefault="001C7B3E">
      <w:pPr>
        <w:pStyle w:val="ConsPlusNormal"/>
        <w:spacing w:before="220"/>
        <w:ind w:firstLine="540"/>
        <w:jc w:val="both"/>
      </w:pPr>
      <w:r>
        <w:t>1) прием и регистрация (отказ в приеме и регистрации) заявления и документов для предоставления муниципальной услуги;</w:t>
      </w:r>
    </w:p>
    <w:p w:rsidR="001C7B3E" w:rsidRDefault="001C7B3E">
      <w:pPr>
        <w:pStyle w:val="ConsPlusNormal"/>
        <w:spacing w:before="22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C7B3E" w:rsidRDefault="001C7B3E">
      <w:pPr>
        <w:pStyle w:val="ConsPlusNormal"/>
        <w:spacing w:before="220"/>
        <w:ind w:firstLine="540"/>
        <w:jc w:val="both"/>
      </w:pPr>
      <w:r>
        <w:t>3) принятие решения о предоставлении (решения об отказе в предоставлении) муниципальной услуги;</w:t>
      </w:r>
    </w:p>
    <w:p w:rsidR="001C7B3E" w:rsidRDefault="001C7B3E">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w:t>
      </w:r>
    </w:p>
    <w:p w:rsidR="001C7B3E" w:rsidRDefault="001C7B3E">
      <w:pPr>
        <w:pStyle w:val="ConsPlusNormal"/>
        <w:spacing w:before="220"/>
        <w:ind w:firstLine="540"/>
        <w:jc w:val="both"/>
      </w:pPr>
      <w:r>
        <w:t xml:space="preserve">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60">
        <w:r>
          <w:rPr>
            <w:color w:val="0000FF"/>
          </w:rPr>
          <w:t>пункте 1.4</w:t>
        </w:r>
      </w:hyperlink>
      <w:r>
        <w:t xml:space="preserve"> настоящего Административного регламента.</w:t>
      </w:r>
    </w:p>
    <w:p w:rsidR="001C7B3E" w:rsidRDefault="001C7B3E">
      <w:pPr>
        <w:pStyle w:val="ConsPlusNormal"/>
      </w:pPr>
    </w:p>
    <w:p w:rsidR="001C7B3E" w:rsidRDefault="001C7B3E">
      <w:pPr>
        <w:pStyle w:val="ConsPlusNormal"/>
        <w:jc w:val="center"/>
      </w:pPr>
      <w:r>
        <w:t>Прием и регистрация заявления и иных документов</w:t>
      </w:r>
    </w:p>
    <w:p w:rsidR="001C7B3E" w:rsidRDefault="001C7B3E">
      <w:pPr>
        <w:pStyle w:val="ConsPlusNormal"/>
        <w:jc w:val="center"/>
      </w:pPr>
      <w:r>
        <w:t>для предоставления муниципальной услуги</w:t>
      </w:r>
    </w:p>
    <w:p w:rsidR="001C7B3E" w:rsidRDefault="001C7B3E">
      <w:pPr>
        <w:pStyle w:val="ConsPlusNormal"/>
      </w:pPr>
    </w:p>
    <w:p w:rsidR="001C7B3E" w:rsidRDefault="001C7B3E">
      <w:pPr>
        <w:pStyle w:val="ConsPlusNormal"/>
        <w:ind w:firstLine="540"/>
        <w:jc w:val="both"/>
      </w:pPr>
      <w:bookmarkStart w:id="10" w:name="P593"/>
      <w:bookmarkEnd w:id="10"/>
      <w:r>
        <w:t>3.15. Основанием для начала административной процедуры является поступление от заявителя заявления о предоставлении муниципальной услуги:</w:t>
      </w:r>
    </w:p>
    <w:p w:rsidR="001C7B3E" w:rsidRDefault="001C7B3E">
      <w:pPr>
        <w:pStyle w:val="ConsPlusNormal"/>
        <w:spacing w:before="220"/>
        <w:ind w:firstLine="540"/>
        <w:jc w:val="both"/>
      </w:pPr>
      <w:r>
        <w:t>- на бумажном носителе непосредственно в Управление;</w:t>
      </w:r>
    </w:p>
    <w:p w:rsidR="001C7B3E" w:rsidRDefault="001C7B3E">
      <w:pPr>
        <w:pStyle w:val="ConsPlusNormal"/>
        <w:spacing w:before="220"/>
        <w:ind w:firstLine="540"/>
        <w:jc w:val="both"/>
      </w:pPr>
      <w:r>
        <w:t>- на бумажном носителе в Управление через организацию почтовой связи, иную организацию, осуществляющую доставку корреспонденции.</w:t>
      </w:r>
    </w:p>
    <w:p w:rsidR="001C7B3E" w:rsidRDefault="001C7B3E">
      <w:pPr>
        <w:pStyle w:val="ConsPlusNormal"/>
        <w:spacing w:before="220"/>
        <w:ind w:firstLine="540"/>
        <w:jc w:val="both"/>
      </w:pPr>
      <w:r>
        <w:t xml:space="preserve">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48">
        <w:r>
          <w:rPr>
            <w:color w:val="0000FF"/>
          </w:rPr>
          <w:t>пунктах 2.6</w:t>
        </w:r>
      </w:hyperlink>
      <w:r>
        <w:t xml:space="preserve">, </w:t>
      </w:r>
      <w:hyperlink w:anchor="P19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3">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1C7B3E" w:rsidRDefault="001C7B3E">
      <w:pPr>
        <w:pStyle w:val="ConsPlusNormal"/>
        <w:spacing w:before="220"/>
        <w:ind w:firstLine="540"/>
        <w:jc w:val="both"/>
      </w:pPr>
      <w: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w:t>
      </w:r>
    </w:p>
    <w:p w:rsidR="001C7B3E" w:rsidRDefault="001C7B3E">
      <w:pPr>
        <w:pStyle w:val="ConsPlusNormal"/>
        <w:spacing w:before="220"/>
        <w:ind w:firstLine="540"/>
        <w:jc w:val="both"/>
      </w:pPr>
      <w:r>
        <w:t>По просьбе обратившегося лица заявление может быть оформлено специалистом Управления,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(последнее при наличии), ставит дату и подпись.</w:t>
      </w:r>
    </w:p>
    <w:p w:rsidR="001C7B3E" w:rsidRDefault="001C7B3E">
      <w:pPr>
        <w:pStyle w:val="ConsPlusNormal"/>
        <w:spacing w:before="220"/>
        <w:ind w:firstLine="540"/>
        <w:jc w:val="both"/>
      </w:pPr>
      <w:r>
        <w:t>Специалист Управления, ответственный за прием документов, осуществляет следующие действия в ходе приема заявителя:</w:t>
      </w:r>
    </w:p>
    <w:p w:rsidR="001C7B3E" w:rsidRDefault="001C7B3E">
      <w:pPr>
        <w:pStyle w:val="ConsPlusNormal"/>
        <w:spacing w:before="220"/>
        <w:ind w:firstLine="540"/>
        <w:jc w:val="both"/>
      </w:pPr>
      <w:r>
        <w:t>а) устанавливает предмет обращения;</w:t>
      </w:r>
    </w:p>
    <w:p w:rsidR="001C7B3E" w:rsidRDefault="001C7B3E">
      <w:pPr>
        <w:pStyle w:val="ConsPlusNormal"/>
        <w:spacing w:before="220"/>
        <w:ind w:firstLine="540"/>
        <w:jc w:val="both"/>
      </w:pPr>
      <w:r>
        <w:t>б) проверяет полномочия заявителя;</w:t>
      </w:r>
    </w:p>
    <w:p w:rsidR="001C7B3E" w:rsidRDefault="001C7B3E">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8">
        <w:r>
          <w:rPr>
            <w:color w:val="0000FF"/>
          </w:rPr>
          <w:t>пунктом 2.6</w:t>
        </w:r>
      </w:hyperlink>
      <w:r>
        <w:t xml:space="preserve"> настоящего Административного регламента;</w:t>
      </w:r>
    </w:p>
    <w:p w:rsidR="001C7B3E" w:rsidRDefault="001C7B3E">
      <w:pPr>
        <w:pStyle w:val="ConsPlusNormal"/>
        <w:spacing w:before="220"/>
        <w:ind w:firstLine="540"/>
        <w:jc w:val="both"/>
      </w:pPr>
      <w:r>
        <w:t>г) принимает решение о приеме (об отказе в приеме) у заявителя представленных документов;</w:t>
      </w:r>
    </w:p>
    <w:p w:rsidR="001C7B3E" w:rsidRDefault="001C7B3E">
      <w:pPr>
        <w:pStyle w:val="ConsPlusNormal"/>
        <w:spacing w:before="220"/>
        <w:ind w:firstLine="540"/>
        <w:jc w:val="both"/>
      </w:pPr>
      <w:r>
        <w:t>д) регистрирует заявление и представленные документы под индивидуальным порядковым номером в день их поступления;</w:t>
      </w:r>
    </w:p>
    <w:p w:rsidR="001C7B3E" w:rsidRDefault="001C7B3E">
      <w:pPr>
        <w:pStyle w:val="ConsPlusNormal"/>
        <w:spacing w:before="220"/>
        <w:ind w:firstLine="540"/>
        <w:jc w:val="both"/>
      </w:pPr>
      <w:r>
        <w:t>е) выдает заявителю расписку с описью представленных документов и указанием даты их принятия, подтверждающую принятие документов.</w:t>
      </w:r>
    </w:p>
    <w:p w:rsidR="001C7B3E" w:rsidRDefault="001C7B3E">
      <w:pPr>
        <w:pStyle w:val="ConsPlusNormal"/>
        <w:spacing w:before="220"/>
        <w:ind w:firstLine="540"/>
        <w:jc w:val="both"/>
      </w:pPr>
      <w:r>
        <w:t>При необходимости специалист Управления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C7B3E" w:rsidRDefault="001C7B3E">
      <w:pPr>
        <w:pStyle w:val="ConsPlusNormal"/>
        <w:spacing w:before="220"/>
        <w:ind w:firstLine="540"/>
        <w:jc w:val="both"/>
      </w:pPr>
      <w:r>
        <w:t>При отсутствии у заявителя заполненного заявления или неправильном его заполнении специалист Управления, ответственный за прием документов, помогает заявителю заполнить заявление.</w:t>
      </w:r>
    </w:p>
    <w:p w:rsidR="001C7B3E" w:rsidRDefault="001C7B3E">
      <w:pPr>
        <w:pStyle w:val="ConsPlusNormal"/>
        <w:spacing w:before="220"/>
        <w:ind w:firstLine="540"/>
        <w:jc w:val="both"/>
      </w:pPr>
      <w:r>
        <w:t>Длительность осуществления всех необходимых действий не может превышать 15 минут.</w:t>
      </w:r>
    </w:p>
    <w:p w:rsidR="001C7B3E" w:rsidRDefault="001C7B3E">
      <w:pPr>
        <w:pStyle w:val="ConsPlusNormal"/>
        <w:spacing w:before="220"/>
        <w:ind w:firstLine="540"/>
        <w:jc w:val="both"/>
      </w:pPr>
      <w:r>
        <w:t>2)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1C7B3E" w:rsidRDefault="001C7B3E">
      <w:pPr>
        <w:pStyle w:val="ConsPlusNormal"/>
        <w:spacing w:before="220"/>
        <w:ind w:firstLine="540"/>
        <w:jc w:val="both"/>
      </w:pPr>
      <w:r>
        <w:t xml:space="preserve">При заочной форме подачи документов заявитель может направить заявление и документы, указанные в </w:t>
      </w:r>
      <w:hyperlink w:anchor="P148">
        <w:r>
          <w:rPr>
            <w:color w:val="0000FF"/>
          </w:rPr>
          <w:t>пунктах 2.6</w:t>
        </w:r>
      </w:hyperlink>
      <w:r>
        <w:t xml:space="preserve">, </w:t>
      </w:r>
      <w:hyperlink w:anchor="P193">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3">
        <w:r>
          <w:rPr>
            <w:color w:val="0000FF"/>
          </w:rPr>
          <w:t>пункте 2.10</w:t>
        </w:r>
      </w:hyperlink>
      <w:r>
        <w:t xml:space="preserve">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Управление.</w:t>
      </w:r>
    </w:p>
    <w:p w:rsidR="001C7B3E" w:rsidRDefault="001C7B3E">
      <w:pPr>
        <w:pStyle w:val="ConsPlusNormal"/>
        <w:spacing w:before="220"/>
        <w:ind w:firstLine="540"/>
        <w:jc w:val="both"/>
      </w:pPr>
      <w:r>
        <w:t>Если заявитель обратился заочно, специалист Управления, ответственный за прием документов:</w:t>
      </w:r>
    </w:p>
    <w:p w:rsidR="001C7B3E" w:rsidRDefault="001C7B3E">
      <w:pPr>
        <w:pStyle w:val="ConsPlusNormal"/>
        <w:spacing w:before="220"/>
        <w:ind w:firstLine="540"/>
        <w:jc w:val="both"/>
      </w:pPr>
      <w:r>
        <w:t>а) устанавливает предмет обращения, проверяет документ, удостоверяющий личность;</w:t>
      </w:r>
    </w:p>
    <w:p w:rsidR="001C7B3E" w:rsidRDefault="001C7B3E">
      <w:pPr>
        <w:pStyle w:val="ConsPlusNormal"/>
        <w:spacing w:before="220"/>
        <w:ind w:firstLine="540"/>
        <w:jc w:val="both"/>
      </w:pPr>
      <w:r>
        <w:t>б) проверяет полномочия заявителя;</w:t>
      </w:r>
    </w:p>
    <w:p w:rsidR="001C7B3E" w:rsidRDefault="001C7B3E">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8">
        <w:r>
          <w:rPr>
            <w:color w:val="0000FF"/>
          </w:rPr>
          <w:t>пунктом 2.6</w:t>
        </w:r>
      </w:hyperlink>
      <w:r>
        <w:t xml:space="preserve"> настоящего Административного регламента;</w:t>
      </w:r>
    </w:p>
    <w:p w:rsidR="001C7B3E" w:rsidRDefault="001C7B3E">
      <w:pPr>
        <w:pStyle w:val="ConsPlusNormal"/>
        <w:spacing w:before="220"/>
        <w:ind w:firstLine="540"/>
        <w:jc w:val="both"/>
      </w:pPr>
      <w:r>
        <w:t>г) проверяет соответствие представленных документов требованиям удостоверяясь, что отсутствуют основания для отказа в приеме документов;</w:t>
      </w:r>
    </w:p>
    <w:p w:rsidR="001C7B3E" w:rsidRDefault="001C7B3E">
      <w:pPr>
        <w:pStyle w:val="ConsPlusNormal"/>
        <w:spacing w:before="220"/>
        <w:ind w:firstLine="540"/>
        <w:jc w:val="both"/>
      </w:pPr>
      <w:r>
        <w:t>д) регистрирует заявление и представленные документы под индивидуальным порядковым номером в день их поступления;</w:t>
      </w:r>
    </w:p>
    <w:p w:rsidR="001C7B3E" w:rsidRDefault="001C7B3E">
      <w:pPr>
        <w:pStyle w:val="ConsPlusNormal"/>
        <w:spacing w:before="220"/>
        <w:ind w:firstLine="540"/>
        <w:jc w:val="both"/>
      </w:pPr>
      <w:r>
        <w:t>е) направляет заявителю расписку с описью представленных документов и указанием даты их принятия, подтверждающую принятие документов.</w:t>
      </w:r>
    </w:p>
    <w:p w:rsidR="001C7B3E" w:rsidRDefault="001C7B3E">
      <w:pPr>
        <w:pStyle w:val="ConsPlusNormal"/>
        <w:spacing w:before="220"/>
        <w:ind w:firstLine="540"/>
        <w:jc w:val="both"/>
      </w:pPr>
      <w:r>
        <w:t>Уведомление о приеме документов направляется заявителю не позднее 1 рабочего дня, следующего за днем поступления заявления и документов, способом, который использовал (указал) заявитель при заочном обращении.</w:t>
      </w:r>
    </w:p>
    <w:p w:rsidR="001C7B3E" w:rsidRDefault="001C7B3E">
      <w:pPr>
        <w:pStyle w:val="ConsPlusNormal"/>
        <w:spacing w:before="220"/>
        <w:ind w:firstLine="540"/>
        <w:jc w:val="both"/>
      </w:pPr>
      <w:r>
        <w:t xml:space="preserve">3.15.1. Критерием принятия решения о приеме документов является отсутствие оснований для отказа в приеме документов, указанных в </w:t>
      </w:r>
      <w:hyperlink w:anchor="P217">
        <w:r>
          <w:rPr>
            <w:color w:val="0000FF"/>
          </w:rPr>
          <w:t>пункте 2.12</w:t>
        </w:r>
      </w:hyperlink>
      <w:r>
        <w:t xml:space="preserve"> настоящего Административного регламента.</w:t>
      </w:r>
    </w:p>
    <w:p w:rsidR="001C7B3E" w:rsidRDefault="001C7B3E">
      <w:pPr>
        <w:pStyle w:val="ConsPlusNormal"/>
        <w:spacing w:before="220"/>
        <w:ind w:firstLine="540"/>
        <w:jc w:val="both"/>
      </w:pPr>
      <w:r>
        <w:t>3.15.2.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1C7B3E" w:rsidRDefault="001C7B3E">
      <w:pPr>
        <w:pStyle w:val="ConsPlusNormal"/>
        <w:spacing w:before="220"/>
        <w:ind w:firstLine="540"/>
        <w:jc w:val="both"/>
      </w:pPr>
      <w:r>
        <w:t>3.15.3. Результатом административной процедуры является одно из следующих действий:</w:t>
      </w:r>
    </w:p>
    <w:p w:rsidR="001C7B3E" w:rsidRDefault="001C7B3E">
      <w:pPr>
        <w:pStyle w:val="ConsPlusNormal"/>
        <w:spacing w:before="220"/>
        <w:ind w:firstLine="540"/>
        <w:jc w:val="both"/>
      </w:pPr>
      <w:r>
        <w:t xml:space="preserve">- прием и регистрация в Управлении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 (в случае представления заявителем документов, указанных в </w:t>
      </w:r>
      <w:hyperlink w:anchor="P193">
        <w:r>
          <w:rPr>
            <w:color w:val="0000FF"/>
          </w:rPr>
          <w:t>пункте 2.10</w:t>
        </w:r>
      </w:hyperlink>
      <w:r>
        <w:t xml:space="preserve"> настоящего Административного регламента);</w:t>
      </w:r>
    </w:p>
    <w:p w:rsidR="001C7B3E" w:rsidRDefault="001C7B3E">
      <w:pPr>
        <w:pStyle w:val="ConsPlusNormal"/>
        <w:spacing w:before="220"/>
        <w:ind w:firstLine="540"/>
        <w:jc w:val="both"/>
      </w:pPr>
      <w:r>
        <w:t xml:space="preserve">- прием и регистрация в Управлении заявления и документов, представленных заявителем, и их передача специалисту Управления, ответственному за межведомственное взаимодействие (в случае, если заявитель самостоятельно не представил документы, указанные в </w:t>
      </w:r>
      <w:hyperlink w:anchor="P193">
        <w:r>
          <w:rPr>
            <w:color w:val="0000FF"/>
          </w:rPr>
          <w:t>пункте 2.10</w:t>
        </w:r>
      </w:hyperlink>
      <w:r>
        <w:t xml:space="preserve"> настоящего Административного регламента);</w:t>
      </w:r>
    </w:p>
    <w:p w:rsidR="001C7B3E" w:rsidRDefault="001C7B3E">
      <w:pPr>
        <w:pStyle w:val="ConsPlusNormal"/>
        <w:spacing w:before="220"/>
        <w:ind w:firstLine="540"/>
        <w:jc w:val="both"/>
      </w:pPr>
      <w:r>
        <w:t xml:space="preserve">- отказ в приеме и регистрации заявления и документов, в случае наличия оснований для отказа в приеме документов, указанных в </w:t>
      </w:r>
      <w:hyperlink w:anchor="P217">
        <w:r>
          <w:rPr>
            <w:color w:val="0000FF"/>
          </w:rPr>
          <w:t>пункте 2.12</w:t>
        </w:r>
      </w:hyperlink>
      <w:r>
        <w:t xml:space="preserve"> настоящего Административного регламента, заявление возвращается заявителю.</w:t>
      </w:r>
    </w:p>
    <w:p w:rsidR="001C7B3E" w:rsidRDefault="001C7B3E">
      <w:pPr>
        <w:pStyle w:val="ConsPlusNormal"/>
        <w:spacing w:before="220"/>
        <w:ind w:firstLine="540"/>
        <w:jc w:val="both"/>
      </w:pPr>
      <w:r>
        <w:t>Результат административной процедуры фиксируется специалистом Управления, ответственным за прием документов, в журнале регистрации входящей корреспонденции Управления, включая электронный реестр.</w:t>
      </w:r>
    </w:p>
    <w:p w:rsidR="001C7B3E" w:rsidRDefault="001C7B3E">
      <w:pPr>
        <w:pStyle w:val="ConsPlusNormal"/>
      </w:pPr>
    </w:p>
    <w:p w:rsidR="001C7B3E" w:rsidRDefault="001C7B3E">
      <w:pPr>
        <w:pStyle w:val="ConsPlusNormal"/>
        <w:jc w:val="center"/>
      </w:pPr>
      <w:r>
        <w:t>Направление специалистом межведомственных запросов</w:t>
      </w:r>
    </w:p>
    <w:p w:rsidR="001C7B3E" w:rsidRDefault="001C7B3E">
      <w:pPr>
        <w:pStyle w:val="ConsPlusNormal"/>
        <w:jc w:val="center"/>
      </w:pPr>
      <w:r>
        <w:t>в органы государственной власти, органы местного</w:t>
      </w:r>
    </w:p>
    <w:p w:rsidR="001C7B3E" w:rsidRDefault="001C7B3E">
      <w:pPr>
        <w:pStyle w:val="ConsPlusNormal"/>
        <w:jc w:val="center"/>
      </w:pPr>
      <w:r>
        <w:t>самоуправления и подведомственные этим органам</w:t>
      </w:r>
    </w:p>
    <w:p w:rsidR="001C7B3E" w:rsidRDefault="001C7B3E">
      <w:pPr>
        <w:pStyle w:val="ConsPlusNormal"/>
        <w:jc w:val="center"/>
      </w:pPr>
      <w:r>
        <w:t>организации в случае, если определенные документы</w:t>
      </w:r>
    </w:p>
    <w:p w:rsidR="001C7B3E" w:rsidRDefault="001C7B3E">
      <w:pPr>
        <w:pStyle w:val="ConsPlusNormal"/>
        <w:jc w:val="center"/>
      </w:pPr>
      <w:r>
        <w:t>не были представлены заявителем самостоятельно</w:t>
      </w:r>
    </w:p>
    <w:p w:rsidR="001C7B3E" w:rsidRDefault="001C7B3E">
      <w:pPr>
        <w:pStyle w:val="ConsPlusNormal"/>
      </w:pPr>
    </w:p>
    <w:p w:rsidR="001C7B3E" w:rsidRDefault="001C7B3E">
      <w:pPr>
        <w:pStyle w:val="ConsPlusNormal"/>
        <w:ind w:firstLine="540"/>
        <w:jc w:val="both"/>
      </w:pPr>
      <w:bookmarkStart w:id="11" w:name="P633"/>
      <w:bookmarkEnd w:id="11"/>
      <w:r>
        <w:t xml:space="preserve">3.16. Основанием для начала административной процедуры является получение специалистом Управления,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93">
        <w:r>
          <w:rPr>
            <w:color w:val="0000FF"/>
          </w:rPr>
          <w:t>пункте 2.10</w:t>
        </w:r>
      </w:hyperlink>
      <w:r>
        <w:t xml:space="preserve"> настоящего Административного регламента (в случае, если заявитель не представил документы, указанные в </w:t>
      </w:r>
      <w:hyperlink w:anchor="P193">
        <w:r>
          <w:rPr>
            <w:color w:val="0000FF"/>
          </w:rPr>
          <w:t>пункте 2.10</w:t>
        </w:r>
      </w:hyperlink>
      <w:r>
        <w:t xml:space="preserve"> настоящего Административного регламента по собственной инициативе).</w:t>
      </w:r>
    </w:p>
    <w:p w:rsidR="001C7B3E" w:rsidRDefault="001C7B3E">
      <w:pPr>
        <w:pStyle w:val="ConsPlusNormal"/>
        <w:spacing w:before="220"/>
        <w:ind w:firstLine="540"/>
        <w:jc w:val="both"/>
      </w:pPr>
      <w:r>
        <w:t>Специалист Управления, МФЦ, ответственный за межведомственное взаимодействие, не позднее 1 рабочего дня, следующего за днем поступления запроса:</w:t>
      </w:r>
    </w:p>
    <w:p w:rsidR="001C7B3E" w:rsidRDefault="001C7B3E">
      <w:pPr>
        <w:pStyle w:val="ConsPlusNormal"/>
        <w:spacing w:before="220"/>
        <w:ind w:firstLine="540"/>
        <w:jc w:val="both"/>
      </w:pPr>
      <w:r>
        <w:t>- оформляет межведомственные запросы;</w:t>
      </w:r>
    </w:p>
    <w:p w:rsidR="001C7B3E" w:rsidRDefault="001C7B3E">
      <w:pPr>
        <w:pStyle w:val="ConsPlusNormal"/>
        <w:spacing w:before="220"/>
        <w:ind w:firstLine="540"/>
        <w:jc w:val="both"/>
      </w:pPr>
      <w:r>
        <w:t>- подписывает оформленный межведомственный запрос у руководителя Управления, МФЦ;</w:t>
      </w:r>
    </w:p>
    <w:p w:rsidR="001C7B3E" w:rsidRDefault="001C7B3E">
      <w:pPr>
        <w:pStyle w:val="ConsPlusNormal"/>
        <w:spacing w:before="220"/>
        <w:ind w:firstLine="540"/>
        <w:jc w:val="both"/>
      </w:pPr>
      <w:r>
        <w:t>- регистрирует межведомственный запрос в соответствующем реестре;</w:t>
      </w:r>
    </w:p>
    <w:p w:rsidR="001C7B3E" w:rsidRDefault="001C7B3E">
      <w:pPr>
        <w:pStyle w:val="ConsPlusNormal"/>
        <w:spacing w:before="220"/>
        <w:ind w:firstLine="540"/>
        <w:jc w:val="both"/>
      </w:pPr>
      <w:r>
        <w:t>- направляет межведомственный запрос в соответствующий орган или организацию.</w:t>
      </w:r>
    </w:p>
    <w:p w:rsidR="001C7B3E" w:rsidRDefault="001C7B3E">
      <w:pPr>
        <w:pStyle w:val="ConsPlusNormal"/>
        <w:spacing w:before="220"/>
        <w:ind w:firstLine="540"/>
        <w:jc w:val="both"/>
      </w:pPr>
      <w:r>
        <w:t>Направление запросов, контроль за получением ответов на запросы и своевременной передачей указанных ответов в Управление осуществляет специалист Управления, МФЦ, ответственный за межведомственное взаимодействие.</w:t>
      </w:r>
    </w:p>
    <w:p w:rsidR="001C7B3E" w:rsidRDefault="001C7B3E">
      <w:pPr>
        <w:pStyle w:val="ConsPlusNormal"/>
        <w:spacing w:before="220"/>
        <w:ind w:firstLine="540"/>
        <w:jc w:val="both"/>
      </w:pPr>
      <w:r>
        <w:t>В день получения всех требуемых ответов на межведомственные запросы специалист Управления, МФЦ, ответственный за межведомственное взаимодействие, передает в течение 1 рабочего дня зарегистрированные ответы и запросы вместе с представленными заявителем документами в Управление для принятия решения о предоставлении муниципальной услуги.</w:t>
      </w:r>
    </w:p>
    <w:p w:rsidR="001C7B3E" w:rsidRDefault="001C7B3E">
      <w:pPr>
        <w:pStyle w:val="ConsPlusNormal"/>
        <w:spacing w:before="220"/>
        <w:ind w:firstLine="540"/>
        <w:jc w:val="both"/>
      </w:pPr>
      <w:r>
        <w:t xml:space="preserve">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193">
        <w:r>
          <w:rPr>
            <w:color w:val="0000FF"/>
          </w:rPr>
          <w:t>пункте 2.10</w:t>
        </w:r>
      </w:hyperlink>
      <w:r>
        <w:t xml:space="preserve"> настоящего Административного регламента.</w:t>
      </w:r>
    </w:p>
    <w:p w:rsidR="001C7B3E" w:rsidRDefault="001C7B3E">
      <w:pPr>
        <w:pStyle w:val="ConsPlusNormal"/>
        <w:spacing w:before="220"/>
        <w:ind w:firstLine="540"/>
        <w:jc w:val="both"/>
      </w:pPr>
      <w:r>
        <w:t>3.16.2. Максимальный срок исполнения административной процедуры составляет 6 рабочих дней со дня получения специалистом Управления, МФЦ, ответственным за межведомственное взаимодействие, документов и информации для направления межведомственных запросов.</w:t>
      </w:r>
    </w:p>
    <w:p w:rsidR="001C7B3E" w:rsidRDefault="001C7B3E">
      <w:pPr>
        <w:pStyle w:val="ConsPlusNormal"/>
        <w:spacing w:before="220"/>
        <w:ind w:firstLine="540"/>
        <w:jc w:val="both"/>
      </w:pPr>
      <w:r>
        <w:t>3.16.3. Результатом исполнения административной процедуры является получение документов и их направление в Управление для принятия решения о предоставлении муниципальной услуги.</w:t>
      </w:r>
    </w:p>
    <w:p w:rsidR="001C7B3E" w:rsidRDefault="001C7B3E">
      <w:pPr>
        <w:pStyle w:val="ConsPlusNormal"/>
        <w:spacing w:before="220"/>
        <w:ind w:firstLine="540"/>
        <w:jc w:val="both"/>
      </w:pPr>
      <w:r>
        <w:t>Способом фиксации результата административной процедуры является регистрация запрашиваемых документов в журнале исходящей корреспонденции специалистом Управления, МФЦ, ответственным за межведомственные запросы, включая систему межведомственного электронного взаимодействия.</w:t>
      </w:r>
    </w:p>
    <w:p w:rsidR="001C7B3E" w:rsidRDefault="001C7B3E">
      <w:pPr>
        <w:pStyle w:val="ConsPlusNormal"/>
      </w:pPr>
    </w:p>
    <w:p w:rsidR="001C7B3E" w:rsidRDefault="001C7B3E">
      <w:pPr>
        <w:pStyle w:val="ConsPlusNormal"/>
        <w:jc w:val="center"/>
      </w:pPr>
      <w:r>
        <w:t>Принятие решения о предоставлении (об отказе</w:t>
      </w:r>
    </w:p>
    <w:p w:rsidR="001C7B3E" w:rsidRDefault="001C7B3E">
      <w:pPr>
        <w:pStyle w:val="ConsPlusNormal"/>
        <w:jc w:val="center"/>
      </w:pPr>
      <w:r>
        <w:t>в предоставлении) муниципальной услуги</w:t>
      </w:r>
    </w:p>
    <w:p w:rsidR="001C7B3E" w:rsidRDefault="001C7B3E">
      <w:pPr>
        <w:pStyle w:val="ConsPlusNormal"/>
      </w:pPr>
    </w:p>
    <w:p w:rsidR="001C7B3E" w:rsidRDefault="001C7B3E">
      <w:pPr>
        <w:pStyle w:val="ConsPlusNormal"/>
        <w:ind w:firstLine="540"/>
        <w:jc w:val="both"/>
      </w:pPr>
      <w:bookmarkStart w:id="12" w:name="P649"/>
      <w:bookmarkEnd w:id="12"/>
      <w:r>
        <w:t xml:space="preserve">3.17. Основанием для начала административной процедуры является наличие в Управлении зарегистрированных документов, указанных в </w:t>
      </w:r>
      <w:hyperlink w:anchor="P148">
        <w:r>
          <w:rPr>
            <w:color w:val="0000FF"/>
          </w:rPr>
          <w:t>пунктах 2.6</w:t>
        </w:r>
      </w:hyperlink>
      <w:r>
        <w:t xml:space="preserve">, </w:t>
      </w:r>
      <w:hyperlink w:anchor="P193">
        <w:r>
          <w:rPr>
            <w:color w:val="0000FF"/>
          </w:rPr>
          <w:t>2.10</w:t>
        </w:r>
      </w:hyperlink>
      <w:r>
        <w:t xml:space="preserve"> настоящего Административного регламента.</w:t>
      </w:r>
    </w:p>
    <w:p w:rsidR="001C7B3E" w:rsidRDefault="001C7B3E">
      <w:pPr>
        <w:pStyle w:val="ConsPlusNormal"/>
        <w:spacing w:before="220"/>
        <w:ind w:firstLine="540"/>
        <w:jc w:val="both"/>
      </w:pPr>
      <w:r>
        <w:t>При рассмотрении комплекта документов для предоставления муниципальной услуги специалист Управления:</w:t>
      </w:r>
    </w:p>
    <w:p w:rsidR="001C7B3E" w:rsidRDefault="001C7B3E">
      <w:pPr>
        <w:pStyle w:val="ConsPlusNormal"/>
        <w:spacing w:before="220"/>
        <w:ind w:firstLine="540"/>
        <w:jc w:val="both"/>
      </w:pPr>
      <w:r>
        <w:t xml:space="preserve">- определяет соответствие представленных документов требованиям, установленным в </w:t>
      </w:r>
      <w:hyperlink w:anchor="P148">
        <w:r>
          <w:rPr>
            <w:color w:val="0000FF"/>
          </w:rPr>
          <w:t>пунктах 2.6</w:t>
        </w:r>
      </w:hyperlink>
      <w:r>
        <w:t xml:space="preserve"> и </w:t>
      </w:r>
      <w:hyperlink w:anchor="P193">
        <w:r>
          <w:rPr>
            <w:color w:val="0000FF"/>
          </w:rPr>
          <w:t>2.10</w:t>
        </w:r>
      </w:hyperlink>
      <w:r>
        <w:t xml:space="preserve"> настоящего Административного регламента;</w:t>
      </w:r>
    </w:p>
    <w:p w:rsidR="001C7B3E" w:rsidRDefault="001C7B3E">
      <w:pPr>
        <w:pStyle w:val="ConsPlusNormal"/>
        <w:spacing w:before="220"/>
        <w:ind w:firstLine="540"/>
        <w:jc w:val="both"/>
      </w:pPr>
      <w: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Управлением муниципальной услуги;</w:t>
      </w:r>
    </w:p>
    <w:p w:rsidR="001C7B3E" w:rsidRDefault="001C7B3E">
      <w:pPr>
        <w:pStyle w:val="ConsPlusNormal"/>
        <w:spacing w:before="220"/>
        <w:ind w:firstLine="540"/>
        <w:jc w:val="both"/>
      </w:pPr>
      <w:r>
        <w:t xml:space="preserve">- устанавливает факт отсутствия или наличия оснований для отказа в предоставлении муниципальной услуги, предусмотренных </w:t>
      </w:r>
      <w:hyperlink w:anchor="P238">
        <w:r>
          <w:rPr>
            <w:color w:val="0000FF"/>
          </w:rPr>
          <w:t>пунктом 2.14</w:t>
        </w:r>
      </w:hyperlink>
      <w:r>
        <w:t xml:space="preserve"> настоящего Административного регламента.</w:t>
      </w:r>
    </w:p>
    <w:p w:rsidR="001C7B3E" w:rsidRDefault="001C7B3E">
      <w:pPr>
        <w:pStyle w:val="ConsPlusNormal"/>
        <w:spacing w:before="220"/>
        <w:ind w:firstLine="540"/>
        <w:jc w:val="both"/>
      </w:pPr>
      <w:r>
        <w:t>Специалист Управления, ответственный за принятие решения о предоставлении услуги, по результатам проверки готовит одно из следующих решений:</w:t>
      </w:r>
    </w:p>
    <w:p w:rsidR="001C7B3E" w:rsidRDefault="001C7B3E">
      <w:pPr>
        <w:pStyle w:val="ConsPlusNormal"/>
        <w:spacing w:before="220"/>
        <w:ind w:firstLine="540"/>
        <w:jc w:val="both"/>
      </w:pPr>
      <w:r>
        <w:t>- решение о предоставлении муниципальной услуги;</w:t>
      </w:r>
    </w:p>
    <w:p w:rsidR="001C7B3E" w:rsidRDefault="001C7B3E">
      <w:pPr>
        <w:pStyle w:val="ConsPlusNormal"/>
        <w:spacing w:before="220"/>
        <w:ind w:firstLine="540"/>
        <w:jc w:val="both"/>
      </w:pPr>
      <w:r>
        <w:t xml:space="preserve">- решение об отказе в предоставлении муниципальной услуги (в случае наличия оснований, предусмотренных </w:t>
      </w:r>
      <w:hyperlink w:anchor="P238">
        <w:r>
          <w:rPr>
            <w:color w:val="0000FF"/>
          </w:rPr>
          <w:t>пунктом 2.14</w:t>
        </w:r>
      </w:hyperlink>
      <w:r>
        <w:t xml:space="preserve"> настоящего Административного регламента).</w:t>
      </w:r>
    </w:p>
    <w:p w:rsidR="001C7B3E" w:rsidRDefault="001C7B3E">
      <w:pPr>
        <w:pStyle w:val="ConsPlusNormal"/>
        <w:spacing w:before="220"/>
        <w:ind w:firstLine="540"/>
        <w:jc w:val="both"/>
      </w:pPr>
      <w:r>
        <w:t>Специалист Управления, ответственный за принятие решения о предоставлении услуги, в течение 2 рабочих дней со дня получения документов осуществляет оформление решения о предоставлении муниципальной услуги или решения об отказе в предоставлении муниципальной услуги (далее - документ, являющийся результатом предоставления муниципальной услуги), в двух экземплярах и передает их начальнику Управления на подпись.</w:t>
      </w:r>
    </w:p>
    <w:p w:rsidR="001C7B3E" w:rsidRDefault="001C7B3E">
      <w:pPr>
        <w:pStyle w:val="ConsPlusNormal"/>
        <w:spacing w:before="220"/>
        <w:ind w:firstLine="540"/>
        <w:jc w:val="both"/>
      </w:pPr>
      <w:r>
        <w:t>Ответственное лицо в день поступления документа, являющегося результатом предоставления муниципальной услуги, подписывает и передает его специалисту Управления, ответственному за принятие решения о предоставлении услуги.</w:t>
      </w:r>
    </w:p>
    <w:p w:rsidR="001C7B3E" w:rsidRDefault="001C7B3E">
      <w:pPr>
        <w:pStyle w:val="ConsPlusNormal"/>
        <w:spacing w:before="220"/>
        <w:ind w:firstLine="540"/>
        <w:jc w:val="both"/>
      </w:pPr>
      <w:r>
        <w:t>Специалист Управления, ответственный за принятие решения о предоставлении услуги, в течение 1 рабочего дня направляет документ, являющийся результатом предоставления муниципальной услуги специалисту Управления, МФЦ, ответственному за выдачу результата предоставления услуги, для выдачи его заявителю.</w:t>
      </w:r>
    </w:p>
    <w:p w:rsidR="001C7B3E" w:rsidRDefault="001C7B3E">
      <w:pPr>
        <w:pStyle w:val="ConsPlusNormal"/>
        <w:spacing w:before="220"/>
        <w:ind w:firstLine="540"/>
        <w:jc w:val="both"/>
      </w:pPr>
      <w:r>
        <w:t>3.17.1.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1C7B3E" w:rsidRDefault="001C7B3E">
      <w:pPr>
        <w:pStyle w:val="ConsPlusNormal"/>
        <w:spacing w:before="220"/>
        <w:ind w:firstLine="540"/>
        <w:jc w:val="both"/>
      </w:pPr>
      <w:r>
        <w:t>3.17.2. Максимальный срок исполнения административной процедуры составляет не более 4 рабочих дней со дня получения полного комплекта документов, необходимого для предоставления муниципальной услуги.</w:t>
      </w:r>
    </w:p>
    <w:p w:rsidR="001C7B3E" w:rsidRDefault="001C7B3E">
      <w:pPr>
        <w:pStyle w:val="ConsPlusNormal"/>
        <w:spacing w:before="220"/>
        <w:ind w:firstLine="540"/>
        <w:jc w:val="both"/>
      </w:pPr>
      <w:r>
        <w:t>3.17.3.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Управления, МФЦ, ответственному за выдачу результата предоставления муниципальной услуги, для выдачи его заявителю.</w:t>
      </w:r>
    </w:p>
    <w:p w:rsidR="001C7B3E" w:rsidRDefault="001C7B3E">
      <w:pPr>
        <w:pStyle w:val="ConsPlusNormal"/>
        <w:spacing w:before="220"/>
        <w:ind w:firstLine="540"/>
        <w:jc w:val="both"/>
      </w:pPr>
      <w:r>
        <w:t>Результат административной процедуры фиксируется в электронном реестре с пометкой "исполнено" специалистом Управления, ответственным за выдачу документов и в журнале исходящей корреспонденции.</w:t>
      </w:r>
    </w:p>
    <w:p w:rsidR="001C7B3E" w:rsidRDefault="001C7B3E">
      <w:pPr>
        <w:pStyle w:val="ConsPlusNormal"/>
      </w:pPr>
    </w:p>
    <w:p w:rsidR="001C7B3E" w:rsidRDefault="001C7B3E">
      <w:pPr>
        <w:pStyle w:val="ConsPlusNormal"/>
        <w:jc w:val="center"/>
      </w:pPr>
      <w:r>
        <w:t>Уведомление заявителя о принятом решении, выдача заявителю</w:t>
      </w:r>
    </w:p>
    <w:p w:rsidR="001C7B3E" w:rsidRDefault="001C7B3E">
      <w:pPr>
        <w:pStyle w:val="ConsPlusNormal"/>
        <w:jc w:val="center"/>
      </w:pPr>
      <w:r>
        <w:t>результата предоставления муниципальной услуги</w:t>
      </w:r>
    </w:p>
    <w:p w:rsidR="001C7B3E" w:rsidRDefault="001C7B3E">
      <w:pPr>
        <w:pStyle w:val="ConsPlusNormal"/>
      </w:pPr>
    </w:p>
    <w:p w:rsidR="001C7B3E" w:rsidRDefault="001C7B3E">
      <w:pPr>
        <w:pStyle w:val="ConsPlusNormal"/>
        <w:ind w:firstLine="540"/>
        <w:jc w:val="both"/>
      </w:pPr>
      <w:bookmarkStart w:id="13" w:name="P668"/>
      <w:bookmarkEnd w:id="13"/>
      <w:r>
        <w:t>3.18. Основанием для начала исполнения административной процедуры является поступление специалисту Управления, МФЦ, ответственному за выдачу результата предоставления муниципальной услуги, решения о предоставлении муниципальной услуги или решения об отказе в предоставлении муниципальной услуги (далее - Решение).</w:t>
      </w:r>
    </w:p>
    <w:p w:rsidR="001C7B3E" w:rsidRDefault="001C7B3E">
      <w:pPr>
        <w:pStyle w:val="ConsPlusNormal"/>
        <w:spacing w:before="220"/>
        <w:ind w:firstLine="540"/>
        <w:jc w:val="both"/>
      </w:pPr>
      <w:r>
        <w:t>Административная процедура исполняется специалистом Управления, МФЦ, ответственным за выдачу Решения.</w:t>
      </w:r>
    </w:p>
    <w:p w:rsidR="001C7B3E" w:rsidRDefault="001C7B3E">
      <w:pPr>
        <w:pStyle w:val="ConsPlusNormal"/>
        <w:spacing w:before="220"/>
        <w:ind w:firstLine="540"/>
        <w:jc w:val="both"/>
      </w:pPr>
      <w:r>
        <w:t>При поступлении Решения специалист Управления, МФЦ, ответственный за его выдачу, информирует заявителя о наличии принятого решения и согласует способ получения заявителем данного Решения.</w:t>
      </w:r>
    </w:p>
    <w:p w:rsidR="001C7B3E" w:rsidRDefault="001C7B3E">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1C7B3E" w:rsidRDefault="001C7B3E">
      <w:pPr>
        <w:pStyle w:val="ConsPlusNormal"/>
        <w:spacing w:before="220"/>
        <w:ind w:firstLine="540"/>
        <w:jc w:val="both"/>
      </w:pPr>
      <w:r>
        <w:t>Если заявитель обратился за предоставлением муниципальной услуги через Единый портал государственных и муниципальных услуг,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w:t>
      </w:r>
    </w:p>
    <w:p w:rsidR="001C7B3E" w:rsidRDefault="001C7B3E">
      <w:pPr>
        <w:pStyle w:val="ConsPlusNormal"/>
        <w:spacing w:before="220"/>
        <w:ind w:firstLine="540"/>
        <w:jc w:val="both"/>
      </w:pPr>
      <w:r>
        <w:t>При предоставлении муниципальной услуги в электронной форме заявителю направляется уведомление в электронной форме о возможности получить результат предоставления муниципальной услуги.</w:t>
      </w:r>
    </w:p>
    <w:p w:rsidR="001C7B3E" w:rsidRDefault="001C7B3E">
      <w:pPr>
        <w:pStyle w:val="ConsPlusNormal"/>
        <w:spacing w:before="220"/>
        <w:ind w:firstLine="540"/>
        <w:jc w:val="both"/>
      </w:pPr>
      <w:r>
        <w:t>В качестве результата предоставления муниципальной услуги заявитель по его выбору вправе получить Решение:</w:t>
      </w:r>
    </w:p>
    <w:p w:rsidR="001C7B3E" w:rsidRDefault="001C7B3E">
      <w:pPr>
        <w:pStyle w:val="ConsPlusNormal"/>
        <w:spacing w:before="220"/>
        <w:ind w:firstLine="540"/>
        <w:jc w:val="both"/>
      </w:pPr>
      <w:r>
        <w:t>- на бумажном носителе, подтверждающем содержание электронного документа, направленного Управлением;</w:t>
      </w:r>
    </w:p>
    <w:p w:rsidR="001C7B3E" w:rsidRDefault="001C7B3E">
      <w:pPr>
        <w:pStyle w:val="ConsPlusNormal"/>
        <w:spacing w:before="22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C7B3E" w:rsidRDefault="001C7B3E">
      <w:pPr>
        <w:pStyle w:val="ConsPlusNormal"/>
        <w:spacing w:before="220"/>
        <w:ind w:firstLine="540"/>
        <w:jc w:val="both"/>
      </w:pPr>
      <w:r>
        <w:t>В случае личного обращения заявителя выдачу Решения осуществляет специалист Управления,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C7B3E" w:rsidRDefault="001C7B3E">
      <w:pPr>
        <w:pStyle w:val="ConsPlusNormal"/>
        <w:spacing w:before="220"/>
        <w:ind w:firstLine="540"/>
        <w:jc w:val="both"/>
      </w:pPr>
      <w:r>
        <w:t>В случае невозможности информирования специалист Управления, МФЦ, ответственный за выдачу результата предоставления муниципальной услуги, направляет заявителю Решение через организацию почтовой связи заказным письмом с уведомлением.</w:t>
      </w:r>
    </w:p>
    <w:p w:rsidR="001C7B3E" w:rsidRDefault="001C7B3E">
      <w:pPr>
        <w:pStyle w:val="ConsPlusNormal"/>
        <w:spacing w:before="220"/>
        <w:ind w:firstLine="540"/>
        <w:jc w:val="both"/>
      </w:pPr>
      <w:r>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23">
        <w:r>
          <w:rPr>
            <w:color w:val="0000FF"/>
          </w:rPr>
          <w:t>закона</w:t>
        </w:r>
      </w:hyperlink>
      <w:r>
        <w:t xml:space="preserve"> от 06.04.2011 N 63-ФЗ "Об электронной подписи", в случае, если это указано в заявлении о предоставлении муниципальной услуги.</w:t>
      </w:r>
    </w:p>
    <w:p w:rsidR="001C7B3E" w:rsidRDefault="001C7B3E">
      <w:pPr>
        <w:pStyle w:val="ConsPlusNormal"/>
        <w:spacing w:before="220"/>
        <w:ind w:firstLine="540"/>
        <w:jc w:val="both"/>
      </w:pPr>
      <w:r>
        <w:t>3.18.1.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1C7B3E" w:rsidRDefault="001C7B3E">
      <w:pPr>
        <w:pStyle w:val="ConsPlusNormal"/>
        <w:spacing w:before="220"/>
        <w:ind w:firstLine="540"/>
        <w:jc w:val="both"/>
      </w:pPr>
      <w:r>
        <w:t>3.18.2. Максимальный срок исполнения административной процедуры составляет 1 рабочий день со дня поступления Решения специалисту Управления, МФЦ, ответственному за его выдачу.</w:t>
      </w:r>
    </w:p>
    <w:p w:rsidR="001C7B3E" w:rsidRDefault="001C7B3E">
      <w:pPr>
        <w:pStyle w:val="ConsPlusNormal"/>
        <w:spacing w:before="220"/>
        <w:ind w:firstLine="540"/>
        <w:jc w:val="both"/>
      </w:pPr>
      <w:r>
        <w:t>3.18.3. Результатом исполнения административной процедуры является уведомление заявителя о принятом Решении и (или) выдача заявителю Решения.</w:t>
      </w:r>
    </w:p>
    <w:p w:rsidR="001C7B3E" w:rsidRDefault="001C7B3E">
      <w:pPr>
        <w:pStyle w:val="ConsPlusNormal"/>
        <w:spacing w:before="220"/>
        <w:ind w:firstLine="540"/>
        <w:jc w:val="both"/>
      </w:pPr>
      <w:r>
        <w:t>Способом фиксации результата административной процедуры является регистрация Решения в журнале исходящей корреспонденции Управления, включая электронный реестр.</w:t>
      </w:r>
    </w:p>
    <w:p w:rsidR="001C7B3E" w:rsidRDefault="001C7B3E">
      <w:pPr>
        <w:pStyle w:val="ConsPlusNormal"/>
      </w:pPr>
    </w:p>
    <w:p w:rsidR="001C7B3E" w:rsidRDefault="001C7B3E">
      <w:pPr>
        <w:pStyle w:val="ConsPlusNormal"/>
        <w:jc w:val="center"/>
      </w:pPr>
      <w:r>
        <w:t>Исправление опечаток и (или) ошибок, допущенных</w:t>
      </w:r>
    </w:p>
    <w:p w:rsidR="001C7B3E" w:rsidRDefault="001C7B3E">
      <w:pPr>
        <w:pStyle w:val="ConsPlusNormal"/>
        <w:jc w:val="center"/>
      </w:pPr>
      <w:r>
        <w:t>в документах, выданных в результате предоставления</w:t>
      </w:r>
    </w:p>
    <w:p w:rsidR="001C7B3E" w:rsidRDefault="001C7B3E">
      <w:pPr>
        <w:pStyle w:val="ConsPlusNormal"/>
        <w:jc w:val="center"/>
      </w:pPr>
      <w:r>
        <w:t>муниципальной услуги</w:t>
      </w:r>
    </w:p>
    <w:p w:rsidR="001C7B3E" w:rsidRDefault="001C7B3E">
      <w:pPr>
        <w:pStyle w:val="ConsPlusNormal"/>
      </w:pPr>
    </w:p>
    <w:p w:rsidR="001C7B3E" w:rsidRDefault="001C7B3E">
      <w:pPr>
        <w:pStyle w:val="ConsPlusNormal"/>
        <w:ind w:firstLine="540"/>
        <w:jc w:val="both"/>
      </w:pPr>
      <w:r>
        <w:t>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с заявлением об исправлении допущенных опечаток и ошибок в выданных в результате предоставления муниципальной услуги документах.</w:t>
      </w:r>
    </w:p>
    <w:p w:rsidR="001C7B3E" w:rsidRDefault="001C7B3E">
      <w:pPr>
        <w:pStyle w:val="ConsPlusNormal"/>
        <w:spacing w:before="220"/>
        <w:ind w:firstLine="540"/>
        <w:jc w:val="both"/>
      </w:pPr>
      <w: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Управление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C7B3E" w:rsidRDefault="001C7B3E">
      <w:pPr>
        <w:pStyle w:val="ConsPlusNormal"/>
        <w:spacing w:before="220"/>
        <w:ind w:firstLine="540"/>
        <w:jc w:val="both"/>
      </w:pPr>
      <w: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C7B3E" w:rsidRDefault="001C7B3E">
      <w:pPr>
        <w:pStyle w:val="ConsPlusNormal"/>
        <w:spacing w:before="220"/>
        <w:ind w:firstLine="540"/>
        <w:jc w:val="both"/>
      </w:pPr>
      <w:r>
        <w:t>- лично (заявителем представляются оригиналы документов с опечатками и (или) ошибками), специалистом Управления, ответственным за предоставление муниципальной услуги, изготавливаются копии этих документов;</w:t>
      </w:r>
    </w:p>
    <w:p w:rsidR="001C7B3E" w:rsidRDefault="001C7B3E">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1C7B3E" w:rsidRDefault="001C7B3E">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593">
        <w:r>
          <w:rPr>
            <w:color w:val="0000FF"/>
          </w:rPr>
          <w:t>пунктом 3.15</w:t>
        </w:r>
      </w:hyperlink>
      <w:r>
        <w:t xml:space="preserve"> настоящего Административного регламента.</w:t>
      </w:r>
    </w:p>
    <w:p w:rsidR="001C7B3E" w:rsidRDefault="001C7B3E">
      <w:pPr>
        <w:pStyle w:val="ConsPlusNormal"/>
        <w:spacing w:before="220"/>
        <w:ind w:firstLine="540"/>
        <w:jc w:val="both"/>
      </w:pPr>
      <w:r>
        <w:t>3.19.3. Специалист Управления,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рабочий день с даты регистрации соответствующего заявления.</w:t>
      </w:r>
    </w:p>
    <w:p w:rsidR="001C7B3E" w:rsidRDefault="001C7B3E">
      <w:pPr>
        <w:pStyle w:val="ConsPlusNormal"/>
        <w:spacing w:before="220"/>
        <w:ind w:firstLine="540"/>
        <w:jc w:val="both"/>
      </w:pPr>
      <w:r>
        <w:t>По результатам рассмотрения заявления об исправлении опечаток и (или) ошибок специалист Управления, в течение 2 рабочих дней:</w:t>
      </w:r>
    </w:p>
    <w:p w:rsidR="001C7B3E" w:rsidRDefault="001C7B3E">
      <w:pPr>
        <w:pStyle w:val="ConsPlusNormal"/>
        <w:spacing w:before="22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1C7B3E" w:rsidRDefault="001C7B3E">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C7B3E" w:rsidRDefault="001C7B3E">
      <w:pPr>
        <w:pStyle w:val="ConsPlusNormal"/>
        <w:spacing w:before="22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Управления, в течение 2 рабочих дней.</w:t>
      </w:r>
    </w:p>
    <w:p w:rsidR="001C7B3E" w:rsidRDefault="001C7B3E">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1C7B3E" w:rsidRDefault="001C7B3E">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1C7B3E" w:rsidRDefault="001C7B3E">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C7B3E" w:rsidRDefault="001C7B3E">
      <w:pPr>
        <w:pStyle w:val="ConsPlusNormal"/>
        <w:spacing w:before="220"/>
        <w:ind w:firstLine="540"/>
        <w:jc w:val="both"/>
      </w:pPr>
      <w:r>
        <w:t>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1C7B3E" w:rsidRDefault="001C7B3E">
      <w:pPr>
        <w:pStyle w:val="ConsPlusNormal"/>
        <w:spacing w:before="220"/>
        <w:ind w:firstLine="540"/>
        <w:jc w:val="both"/>
      </w:pPr>
      <w:r>
        <w:t>3.19.5. Максимальный срок исполнения административной процедуры составляет не более 5 рабочих дней со дня поступления в Управление заявления об исправлении опечаток и (или) ошибок.</w:t>
      </w:r>
    </w:p>
    <w:p w:rsidR="001C7B3E" w:rsidRDefault="001C7B3E">
      <w:pPr>
        <w:pStyle w:val="ConsPlusNormal"/>
        <w:spacing w:before="220"/>
        <w:ind w:firstLine="540"/>
        <w:jc w:val="both"/>
      </w:pPr>
      <w:r>
        <w:t>3.19.6. Результатом процедуры является одно из перечисленного:</w:t>
      </w:r>
    </w:p>
    <w:p w:rsidR="001C7B3E" w:rsidRDefault="001C7B3E">
      <w:pPr>
        <w:pStyle w:val="ConsPlusNormal"/>
        <w:spacing w:before="220"/>
        <w:ind w:firstLine="540"/>
        <w:jc w:val="both"/>
      </w:pPr>
      <w:r>
        <w:t>- исправленные документы, являющиеся результатом предоставления муниципальной услуги;</w:t>
      </w:r>
    </w:p>
    <w:p w:rsidR="001C7B3E" w:rsidRDefault="001C7B3E">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C7B3E" w:rsidRDefault="001C7B3E">
      <w:pPr>
        <w:pStyle w:val="ConsPlusNormal"/>
        <w:spacing w:before="220"/>
        <w:ind w:firstLine="540"/>
        <w:jc w:val="both"/>
      </w:pPr>
      <w:r>
        <w:t xml:space="preserve">Выдача заявителю исправленного документа производится в порядке, установленном </w:t>
      </w:r>
      <w:hyperlink w:anchor="P668">
        <w:r>
          <w:rPr>
            <w:color w:val="0000FF"/>
          </w:rPr>
          <w:t>пунктом 3.18</w:t>
        </w:r>
      </w:hyperlink>
      <w:r>
        <w:t xml:space="preserve"> настоящего Административного регламента.</w:t>
      </w:r>
    </w:p>
    <w:p w:rsidR="001C7B3E" w:rsidRDefault="001C7B3E">
      <w:pPr>
        <w:pStyle w:val="ConsPlusNormal"/>
        <w:spacing w:before="220"/>
        <w:ind w:firstLine="540"/>
        <w:jc w:val="both"/>
      </w:pPr>
      <w:r>
        <w:t>3.19.7. Способом фиксации результата процедуры является регистрация специалистом Управления, ответственным за предоставление муниципальной услуги, исправленного документа или принятого решения в журнале исходящей документации, включая электронный реестр.</w:t>
      </w:r>
    </w:p>
    <w:p w:rsidR="001C7B3E" w:rsidRDefault="001C7B3E">
      <w:pPr>
        <w:pStyle w:val="ConsPlusNormal"/>
        <w:spacing w:before="220"/>
        <w:ind w:firstLine="540"/>
        <w:jc w:val="both"/>
      </w:pPr>
      <w:r>
        <w:t>Документ, содержащий опечатки и (или) ошибки, в случае направления заявления почтой, после замены подлежит уничтожению, факт которого фиксируется в деле по рассмотрению обращения заявителя.</w:t>
      </w:r>
    </w:p>
    <w:p w:rsidR="001C7B3E" w:rsidRDefault="001C7B3E">
      <w:pPr>
        <w:pStyle w:val="ConsPlusNormal"/>
      </w:pPr>
    </w:p>
    <w:p w:rsidR="001C7B3E" w:rsidRDefault="001C7B3E">
      <w:pPr>
        <w:pStyle w:val="ConsPlusNormal"/>
        <w:jc w:val="center"/>
      </w:pPr>
      <w:r>
        <w:t>Порядок выдачи дубликата документа, выданного</w:t>
      </w:r>
    </w:p>
    <w:p w:rsidR="001C7B3E" w:rsidRDefault="001C7B3E">
      <w:pPr>
        <w:pStyle w:val="ConsPlusNormal"/>
        <w:jc w:val="center"/>
      </w:pPr>
      <w:r>
        <w:t>по результатам предоставления государственной</w:t>
      </w:r>
    </w:p>
    <w:p w:rsidR="001C7B3E" w:rsidRDefault="001C7B3E">
      <w:pPr>
        <w:pStyle w:val="ConsPlusNormal"/>
        <w:jc w:val="center"/>
      </w:pPr>
      <w:r>
        <w:t>или муниципальной услуги, в том числе исчерпывающий</w:t>
      </w:r>
    </w:p>
    <w:p w:rsidR="001C7B3E" w:rsidRDefault="001C7B3E">
      <w:pPr>
        <w:pStyle w:val="ConsPlusNormal"/>
        <w:jc w:val="center"/>
      </w:pPr>
      <w:r>
        <w:t>перечень оснований для отказа в выдаче этого дубликата</w:t>
      </w:r>
    </w:p>
    <w:p w:rsidR="001C7B3E" w:rsidRDefault="001C7B3E">
      <w:pPr>
        <w:pStyle w:val="ConsPlusNormal"/>
      </w:pPr>
    </w:p>
    <w:p w:rsidR="001C7B3E" w:rsidRDefault="001C7B3E">
      <w:pPr>
        <w:pStyle w:val="ConsPlusNormal"/>
        <w:ind w:firstLine="540"/>
        <w:jc w:val="both"/>
      </w:pPr>
      <w:r>
        <w:t xml:space="preserve">3.20. Основанием для выдачи (направления) дубликата документа или уведомления об отказе в выдаче дубликата документа является представление заявителем в Управление заявления о выдаче дубликата документа (по форме согласно </w:t>
      </w:r>
      <w:hyperlink w:anchor="P1239">
        <w:r>
          <w:rPr>
            <w:color w:val="0000FF"/>
          </w:rPr>
          <w:t>приложению N 3</w:t>
        </w:r>
      </w:hyperlink>
      <w:r>
        <w:t xml:space="preserve"> к настоящему Административному регламенту) одним из следующих способов: при личном обращении; почтовым отправлением.</w:t>
      </w:r>
    </w:p>
    <w:p w:rsidR="001C7B3E" w:rsidRDefault="001C7B3E">
      <w:pPr>
        <w:pStyle w:val="ConsPlusNormal"/>
        <w:spacing w:before="220"/>
        <w:ind w:firstLine="540"/>
        <w:jc w:val="both"/>
      </w:pPr>
      <w:r>
        <w:t xml:space="preserve">3.21. При личном обращении установление личности заявителя осуществляется в соответствии с </w:t>
      </w:r>
      <w:hyperlink w:anchor="P148">
        <w:r>
          <w:rPr>
            <w:color w:val="0000FF"/>
          </w:rPr>
          <w:t>пунктом 2.6</w:t>
        </w:r>
      </w:hyperlink>
      <w:r>
        <w:t xml:space="preserve"> настоящего Административного регламента.</w:t>
      </w:r>
    </w:p>
    <w:p w:rsidR="001C7B3E" w:rsidRDefault="001C7B3E">
      <w:pPr>
        <w:pStyle w:val="ConsPlusNormal"/>
        <w:spacing w:before="220"/>
        <w:ind w:firstLine="540"/>
        <w:jc w:val="both"/>
      </w:pPr>
      <w:r>
        <w:t>По просьбе заявителя на втором экземпляре заявления о выдаче дубликата документа ответственным должностным лицом Управления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1C7B3E" w:rsidRDefault="001C7B3E">
      <w:pPr>
        <w:pStyle w:val="ConsPlusNormal"/>
        <w:spacing w:before="220"/>
        <w:ind w:firstLine="540"/>
        <w:jc w:val="both"/>
      </w:pPr>
      <w:r>
        <w:t>Заявление о выдаче дубликата документа, направленное заявителем почтовым отправлением, регистрируется Управлением в день его поступления с проставлением на заявлении отметки, фиксирующей дату поступления.</w:t>
      </w:r>
    </w:p>
    <w:p w:rsidR="001C7B3E" w:rsidRDefault="001C7B3E">
      <w:pPr>
        <w:pStyle w:val="ConsPlusNormal"/>
        <w:spacing w:before="220"/>
        <w:ind w:firstLine="540"/>
        <w:jc w:val="both"/>
      </w:pPr>
      <w:r>
        <w:t>Управлением рассматривается заявление о выдаче дубликата документа, представленное заявителем, и проводится проверка сведений, указанных в заявлении о выдаче дубликата документа, в срок, не превышающий 3 рабочих дня с даты регистрации соответствующего заявления.</w:t>
      </w:r>
    </w:p>
    <w:p w:rsidR="001C7B3E" w:rsidRDefault="001C7B3E">
      <w:pPr>
        <w:pStyle w:val="ConsPlusNormal"/>
        <w:spacing w:before="220"/>
        <w:ind w:firstLine="540"/>
        <w:jc w:val="both"/>
      </w:pPr>
      <w:r>
        <w:t>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документа.</w:t>
      </w:r>
    </w:p>
    <w:p w:rsidR="001C7B3E" w:rsidRDefault="001C7B3E">
      <w:pPr>
        <w:pStyle w:val="ConsPlusNormal"/>
        <w:spacing w:before="220"/>
        <w:ind w:firstLine="540"/>
        <w:jc w:val="both"/>
      </w:pPr>
      <w:r>
        <w:t>3.22. Основаниями для отказа в выдаче дубликата документа являются:</w:t>
      </w:r>
    </w:p>
    <w:p w:rsidR="001C7B3E" w:rsidRDefault="001C7B3E">
      <w:pPr>
        <w:pStyle w:val="ConsPlusNormal"/>
        <w:spacing w:before="220"/>
        <w:ind w:firstLine="540"/>
        <w:jc w:val="both"/>
      </w:pPr>
      <w:r>
        <w:t>- отсутствие в заявлении о выдаче дубликата документа информации, позволяющей идентифицировать ранее выданный документ;</w:t>
      </w:r>
    </w:p>
    <w:p w:rsidR="001C7B3E" w:rsidRDefault="001C7B3E">
      <w:pPr>
        <w:pStyle w:val="ConsPlusNormal"/>
        <w:spacing w:before="220"/>
        <w:ind w:firstLine="540"/>
        <w:jc w:val="both"/>
      </w:pPr>
      <w:r>
        <w:t>- представление заявления о выдаче дубликата документа неуполномоченным лицом.</w:t>
      </w:r>
    </w:p>
    <w:p w:rsidR="001C7B3E" w:rsidRDefault="001C7B3E">
      <w:pPr>
        <w:pStyle w:val="ConsPlusNormal"/>
        <w:spacing w:before="220"/>
        <w:ind w:firstLine="540"/>
        <w:jc w:val="both"/>
      </w:pPr>
      <w:r>
        <w:t>3.23. Документы, являющиеся результатом исполнения административной процедуры, выдаются заявителю (представителю заявителя) при личном обращении в Управление или направляются заявителю почтовым отправлением не позднее 5 рабочих дней со дня оформления дубликата документа или уведомления об отказе в выдаче дубликата документа.</w:t>
      </w:r>
    </w:p>
    <w:p w:rsidR="001C7B3E" w:rsidRDefault="001C7B3E">
      <w:pPr>
        <w:pStyle w:val="ConsPlusNormal"/>
        <w:spacing w:before="220"/>
        <w:ind w:firstLine="540"/>
        <w:jc w:val="both"/>
      </w:pPr>
      <w:r>
        <w:t>3.24. Результатом административной процедуры является выдача (направление) дубликата документа или уведомления об отказе в выдаче дубликата документа.</w:t>
      </w:r>
    </w:p>
    <w:p w:rsidR="001C7B3E" w:rsidRDefault="001C7B3E">
      <w:pPr>
        <w:pStyle w:val="ConsPlusNormal"/>
        <w:spacing w:before="220"/>
        <w:ind w:firstLine="540"/>
        <w:jc w:val="both"/>
      </w:pPr>
      <w:r>
        <w:t>Максимальный срок исполнения административной процедуры составляет не более 5 рабочих дней со дня поступления в Управление заявления о выдаче дубликата документа.</w:t>
      </w:r>
    </w:p>
    <w:p w:rsidR="001C7B3E" w:rsidRDefault="001C7B3E">
      <w:pPr>
        <w:pStyle w:val="ConsPlusNormal"/>
      </w:pPr>
    </w:p>
    <w:p w:rsidR="001C7B3E" w:rsidRDefault="001C7B3E">
      <w:pPr>
        <w:pStyle w:val="ConsPlusTitle"/>
        <w:jc w:val="center"/>
        <w:outlineLvl w:val="1"/>
      </w:pPr>
      <w:r>
        <w:t>IV. Формы контроля за исполнением</w:t>
      </w:r>
    </w:p>
    <w:p w:rsidR="001C7B3E" w:rsidRDefault="001C7B3E">
      <w:pPr>
        <w:pStyle w:val="ConsPlusTitle"/>
        <w:jc w:val="center"/>
      </w:pPr>
      <w:r>
        <w:t>административного регламента</w:t>
      </w:r>
    </w:p>
    <w:p w:rsidR="001C7B3E" w:rsidRDefault="001C7B3E">
      <w:pPr>
        <w:pStyle w:val="ConsPlusNormal"/>
      </w:pPr>
    </w:p>
    <w:p w:rsidR="001C7B3E" w:rsidRDefault="001C7B3E">
      <w:pPr>
        <w:pStyle w:val="ConsPlusTitle"/>
        <w:jc w:val="center"/>
        <w:outlineLvl w:val="2"/>
      </w:pPr>
      <w:r>
        <w:t>Порядок осуществления текущего контроля за соблюдением</w:t>
      </w:r>
    </w:p>
    <w:p w:rsidR="001C7B3E" w:rsidRDefault="001C7B3E">
      <w:pPr>
        <w:pStyle w:val="ConsPlusTitle"/>
        <w:jc w:val="center"/>
      </w:pPr>
      <w:r>
        <w:t>и исполнением ответственными должностными лицами положений</w:t>
      </w:r>
    </w:p>
    <w:p w:rsidR="001C7B3E" w:rsidRDefault="001C7B3E">
      <w:pPr>
        <w:pStyle w:val="ConsPlusTitle"/>
        <w:jc w:val="center"/>
      </w:pPr>
      <w:r>
        <w:t>административного регламента предоставления муниципальной</w:t>
      </w:r>
    </w:p>
    <w:p w:rsidR="001C7B3E" w:rsidRDefault="001C7B3E">
      <w:pPr>
        <w:pStyle w:val="ConsPlusTitle"/>
        <w:jc w:val="center"/>
      </w:pPr>
      <w:r>
        <w:t>услуги и иных нормативных правовых актов, устанавливающих</w:t>
      </w:r>
    </w:p>
    <w:p w:rsidR="001C7B3E" w:rsidRDefault="001C7B3E">
      <w:pPr>
        <w:pStyle w:val="ConsPlusTitle"/>
        <w:jc w:val="center"/>
      </w:pPr>
      <w:r>
        <w:t>требования к предоставлению муниципальной услуги,</w:t>
      </w:r>
    </w:p>
    <w:p w:rsidR="001C7B3E" w:rsidRDefault="001C7B3E">
      <w:pPr>
        <w:pStyle w:val="ConsPlusTitle"/>
        <w:jc w:val="center"/>
      </w:pPr>
      <w:r>
        <w:t>а также принятием ими решений</w:t>
      </w:r>
    </w:p>
    <w:p w:rsidR="001C7B3E" w:rsidRDefault="001C7B3E">
      <w:pPr>
        <w:pStyle w:val="ConsPlusNormal"/>
      </w:pPr>
    </w:p>
    <w:p w:rsidR="001C7B3E" w:rsidRDefault="001C7B3E">
      <w:pPr>
        <w:pStyle w:val="ConsPlusNormal"/>
        <w:ind w:firstLine="540"/>
        <w:jc w:val="both"/>
      </w:pPr>
      <w: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w:t>
      </w:r>
    </w:p>
    <w:p w:rsidR="001C7B3E" w:rsidRDefault="001C7B3E">
      <w:pPr>
        <w:pStyle w:val="ConsPlusNormal"/>
        <w:spacing w:before="220"/>
        <w:ind w:firstLine="540"/>
        <w:jc w:val="both"/>
      </w:pPr>
      <w:r>
        <w:t>4.2. Контроль деятельности Управления по предоставлению муниципальной услуги осуществляется заместителем руководителя Администрации, курирующим работу Управления.</w:t>
      </w:r>
    </w:p>
    <w:p w:rsidR="001C7B3E" w:rsidRDefault="001C7B3E">
      <w:pPr>
        <w:pStyle w:val="ConsPlusNormal"/>
        <w:spacing w:before="220"/>
        <w:ind w:firstLine="540"/>
        <w:jc w:val="both"/>
      </w:pPr>
      <w:r>
        <w:t>Контроль исполнения настоящего Административного регламента сотрудниками МФЦ осуществляется руководителем МФЦ.</w:t>
      </w:r>
    </w:p>
    <w:p w:rsidR="001C7B3E" w:rsidRDefault="001C7B3E">
      <w:pPr>
        <w:pStyle w:val="ConsPlusNormal"/>
      </w:pPr>
    </w:p>
    <w:p w:rsidR="001C7B3E" w:rsidRDefault="001C7B3E">
      <w:pPr>
        <w:pStyle w:val="ConsPlusTitle"/>
        <w:jc w:val="center"/>
        <w:outlineLvl w:val="2"/>
      </w:pPr>
      <w:r>
        <w:t>Порядок и периодичность осуществления плановых</w:t>
      </w:r>
    </w:p>
    <w:p w:rsidR="001C7B3E" w:rsidRDefault="001C7B3E">
      <w:pPr>
        <w:pStyle w:val="ConsPlusTitle"/>
        <w:jc w:val="center"/>
      </w:pPr>
      <w:r>
        <w:t>и внеплановых проверок полноты и качества предоставления</w:t>
      </w:r>
    </w:p>
    <w:p w:rsidR="001C7B3E" w:rsidRDefault="001C7B3E">
      <w:pPr>
        <w:pStyle w:val="ConsPlusTitle"/>
        <w:jc w:val="center"/>
      </w:pPr>
      <w:r>
        <w:t>муниципальной услуги, в том числе порядок и формы контроля</w:t>
      </w:r>
    </w:p>
    <w:p w:rsidR="001C7B3E" w:rsidRDefault="001C7B3E">
      <w:pPr>
        <w:pStyle w:val="ConsPlusTitle"/>
        <w:jc w:val="center"/>
      </w:pPr>
      <w:r>
        <w:t>за полнотой и качеством предоставления муниципальной услуги</w:t>
      </w:r>
    </w:p>
    <w:p w:rsidR="001C7B3E" w:rsidRDefault="001C7B3E">
      <w:pPr>
        <w:pStyle w:val="ConsPlusNormal"/>
      </w:pPr>
    </w:p>
    <w:p w:rsidR="001C7B3E" w:rsidRDefault="001C7B3E">
      <w:pPr>
        <w:pStyle w:val="ConsPlusNormal"/>
        <w:ind w:firstLine="540"/>
        <w:jc w:val="both"/>
      </w:pPr>
      <w:r>
        <w:t>4.3. Контроль полноты и качества предоставления муниципальной услуги осуществляется путем проведения плановых и внеплановых проверок.</w:t>
      </w:r>
    </w:p>
    <w:p w:rsidR="001C7B3E" w:rsidRDefault="001C7B3E">
      <w:pPr>
        <w:pStyle w:val="ConsPlusNormal"/>
        <w:spacing w:before="220"/>
        <w:ind w:firstLine="540"/>
        <w:jc w:val="both"/>
      </w:pPr>
      <w:r>
        <w:t>Плановые проверки проводятся в соответствии с планом работы Управления, но не реже 1 раза в 3 года.</w:t>
      </w:r>
    </w:p>
    <w:p w:rsidR="001C7B3E" w:rsidRDefault="001C7B3E">
      <w:pPr>
        <w:pStyle w:val="ConsPlusNormal"/>
        <w:spacing w:before="220"/>
        <w:ind w:firstLine="540"/>
        <w:jc w:val="both"/>
      </w:pPr>
      <w: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1C7B3E" w:rsidRDefault="001C7B3E">
      <w:pPr>
        <w:pStyle w:val="ConsPlusNormal"/>
        <w:spacing w:before="22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1C7B3E" w:rsidRDefault="001C7B3E">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1C7B3E" w:rsidRDefault="001C7B3E">
      <w:pPr>
        <w:pStyle w:val="ConsPlusNormal"/>
        <w:spacing w:before="22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1C7B3E" w:rsidRDefault="001C7B3E">
      <w:pPr>
        <w:pStyle w:val="ConsPlusNormal"/>
      </w:pPr>
    </w:p>
    <w:p w:rsidR="001C7B3E" w:rsidRDefault="001C7B3E">
      <w:pPr>
        <w:pStyle w:val="ConsPlusTitle"/>
        <w:jc w:val="center"/>
        <w:outlineLvl w:val="2"/>
      </w:pPr>
      <w:r>
        <w:t>Ответственность должностных лиц за решения и действия</w:t>
      </w:r>
    </w:p>
    <w:p w:rsidR="001C7B3E" w:rsidRDefault="001C7B3E">
      <w:pPr>
        <w:pStyle w:val="ConsPlusTitle"/>
        <w:jc w:val="center"/>
      </w:pPr>
      <w:r>
        <w:t>(бездействия), принимаемые (осуществляемые) ими</w:t>
      </w:r>
    </w:p>
    <w:p w:rsidR="001C7B3E" w:rsidRDefault="001C7B3E">
      <w:pPr>
        <w:pStyle w:val="ConsPlusTitle"/>
        <w:jc w:val="center"/>
      </w:pPr>
      <w:r>
        <w:t>в ходе предоставления муниципальной услуги</w:t>
      </w:r>
    </w:p>
    <w:p w:rsidR="001C7B3E" w:rsidRDefault="001C7B3E">
      <w:pPr>
        <w:pStyle w:val="ConsPlusNormal"/>
      </w:pPr>
    </w:p>
    <w:p w:rsidR="001C7B3E" w:rsidRDefault="001C7B3E">
      <w:pPr>
        <w:pStyle w:val="ConsPlusNormal"/>
        <w:ind w:firstLine="540"/>
        <w:jc w:val="both"/>
      </w:pPr>
      <w:r>
        <w:t>4.6. Должностные лица Управления,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1C7B3E" w:rsidRDefault="001C7B3E">
      <w:pPr>
        <w:pStyle w:val="ConsPlusNormal"/>
        <w:spacing w:before="220"/>
        <w:ind w:firstLine="540"/>
        <w:jc w:val="both"/>
      </w:pPr>
      <w:r>
        <w:t>МФЦ и его работники несут ответственность, установленную законодательством Российской Федерации:</w:t>
      </w:r>
    </w:p>
    <w:p w:rsidR="001C7B3E" w:rsidRDefault="001C7B3E">
      <w:pPr>
        <w:pStyle w:val="ConsPlusNormal"/>
        <w:spacing w:before="220"/>
        <w:ind w:firstLine="540"/>
        <w:jc w:val="both"/>
      </w:pPr>
      <w:r>
        <w:t>1) за полноту передаваемых в Управление заявлений, иных документов, принятых от заявителя в МФЦ;</w:t>
      </w:r>
    </w:p>
    <w:p w:rsidR="001C7B3E" w:rsidRDefault="001C7B3E">
      <w:pPr>
        <w:pStyle w:val="ConsPlusNormal"/>
        <w:spacing w:before="220"/>
        <w:ind w:firstLine="540"/>
        <w:jc w:val="both"/>
      </w:pPr>
      <w:r>
        <w:t>2) за своевременную передачу в Управление заявлений, иных документов, принятых от заявителя, а также за своевременную выдачу заявителю документов, переданных в этих целях МФЦ Управлением;</w:t>
      </w:r>
    </w:p>
    <w:p w:rsidR="001C7B3E" w:rsidRDefault="001C7B3E">
      <w:pPr>
        <w:pStyle w:val="ConsPlusNormal"/>
        <w:spacing w:before="220"/>
        <w:ind w:firstLine="540"/>
        <w:jc w:val="both"/>
      </w:pPr>
      <w: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w:t>
      </w:r>
      <w:hyperlink r:id="rId24">
        <w:r>
          <w:rPr>
            <w:color w:val="0000FF"/>
          </w:rPr>
          <w:t>законом</w:t>
        </w:r>
      </w:hyperlink>
      <w:r>
        <w:t xml:space="preserve"> от 27.07.2006 N 152-ФЗ "О персональных данных".</w:t>
      </w:r>
    </w:p>
    <w:p w:rsidR="001C7B3E" w:rsidRDefault="001C7B3E">
      <w:pPr>
        <w:pStyle w:val="ConsPlusNormal"/>
        <w:spacing w:before="220"/>
        <w:ind w:firstLine="540"/>
        <w:jc w:val="both"/>
      </w:pPr>
      <w:r>
        <w:t>Жалоба на нарушение порядка предоставления муниципальной услуги МФЦ рассматривается Министерством экономического развития и промышленности Республики Коми - органом государственной власти, являющимся учредителем МФЦ (далее - Министерство). При этом срок рассмотрения жалобы исчисляется со дня регистрации жалобы в Министерстве.</w:t>
      </w:r>
    </w:p>
    <w:p w:rsidR="001C7B3E" w:rsidRDefault="001C7B3E">
      <w:pPr>
        <w:pStyle w:val="ConsPlusNormal"/>
      </w:pPr>
    </w:p>
    <w:p w:rsidR="001C7B3E" w:rsidRDefault="001C7B3E">
      <w:pPr>
        <w:pStyle w:val="ConsPlusTitle"/>
        <w:jc w:val="center"/>
        <w:outlineLvl w:val="2"/>
      </w:pPr>
      <w:r>
        <w:t>Положения, характеризующие требования к порядку и формам</w:t>
      </w:r>
    </w:p>
    <w:p w:rsidR="001C7B3E" w:rsidRDefault="001C7B3E">
      <w:pPr>
        <w:pStyle w:val="ConsPlusTitle"/>
        <w:jc w:val="center"/>
      </w:pPr>
      <w:r>
        <w:t>контроля за предоставлением муниципальной услуги, в том</w:t>
      </w:r>
    </w:p>
    <w:p w:rsidR="001C7B3E" w:rsidRDefault="001C7B3E">
      <w:pPr>
        <w:pStyle w:val="ConsPlusTitle"/>
        <w:jc w:val="center"/>
      </w:pPr>
      <w:r>
        <w:t>числе со стороны граждан, их объединений и организаций</w:t>
      </w:r>
    </w:p>
    <w:p w:rsidR="001C7B3E" w:rsidRDefault="001C7B3E">
      <w:pPr>
        <w:pStyle w:val="ConsPlusNormal"/>
      </w:pPr>
    </w:p>
    <w:p w:rsidR="001C7B3E" w:rsidRDefault="001C7B3E">
      <w:pPr>
        <w:pStyle w:val="ConsPlusNormal"/>
        <w:ind w:firstLine="540"/>
        <w:jc w:val="both"/>
      </w:pPr>
      <w: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Управления правовых актов Российской Федерации, а также положений настоящего административного регламента.</w:t>
      </w:r>
    </w:p>
    <w:p w:rsidR="001C7B3E" w:rsidRDefault="001C7B3E">
      <w:pPr>
        <w:pStyle w:val="ConsPlusNormal"/>
        <w:spacing w:before="220"/>
        <w:ind w:firstLine="540"/>
        <w:jc w:val="both"/>
      </w:pPr>
      <w:r>
        <w:t>Проверка также может проводиться по конкретному обращению гражданина или организации.</w:t>
      </w:r>
    </w:p>
    <w:p w:rsidR="001C7B3E" w:rsidRDefault="001C7B3E">
      <w:pPr>
        <w:pStyle w:val="ConsPlusNormal"/>
        <w:spacing w:before="220"/>
        <w:ind w:firstLine="540"/>
        <w:jc w:val="both"/>
      </w:pPr>
      <w:r>
        <w:t>4.8. При обращении граждан, их объединений и организаций к руководителю Управления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1C7B3E" w:rsidRDefault="001C7B3E">
      <w:pPr>
        <w:pStyle w:val="ConsPlusNormal"/>
      </w:pPr>
    </w:p>
    <w:p w:rsidR="001C7B3E" w:rsidRDefault="001C7B3E">
      <w:pPr>
        <w:pStyle w:val="ConsPlusTitle"/>
        <w:jc w:val="center"/>
        <w:outlineLvl w:val="1"/>
      </w:pPr>
      <w:bookmarkStart w:id="14" w:name="P775"/>
      <w:bookmarkEnd w:id="14"/>
      <w:r>
        <w:t>V. Досудебный (внесудебный) порядок обжалования решений</w:t>
      </w:r>
    </w:p>
    <w:p w:rsidR="001C7B3E" w:rsidRDefault="001C7B3E">
      <w:pPr>
        <w:pStyle w:val="ConsPlusTitle"/>
        <w:jc w:val="center"/>
      </w:pPr>
      <w:r>
        <w:t>и действий (бездействия) органа, предоставляющего</w:t>
      </w:r>
    </w:p>
    <w:p w:rsidR="001C7B3E" w:rsidRDefault="001C7B3E">
      <w:pPr>
        <w:pStyle w:val="ConsPlusTitle"/>
        <w:jc w:val="center"/>
      </w:pPr>
      <w:r>
        <w:t>муниципальную услугу МФЦ, организаций, указанных</w:t>
      </w:r>
    </w:p>
    <w:p w:rsidR="001C7B3E" w:rsidRDefault="001C7B3E">
      <w:pPr>
        <w:pStyle w:val="ConsPlusTitle"/>
        <w:jc w:val="center"/>
      </w:pPr>
      <w:r>
        <w:t>в части 1.1 статьи 16 Федерального закона от 27 июля</w:t>
      </w:r>
    </w:p>
    <w:p w:rsidR="001C7B3E" w:rsidRDefault="001C7B3E">
      <w:pPr>
        <w:pStyle w:val="ConsPlusTitle"/>
        <w:jc w:val="center"/>
      </w:pPr>
      <w:r>
        <w:t>2010 г. N 210-ФЗ "Об организации предоставления</w:t>
      </w:r>
    </w:p>
    <w:p w:rsidR="001C7B3E" w:rsidRDefault="001C7B3E">
      <w:pPr>
        <w:pStyle w:val="ConsPlusTitle"/>
        <w:jc w:val="center"/>
      </w:pPr>
      <w:r>
        <w:t>государственных и муниципальных услуг", а также</w:t>
      </w:r>
    </w:p>
    <w:p w:rsidR="001C7B3E" w:rsidRDefault="001C7B3E">
      <w:pPr>
        <w:pStyle w:val="ConsPlusTitle"/>
        <w:jc w:val="center"/>
      </w:pPr>
      <w:r>
        <w:t>их должностных лиц, муниципальных служащих, работников</w:t>
      </w:r>
    </w:p>
    <w:p w:rsidR="001C7B3E" w:rsidRDefault="001C7B3E">
      <w:pPr>
        <w:pStyle w:val="ConsPlusNormal"/>
      </w:pPr>
    </w:p>
    <w:p w:rsidR="001C7B3E" w:rsidRDefault="001C7B3E">
      <w:pPr>
        <w:pStyle w:val="ConsPlusNormal"/>
        <w:ind w:firstLine="540"/>
        <w:jc w:val="both"/>
      </w:pPr>
      <w: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в государственной информационной системе Республики Коми "Реестр государственных и муниципальных услуг Республики Коми".</w:t>
      </w:r>
    </w:p>
    <w:p w:rsidR="001C7B3E" w:rsidRDefault="001C7B3E">
      <w:pPr>
        <w:pStyle w:val="ConsPlusNormal"/>
      </w:pPr>
    </w:p>
    <w:p w:rsidR="001C7B3E" w:rsidRDefault="001C7B3E">
      <w:pPr>
        <w:pStyle w:val="ConsPlusTitle"/>
        <w:jc w:val="center"/>
        <w:outlineLvl w:val="2"/>
      </w:pPr>
      <w:r>
        <w:t>Информация для заявителя о его праве подать жалобу</w:t>
      </w:r>
    </w:p>
    <w:p w:rsidR="001C7B3E" w:rsidRDefault="001C7B3E">
      <w:pPr>
        <w:pStyle w:val="ConsPlusTitle"/>
        <w:jc w:val="center"/>
      </w:pPr>
      <w:r>
        <w:t>на решения и действия (бездействие) органа,</w:t>
      </w:r>
    </w:p>
    <w:p w:rsidR="001C7B3E" w:rsidRDefault="001C7B3E">
      <w:pPr>
        <w:pStyle w:val="ConsPlusTitle"/>
        <w:jc w:val="center"/>
      </w:pPr>
      <w:r>
        <w:t>предоставляющего муниципальную услугу, его должностного</w:t>
      </w:r>
    </w:p>
    <w:p w:rsidR="001C7B3E" w:rsidRDefault="001C7B3E">
      <w:pPr>
        <w:pStyle w:val="ConsPlusTitle"/>
        <w:jc w:val="center"/>
      </w:pPr>
      <w:r>
        <w:t>лица либо муниципального служащего, МФЦ, его работника,</w:t>
      </w:r>
    </w:p>
    <w:p w:rsidR="001C7B3E" w:rsidRDefault="001C7B3E">
      <w:pPr>
        <w:pStyle w:val="ConsPlusTitle"/>
        <w:jc w:val="center"/>
      </w:pPr>
      <w:r>
        <w:t>а также организаций, указанных в части 1.1 статьи 16</w:t>
      </w:r>
    </w:p>
    <w:p w:rsidR="001C7B3E" w:rsidRDefault="001C7B3E">
      <w:pPr>
        <w:pStyle w:val="ConsPlusTitle"/>
        <w:jc w:val="center"/>
      </w:pPr>
      <w:r>
        <w:t>Федерального закона от 27.07.2010 N 210-ФЗ "Об организации</w:t>
      </w:r>
    </w:p>
    <w:p w:rsidR="001C7B3E" w:rsidRDefault="001C7B3E">
      <w:pPr>
        <w:pStyle w:val="ConsPlusTitle"/>
        <w:jc w:val="center"/>
      </w:pPr>
      <w:r>
        <w:t>предоставления государственных и муниципальных услуг",</w:t>
      </w:r>
    </w:p>
    <w:p w:rsidR="001C7B3E" w:rsidRDefault="001C7B3E">
      <w:pPr>
        <w:pStyle w:val="ConsPlusTitle"/>
        <w:jc w:val="center"/>
      </w:pPr>
      <w:r>
        <w:t>или их работников при предоставлении муниципальной услуги</w:t>
      </w:r>
    </w:p>
    <w:p w:rsidR="001C7B3E" w:rsidRDefault="001C7B3E">
      <w:pPr>
        <w:pStyle w:val="ConsPlusNormal"/>
      </w:pPr>
    </w:p>
    <w:p w:rsidR="001C7B3E" w:rsidRDefault="001C7B3E">
      <w:pPr>
        <w:pStyle w:val="ConsPlusNormal"/>
        <w:ind w:firstLine="540"/>
        <w:jc w:val="both"/>
      </w:pPr>
      <w:r>
        <w:t>5.1. Заявители имеют право на обжалование решений, принятых в ходе предоставления муниципальной услуги, действий (бездействий) специалистов, должностных лиц или муниципальных служащих Управления, Администрации, МФЦ, при предоставлении муниципальной услуги в досудебном порядке.</w:t>
      </w:r>
    </w:p>
    <w:p w:rsidR="001C7B3E" w:rsidRDefault="001C7B3E">
      <w:pPr>
        <w:pStyle w:val="ConsPlusNormal"/>
        <w:spacing w:before="220"/>
        <w:ind w:firstLine="540"/>
        <w:jc w:val="both"/>
      </w:pPr>
      <w:r>
        <w:t xml:space="preserve">Организации, указанные в </w:t>
      </w:r>
      <w:hyperlink r:id="rId25">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1C7B3E" w:rsidRDefault="001C7B3E">
      <w:pPr>
        <w:pStyle w:val="ConsPlusNormal"/>
      </w:pPr>
    </w:p>
    <w:p w:rsidR="001C7B3E" w:rsidRDefault="001C7B3E">
      <w:pPr>
        <w:pStyle w:val="ConsPlusTitle"/>
        <w:jc w:val="center"/>
        <w:outlineLvl w:val="2"/>
      </w:pPr>
      <w:r>
        <w:t>Предмет жалобы</w:t>
      </w:r>
    </w:p>
    <w:p w:rsidR="001C7B3E" w:rsidRDefault="001C7B3E">
      <w:pPr>
        <w:pStyle w:val="ConsPlusNormal"/>
      </w:pPr>
    </w:p>
    <w:p w:rsidR="001C7B3E" w:rsidRDefault="001C7B3E">
      <w:pPr>
        <w:pStyle w:val="ConsPlusNormal"/>
        <w:ind w:firstLine="540"/>
        <w:jc w:val="both"/>
      </w:pPr>
      <w:r>
        <w:t>5.2. Заявитель может обратиться с жалобой, в том числе в следующих случаях:</w:t>
      </w:r>
    </w:p>
    <w:p w:rsidR="001C7B3E" w:rsidRDefault="001C7B3E">
      <w:pPr>
        <w:pStyle w:val="ConsPlusNormal"/>
        <w:spacing w:before="220"/>
        <w:ind w:firstLine="540"/>
        <w:jc w:val="both"/>
      </w:pPr>
      <w:r>
        <w:t xml:space="preserve">1) нарушение срока регистрации заявления заявителя о предоставлении муниципальной услуги, запроса, указанного в </w:t>
      </w:r>
      <w:hyperlink r:id="rId26">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1C7B3E" w:rsidRDefault="001C7B3E">
      <w:pPr>
        <w:pStyle w:val="ConsPlusNormal"/>
        <w:spacing w:before="220"/>
        <w:ind w:firstLine="54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1C7B3E" w:rsidRDefault="001C7B3E">
      <w:pPr>
        <w:pStyle w:val="ConsPlusNormal"/>
        <w:spacing w:before="22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C7B3E" w:rsidRDefault="001C7B3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C7B3E" w:rsidRDefault="001C7B3E">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C7B3E" w:rsidRDefault="001C7B3E">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C7B3E" w:rsidRDefault="001C7B3E">
      <w:pPr>
        <w:pStyle w:val="ConsPlusNormal"/>
        <w:spacing w:before="220"/>
        <w:ind w:firstLine="540"/>
        <w:jc w:val="both"/>
      </w:pPr>
      <w:r>
        <w:t xml:space="preserve">7) отказ Управления, его должностного лица, МФЦ, работника МФЦ, организаций, предусмотренных </w:t>
      </w:r>
      <w:hyperlink r:id="rId2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C7B3E" w:rsidRDefault="001C7B3E">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C7B3E" w:rsidRDefault="001C7B3E">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C7B3E" w:rsidRDefault="001C7B3E">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C7B3E" w:rsidRDefault="001C7B3E">
      <w:pPr>
        <w:pStyle w:val="ConsPlusNormal"/>
      </w:pPr>
    </w:p>
    <w:p w:rsidR="001C7B3E" w:rsidRDefault="001C7B3E">
      <w:pPr>
        <w:pStyle w:val="ConsPlusTitle"/>
        <w:jc w:val="center"/>
        <w:outlineLvl w:val="2"/>
      </w:pPr>
      <w:r>
        <w:t>Органы государственной власти, организации,</w:t>
      </w:r>
    </w:p>
    <w:p w:rsidR="001C7B3E" w:rsidRDefault="001C7B3E">
      <w:pPr>
        <w:pStyle w:val="ConsPlusTitle"/>
        <w:jc w:val="center"/>
      </w:pPr>
      <w:r>
        <w:t>должностные лица, которым может быть направлена жалоба</w:t>
      </w:r>
    </w:p>
    <w:p w:rsidR="001C7B3E" w:rsidRDefault="001C7B3E">
      <w:pPr>
        <w:pStyle w:val="ConsPlusNormal"/>
      </w:pPr>
    </w:p>
    <w:p w:rsidR="001C7B3E" w:rsidRDefault="001C7B3E">
      <w:pPr>
        <w:pStyle w:val="ConsPlusNormal"/>
        <w:ind w:firstLine="540"/>
        <w:jc w:val="both"/>
      </w:pPr>
      <w:r>
        <w:t>5.3. Жалоба подается в письменной форме на бумажном носителе, в том числе при личном приеме заявителя, в электронной форме в Управление, Администрацию,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1C7B3E" w:rsidRDefault="001C7B3E">
      <w:pPr>
        <w:pStyle w:val="ConsPlusNormal"/>
        <w:spacing w:before="220"/>
        <w:ind w:firstLine="540"/>
        <w:jc w:val="both"/>
      </w:pPr>
      <w:r>
        <w:t>Прием жалоб в письменной форме осуществляется Управлением,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C7B3E" w:rsidRDefault="001C7B3E">
      <w:pPr>
        <w:pStyle w:val="ConsPlusNormal"/>
        <w:spacing w:before="220"/>
        <w:ind w:firstLine="540"/>
        <w:jc w:val="both"/>
      </w:pPr>
      <w:r>
        <w:t>Прием жалоб в письменной форме осуществляется Управлением, Администрацией, МФЦ, Министерством по месту их фактического нахождения.</w:t>
      </w:r>
    </w:p>
    <w:p w:rsidR="001C7B3E" w:rsidRDefault="001C7B3E">
      <w:pPr>
        <w:pStyle w:val="ConsPlusNormal"/>
        <w:spacing w:before="220"/>
        <w:ind w:firstLine="540"/>
        <w:jc w:val="both"/>
      </w:pPr>
      <w:r>
        <w:t>Жалобы на решения и действия (бездействие) начальника Управления рассматриваются непосредственно первым заместителем руководителя Администрации.</w:t>
      </w:r>
    </w:p>
    <w:p w:rsidR="001C7B3E" w:rsidRDefault="001C7B3E">
      <w:pPr>
        <w:pStyle w:val="ConsPlusNormal"/>
        <w:spacing w:before="220"/>
        <w:ind w:firstLine="540"/>
        <w:jc w:val="both"/>
      </w:pPr>
      <w:r>
        <w:t>Жалобы на решения и действия (бездействие) работника МФЦ рассматриваются непосредственно руководителем МФЦ.</w:t>
      </w:r>
    </w:p>
    <w:p w:rsidR="001C7B3E" w:rsidRDefault="001C7B3E">
      <w:pPr>
        <w:pStyle w:val="ConsPlusNormal"/>
      </w:pPr>
    </w:p>
    <w:p w:rsidR="001C7B3E" w:rsidRDefault="001C7B3E">
      <w:pPr>
        <w:pStyle w:val="ConsPlusTitle"/>
        <w:jc w:val="center"/>
        <w:outlineLvl w:val="2"/>
      </w:pPr>
      <w:r>
        <w:t>Порядок подачи и рассмотрения жалобы</w:t>
      </w:r>
    </w:p>
    <w:p w:rsidR="001C7B3E" w:rsidRDefault="001C7B3E">
      <w:pPr>
        <w:pStyle w:val="ConsPlusNormal"/>
      </w:pPr>
    </w:p>
    <w:p w:rsidR="001C7B3E" w:rsidRDefault="001C7B3E">
      <w:pPr>
        <w:pStyle w:val="ConsPlusNormal"/>
        <w:ind w:firstLine="540"/>
        <w:jc w:val="both"/>
      </w:pPr>
      <w:r>
        <w:t>5.4. Жалоба на решения и действия (бездействие) специалиста Управления, начальника Управления,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(законного представителя).</w:t>
      </w:r>
    </w:p>
    <w:p w:rsidR="001C7B3E" w:rsidRDefault="001C7B3E">
      <w:pPr>
        <w:pStyle w:val="ConsPlusNormal"/>
        <w:spacing w:before="220"/>
        <w:ind w:firstLine="540"/>
        <w:jc w:val="both"/>
      </w:pPr>
      <w:r>
        <w:t>Жалоба на решения и действия (бездействие) МФЦ, его должностных лиц и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Министерства, а также может быть принята при личном приеме заявителя.</w:t>
      </w:r>
    </w:p>
    <w:p w:rsidR="001C7B3E" w:rsidRDefault="001C7B3E">
      <w:pPr>
        <w:pStyle w:val="ConsPlusNormal"/>
        <w:spacing w:before="220"/>
        <w:ind w:firstLine="540"/>
        <w:jc w:val="both"/>
      </w:pPr>
      <w: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1C7B3E" w:rsidRDefault="001C7B3E">
      <w:pPr>
        <w:pStyle w:val="ConsPlusNormal"/>
        <w:spacing w:before="220"/>
        <w:ind w:firstLine="540"/>
        <w:jc w:val="both"/>
      </w:pPr>
      <w:r>
        <w:t>При поступлении жалобы на решения и действия (бездействие) Управления, должностного лица Управления, муниципального служащего,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7B3E" w:rsidRDefault="001C7B3E">
      <w:pPr>
        <w:pStyle w:val="ConsPlusNormal"/>
        <w:spacing w:before="220"/>
        <w:ind w:firstLine="540"/>
        <w:jc w:val="both"/>
      </w:pPr>
      <w:r>
        <w:t>5.5. Регистрация жалобы осуществляется Управлением, Администрацией, МФЦ соответственно в журнале учета жалоб на решения и действия (бездействие) Управления, Администрации, его должностных лиц и муниципальных служащих, в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1C7B3E" w:rsidRDefault="001C7B3E">
      <w:pPr>
        <w:pStyle w:val="ConsPlusNormal"/>
        <w:spacing w:before="220"/>
        <w:ind w:firstLine="540"/>
        <w:jc w:val="both"/>
      </w:pPr>
      <w:r>
        <w:t>Ведение Журнала осуществляется по форме и в порядке, установленными правовым актом Управления, Администрации, локальным актом МФЦ.</w:t>
      </w:r>
    </w:p>
    <w:p w:rsidR="001C7B3E" w:rsidRDefault="001C7B3E">
      <w:pPr>
        <w:pStyle w:val="ConsPlusNormal"/>
        <w:spacing w:before="220"/>
        <w:ind w:firstLine="540"/>
        <w:jc w:val="both"/>
      </w:pPr>
      <w:r>
        <w:t>Управлением, Администрацией,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1C7B3E" w:rsidRDefault="001C7B3E">
      <w:pPr>
        <w:pStyle w:val="ConsPlusNormal"/>
        <w:spacing w:before="220"/>
        <w:ind w:firstLine="540"/>
        <w:jc w:val="both"/>
      </w:pPr>
      <w:r>
        <w:t>Расписка о регистрации жалобы на решения и действия (бездействие) Управления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 в Управлении, МФЦ.</w:t>
      </w:r>
    </w:p>
    <w:p w:rsidR="001C7B3E" w:rsidRDefault="001C7B3E">
      <w:pPr>
        <w:pStyle w:val="ConsPlusNormal"/>
        <w:spacing w:before="220"/>
        <w:ind w:firstLine="540"/>
        <w:jc w:val="both"/>
      </w:pPr>
      <w: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1C7B3E" w:rsidRDefault="001C7B3E">
      <w:pPr>
        <w:pStyle w:val="ConsPlusNormal"/>
        <w:spacing w:before="220"/>
        <w:ind w:firstLine="540"/>
        <w:jc w:val="both"/>
      </w:pPr>
      <w:r>
        <w:t>5.6. Жалоба должна содержать:</w:t>
      </w:r>
    </w:p>
    <w:p w:rsidR="001C7B3E" w:rsidRDefault="001C7B3E">
      <w:pPr>
        <w:pStyle w:val="ConsPlusNormal"/>
        <w:spacing w:before="220"/>
        <w:ind w:firstLine="540"/>
        <w:jc w:val="both"/>
      </w:pPr>
      <w:r>
        <w:t>1) наименование Управления, должностного лица Управления, МФЦ, его руководителя и (или) работника, решения и действия (бездействие) которых обжалуются;</w:t>
      </w:r>
    </w:p>
    <w:p w:rsidR="001C7B3E" w:rsidRDefault="001C7B3E">
      <w:pPr>
        <w:pStyle w:val="ConsPlusNormal"/>
        <w:spacing w:before="220"/>
        <w:ind w:firstLine="540"/>
        <w:jc w:val="both"/>
      </w:pPr>
      <w: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7B3E" w:rsidRDefault="001C7B3E">
      <w:pPr>
        <w:pStyle w:val="ConsPlusNormal"/>
        <w:spacing w:before="220"/>
        <w:ind w:firstLine="540"/>
        <w:jc w:val="both"/>
      </w:pPr>
      <w:r>
        <w:t>3) сведения об обжалуемых решениях и действиях (бездействии) Управления, должностного лица Управления, либо муниципального служащего, МФЦ или его работника;</w:t>
      </w:r>
    </w:p>
    <w:p w:rsidR="001C7B3E" w:rsidRDefault="001C7B3E">
      <w:pPr>
        <w:pStyle w:val="ConsPlusNormal"/>
        <w:spacing w:before="220"/>
        <w:ind w:firstLine="540"/>
        <w:jc w:val="both"/>
      </w:pPr>
      <w:r>
        <w:t>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или его работника.</w:t>
      </w:r>
    </w:p>
    <w:p w:rsidR="001C7B3E" w:rsidRDefault="001C7B3E">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1C7B3E" w:rsidRDefault="001C7B3E">
      <w:pPr>
        <w:pStyle w:val="ConsPlusNormal"/>
        <w:spacing w:before="220"/>
        <w:ind w:firstLine="540"/>
        <w:jc w:val="both"/>
      </w:pPr>
      <w:r>
        <w:t>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1C7B3E" w:rsidRDefault="001C7B3E">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1C7B3E" w:rsidRDefault="001C7B3E">
      <w:pPr>
        <w:pStyle w:val="ConsPlusNormal"/>
        <w:spacing w:before="22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C7B3E" w:rsidRDefault="001C7B3E">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7B3E" w:rsidRDefault="001C7B3E">
      <w:pPr>
        <w:pStyle w:val="ConsPlusNormal"/>
        <w:spacing w:before="220"/>
        <w:ind w:firstLine="540"/>
        <w:jc w:val="both"/>
      </w:pPr>
      <w: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7B3E" w:rsidRDefault="001C7B3E">
      <w:pPr>
        <w:pStyle w:val="ConsPlusNormal"/>
        <w:spacing w:before="220"/>
        <w:ind w:firstLine="540"/>
        <w:jc w:val="both"/>
      </w:pPr>
      <w: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C7B3E" w:rsidRDefault="001C7B3E">
      <w:pPr>
        <w:pStyle w:val="ConsPlusNormal"/>
        <w:spacing w:before="220"/>
        <w:ind w:firstLine="540"/>
        <w:jc w:val="both"/>
      </w:pPr>
      <w:r>
        <w:t>- место, дата и время приема жалобы заявителя;</w:t>
      </w:r>
    </w:p>
    <w:p w:rsidR="001C7B3E" w:rsidRDefault="001C7B3E">
      <w:pPr>
        <w:pStyle w:val="ConsPlusNormal"/>
        <w:spacing w:before="220"/>
        <w:ind w:firstLine="540"/>
        <w:jc w:val="both"/>
      </w:pPr>
      <w:r>
        <w:t>- фамилия, имя, отчество (последнее при наличии) заявителя;</w:t>
      </w:r>
    </w:p>
    <w:p w:rsidR="001C7B3E" w:rsidRDefault="001C7B3E">
      <w:pPr>
        <w:pStyle w:val="ConsPlusNormal"/>
        <w:spacing w:before="220"/>
        <w:ind w:firstLine="540"/>
        <w:jc w:val="both"/>
      </w:pPr>
      <w:r>
        <w:t>- перечень принятых документов от заявителя;</w:t>
      </w:r>
    </w:p>
    <w:p w:rsidR="001C7B3E" w:rsidRDefault="001C7B3E">
      <w:pPr>
        <w:pStyle w:val="ConsPlusNormal"/>
        <w:spacing w:before="220"/>
        <w:ind w:firstLine="540"/>
        <w:jc w:val="both"/>
      </w:pPr>
      <w:r>
        <w:t>- фамилия, имя, отчество (последнее при наличии) специалиста, принявшего жалобу;</w:t>
      </w:r>
    </w:p>
    <w:p w:rsidR="001C7B3E" w:rsidRDefault="001C7B3E">
      <w:pPr>
        <w:pStyle w:val="ConsPlusNormal"/>
        <w:spacing w:before="220"/>
        <w:ind w:firstLine="540"/>
        <w:jc w:val="both"/>
      </w:pPr>
      <w:r>
        <w:t>- срок рассмотрения жалобы в соответствии с настоящим Административным регламентом.</w:t>
      </w:r>
    </w:p>
    <w:p w:rsidR="001C7B3E" w:rsidRDefault="001C7B3E">
      <w:pPr>
        <w:pStyle w:val="ConsPlusNormal"/>
        <w:spacing w:before="220"/>
        <w:ind w:firstLine="540"/>
        <w:jc w:val="both"/>
      </w:pPr>
      <w:r>
        <w:t>5.9. В случае если жалоба подана заявителем в Управление, Администрацию, МФЦ,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1C7B3E" w:rsidRDefault="001C7B3E">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1C7B3E" w:rsidRDefault="001C7B3E">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1C7B3E" w:rsidRDefault="001C7B3E">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Управления, Администрации, МФЦ в прокуратуру города Воркуты.</w:t>
      </w:r>
    </w:p>
    <w:p w:rsidR="001C7B3E" w:rsidRDefault="001C7B3E">
      <w:pPr>
        <w:pStyle w:val="ConsPlusNormal"/>
      </w:pPr>
    </w:p>
    <w:p w:rsidR="001C7B3E" w:rsidRDefault="001C7B3E">
      <w:pPr>
        <w:pStyle w:val="ConsPlusTitle"/>
        <w:jc w:val="center"/>
        <w:outlineLvl w:val="2"/>
      </w:pPr>
      <w:r>
        <w:t>Сроки рассмотрения жалоб</w:t>
      </w:r>
    </w:p>
    <w:p w:rsidR="001C7B3E" w:rsidRDefault="001C7B3E">
      <w:pPr>
        <w:pStyle w:val="ConsPlusNormal"/>
      </w:pPr>
    </w:p>
    <w:p w:rsidR="001C7B3E" w:rsidRDefault="001C7B3E">
      <w:pPr>
        <w:pStyle w:val="ConsPlusNormal"/>
        <w:ind w:firstLine="540"/>
        <w:jc w:val="both"/>
      </w:pPr>
      <w:r>
        <w:t>5.11. Жалоба, поступившая в Управление, Администрацию,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Управления, их должностных лиц,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Управлением, предоставляющим муниципальную услугу, МФЦ, Министерством, уполномоченными на ее рассмотрение.</w:t>
      </w:r>
    </w:p>
    <w:p w:rsidR="001C7B3E" w:rsidRDefault="001C7B3E">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Управления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1C7B3E" w:rsidRDefault="001C7B3E">
      <w:pPr>
        <w:pStyle w:val="ConsPlusNormal"/>
      </w:pPr>
    </w:p>
    <w:p w:rsidR="001C7B3E" w:rsidRDefault="001C7B3E">
      <w:pPr>
        <w:pStyle w:val="ConsPlusTitle"/>
        <w:jc w:val="center"/>
        <w:outlineLvl w:val="2"/>
      </w:pPr>
      <w:r>
        <w:t>Результат рассмотрения жалобы</w:t>
      </w:r>
    </w:p>
    <w:p w:rsidR="001C7B3E" w:rsidRDefault="001C7B3E">
      <w:pPr>
        <w:pStyle w:val="ConsPlusNormal"/>
      </w:pPr>
    </w:p>
    <w:p w:rsidR="001C7B3E" w:rsidRDefault="001C7B3E">
      <w:pPr>
        <w:pStyle w:val="ConsPlusNormal"/>
        <w:ind w:firstLine="540"/>
        <w:jc w:val="both"/>
      </w:pPr>
      <w:bookmarkStart w:id="15" w:name="P860"/>
      <w:bookmarkEnd w:id="15"/>
      <w:r>
        <w:t>5.12. По результатам рассмотрения принимается одно из следующих решений:</w:t>
      </w:r>
    </w:p>
    <w:p w:rsidR="001C7B3E" w:rsidRDefault="001C7B3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1C7B3E" w:rsidRDefault="001C7B3E">
      <w:pPr>
        <w:pStyle w:val="ConsPlusNormal"/>
        <w:spacing w:before="220"/>
        <w:ind w:firstLine="540"/>
        <w:jc w:val="both"/>
      </w:pPr>
      <w:r>
        <w:t>2) в удовлетворении жалобы отказывается.</w:t>
      </w:r>
    </w:p>
    <w:p w:rsidR="001C7B3E" w:rsidRDefault="001C7B3E">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1C7B3E" w:rsidRDefault="001C7B3E">
      <w:pPr>
        <w:pStyle w:val="ConsPlusNormal"/>
      </w:pPr>
    </w:p>
    <w:p w:rsidR="001C7B3E" w:rsidRDefault="001C7B3E">
      <w:pPr>
        <w:pStyle w:val="ConsPlusTitle"/>
        <w:jc w:val="center"/>
        <w:outlineLvl w:val="2"/>
      </w:pPr>
      <w:r>
        <w:t>Порядок информирования заявителя о результатах</w:t>
      </w:r>
    </w:p>
    <w:p w:rsidR="001C7B3E" w:rsidRDefault="001C7B3E">
      <w:pPr>
        <w:pStyle w:val="ConsPlusTitle"/>
        <w:jc w:val="center"/>
      </w:pPr>
      <w:r>
        <w:t>рассмотрения жалобы</w:t>
      </w:r>
    </w:p>
    <w:p w:rsidR="001C7B3E" w:rsidRDefault="001C7B3E">
      <w:pPr>
        <w:pStyle w:val="ConsPlusNormal"/>
      </w:pPr>
    </w:p>
    <w:p w:rsidR="001C7B3E" w:rsidRDefault="001C7B3E">
      <w:pPr>
        <w:pStyle w:val="ConsPlusNormal"/>
        <w:ind w:firstLine="540"/>
        <w:jc w:val="both"/>
      </w:pPr>
      <w:r>
        <w:t xml:space="preserve">5.13. Не позднее дня, следующего за днем принятия указанного в </w:t>
      </w:r>
      <w:hyperlink w:anchor="P860">
        <w:r>
          <w:rPr>
            <w:color w:val="0000FF"/>
          </w:rPr>
          <w:t>пункте 5.12</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B3E" w:rsidRDefault="001C7B3E">
      <w:pPr>
        <w:pStyle w:val="ConsPlusNormal"/>
        <w:spacing w:before="220"/>
        <w:ind w:firstLine="540"/>
        <w:jc w:val="both"/>
      </w:pPr>
      <w:r>
        <w:t>В мотивированном ответе по результатам рассмотрения жалобы указываются:</w:t>
      </w:r>
    </w:p>
    <w:p w:rsidR="001C7B3E" w:rsidRDefault="001C7B3E">
      <w:pPr>
        <w:pStyle w:val="ConsPlusNormal"/>
        <w:spacing w:before="220"/>
        <w:ind w:firstLine="540"/>
        <w:jc w:val="both"/>
      </w:pPr>
      <w:r>
        <w:t>а) наименование Управления, МФЦ, рассмотревшего жалобу, должность, фамилия, имя, отчество (последнее - при наличии) должностного лица, работника, принявшего решение по жалобе;</w:t>
      </w:r>
    </w:p>
    <w:p w:rsidR="001C7B3E" w:rsidRDefault="001C7B3E">
      <w:pPr>
        <w:pStyle w:val="ConsPlusNormal"/>
        <w:spacing w:before="220"/>
        <w:ind w:firstLine="540"/>
        <w:jc w:val="both"/>
      </w:pPr>
      <w:r>
        <w:t>б) номер, дата, место принятия решения, включая сведения о должностном лице Управления, работнике МФЦ, решение или действия (бездействие) которого обжалуются;</w:t>
      </w:r>
    </w:p>
    <w:p w:rsidR="001C7B3E" w:rsidRDefault="001C7B3E">
      <w:pPr>
        <w:pStyle w:val="ConsPlusNormal"/>
        <w:spacing w:before="220"/>
        <w:ind w:firstLine="540"/>
        <w:jc w:val="both"/>
      </w:pPr>
      <w:r>
        <w:t>в) фамилия, имя, отчество (последнее - при наличии) или наименование заявителя;</w:t>
      </w:r>
    </w:p>
    <w:p w:rsidR="001C7B3E" w:rsidRDefault="001C7B3E">
      <w:pPr>
        <w:pStyle w:val="ConsPlusNormal"/>
        <w:spacing w:before="220"/>
        <w:ind w:firstLine="540"/>
        <w:jc w:val="both"/>
      </w:pPr>
      <w:r>
        <w:t>г) основания для принятия решения по жалобе;</w:t>
      </w:r>
    </w:p>
    <w:p w:rsidR="001C7B3E" w:rsidRDefault="001C7B3E">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1C7B3E" w:rsidRDefault="001C7B3E">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7B3E" w:rsidRDefault="001C7B3E">
      <w:pPr>
        <w:pStyle w:val="ConsPlusNormal"/>
        <w:spacing w:before="220"/>
        <w:ind w:firstLine="540"/>
        <w:jc w:val="both"/>
      </w:pPr>
      <w:r>
        <w:t>ж) сведения о порядке обжалования принятого по жалобе решения.</w:t>
      </w:r>
    </w:p>
    <w:p w:rsidR="001C7B3E" w:rsidRDefault="001C7B3E">
      <w:pPr>
        <w:pStyle w:val="ConsPlusNormal"/>
      </w:pPr>
    </w:p>
    <w:p w:rsidR="001C7B3E" w:rsidRDefault="001C7B3E">
      <w:pPr>
        <w:pStyle w:val="ConsPlusTitle"/>
        <w:jc w:val="center"/>
        <w:outlineLvl w:val="2"/>
      </w:pPr>
      <w:r>
        <w:t>Порядок обжалования решения по жалобе</w:t>
      </w:r>
    </w:p>
    <w:p w:rsidR="001C7B3E" w:rsidRDefault="001C7B3E">
      <w:pPr>
        <w:pStyle w:val="ConsPlusNormal"/>
      </w:pPr>
    </w:p>
    <w:p w:rsidR="001C7B3E" w:rsidRDefault="001C7B3E">
      <w:pPr>
        <w:pStyle w:val="ConsPlusNormal"/>
        <w:ind w:firstLine="540"/>
        <w:jc w:val="both"/>
      </w:pPr>
      <w: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w:t>
      </w:r>
    </w:p>
    <w:p w:rsidR="001C7B3E" w:rsidRDefault="001C7B3E">
      <w:pPr>
        <w:pStyle w:val="ConsPlusNormal"/>
      </w:pPr>
    </w:p>
    <w:p w:rsidR="001C7B3E" w:rsidRDefault="001C7B3E">
      <w:pPr>
        <w:pStyle w:val="ConsPlusTitle"/>
        <w:jc w:val="center"/>
        <w:outlineLvl w:val="2"/>
      </w:pPr>
      <w:r>
        <w:t>Право заявителя на получение информации и документов,</w:t>
      </w:r>
    </w:p>
    <w:p w:rsidR="001C7B3E" w:rsidRDefault="001C7B3E">
      <w:pPr>
        <w:pStyle w:val="ConsPlusTitle"/>
        <w:jc w:val="center"/>
      </w:pPr>
      <w:r>
        <w:t>необходимых для обоснования и рассмотрения жалобы</w:t>
      </w:r>
    </w:p>
    <w:p w:rsidR="001C7B3E" w:rsidRDefault="001C7B3E">
      <w:pPr>
        <w:pStyle w:val="ConsPlusNormal"/>
      </w:pPr>
    </w:p>
    <w:p w:rsidR="001C7B3E" w:rsidRDefault="001C7B3E">
      <w:pPr>
        <w:pStyle w:val="ConsPlusNormal"/>
        <w:ind w:firstLine="540"/>
        <w:jc w:val="both"/>
      </w:pPr>
      <w:r>
        <w:t>5.15. Заявитель вправе запрашивать и получать информацию и документы, необходимые для обоснования и рассмотрения жалобы.</w:t>
      </w:r>
    </w:p>
    <w:p w:rsidR="001C7B3E" w:rsidRDefault="001C7B3E">
      <w:pPr>
        <w:pStyle w:val="ConsPlusNormal"/>
        <w:spacing w:before="220"/>
        <w:ind w:firstLine="540"/>
        <w:jc w:val="both"/>
      </w:pPr>
      <w:r>
        <w:t>Заявитель обращается в Управление, Администрацию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1C7B3E" w:rsidRDefault="001C7B3E">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а также может быть принято при личном приеме заявителя.</w:t>
      </w:r>
    </w:p>
    <w:p w:rsidR="001C7B3E" w:rsidRDefault="001C7B3E">
      <w:pPr>
        <w:pStyle w:val="ConsPlusNormal"/>
        <w:spacing w:before="220"/>
        <w:ind w:firstLine="540"/>
        <w:jc w:val="both"/>
      </w:pPr>
      <w:r>
        <w:t>Заявление должно содержать:</w:t>
      </w:r>
    </w:p>
    <w:p w:rsidR="001C7B3E" w:rsidRDefault="001C7B3E">
      <w:pPr>
        <w:pStyle w:val="ConsPlusNormal"/>
        <w:spacing w:before="220"/>
        <w:ind w:firstLine="540"/>
        <w:jc w:val="both"/>
      </w:pPr>
      <w:r>
        <w:t>1) наименование Управления, его должностного лица либо муниципального служащего Администрации, в компетенции которого находится информация и документы, необходимые для обоснования и рассмотрения жалобы;</w:t>
      </w:r>
    </w:p>
    <w:p w:rsidR="001C7B3E" w:rsidRDefault="001C7B3E">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7B3E" w:rsidRDefault="001C7B3E">
      <w:pPr>
        <w:pStyle w:val="ConsPlusNormal"/>
        <w:spacing w:before="220"/>
        <w:ind w:firstLine="540"/>
        <w:jc w:val="both"/>
      </w:pPr>
      <w:r>
        <w:t>3) сведения об информации и документах, необходимых для обоснования и рассмотрения жалобы.</w:t>
      </w:r>
    </w:p>
    <w:p w:rsidR="001C7B3E" w:rsidRDefault="001C7B3E">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не более 5 рабочих дней со дня регистрации заявления.</w:t>
      </w:r>
    </w:p>
    <w:p w:rsidR="001C7B3E" w:rsidRDefault="001C7B3E">
      <w:pPr>
        <w:pStyle w:val="ConsPlusNormal"/>
        <w:spacing w:before="220"/>
        <w:ind w:firstLine="540"/>
        <w:jc w:val="both"/>
      </w:pPr>
      <w:r>
        <w:t>Оснований для отказа в приеме заявления не предусмотрено.</w:t>
      </w:r>
    </w:p>
    <w:p w:rsidR="001C7B3E" w:rsidRDefault="001C7B3E">
      <w:pPr>
        <w:pStyle w:val="ConsPlusNormal"/>
      </w:pPr>
    </w:p>
    <w:p w:rsidR="001C7B3E" w:rsidRDefault="001C7B3E">
      <w:pPr>
        <w:pStyle w:val="ConsPlusTitle"/>
        <w:jc w:val="center"/>
        <w:outlineLvl w:val="2"/>
      </w:pPr>
      <w:r>
        <w:t>Способы информирования заявителя о порядке подачи</w:t>
      </w:r>
    </w:p>
    <w:p w:rsidR="001C7B3E" w:rsidRDefault="001C7B3E">
      <w:pPr>
        <w:pStyle w:val="ConsPlusTitle"/>
        <w:jc w:val="center"/>
      </w:pPr>
      <w:r>
        <w:t>и рассмотрения жалобы</w:t>
      </w:r>
    </w:p>
    <w:p w:rsidR="001C7B3E" w:rsidRDefault="001C7B3E">
      <w:pPr>
        <w:pStyle w:val="ConsPlusNormal"/>
      </w:pPr>
    </w:p>
    <w:p w:rsidR="001C7B3E" w:rsidRDefault="001C7B3E">
      <w:pPr>
        <w:pStyle w:val="ConsPlusNormal"/>
        <w:ind w:firstLine="540"/>
        <w:jc w:val="both"/>
      </w:pPr>
      <w:r>
        <w:t>5.16. Информация о порядке подачи и рассмотрения жалобы размещается:</w:t>
      </w:r>
    </w:p>
    <w:p w:rsidR="001C7B3E" w:rsidRDefault="001C7B3E">
      <w:pPr>
        <w:pStyle w:val="ConsPlusNormal"/>
        <w:spacing w:before="220"/>
        <w:ind w:firstLine="540"/>
        <w:jc w:val="both"/>
      </w:pPr>
      <w:r>
        <w:t>- на информационных стендах, расположенных в Администрации (Управления), МФЦ;</w:t>
      </w:r>
    </w:p>
    <w:p w:rsidR="001C7B3E" w:rsidRDefault="001C7B3E">
      <w:pPr>
        <w:pStyle w:val="ConsPlusNormal"/>
        <w:spacing w:before="220"/>
        <w:ind w:firstLine="540"/>
        <w:jc w:val="both"/>
      </w:pPr>
      <w:r>
        <w:t>- на официальных сайтах Администрации, МФЦ;</w:t>
      </w:r>
    </w:p>
    <w:p w:rsidR="001C7B3E" w:rsidRDefault="001C7B3E">
      <w:pPr>
        <w:pStyle w:val="ConsPlusNormal"/>
        <w:spacing w:before="220"/>
        <w:ind w:firstLine="540"/>
        <w:jc w:val="both"/>
      </w:pPr>
      <w:r>
        <w:t>- на Едином портале государственных и муниципальных услуг.</w:t>
      </w:r>
    </w:p>
    <w:p w:rsidR="001C7B3E" w:rsidRDefault="001C7B3E">
      <w:pPr>
        <w:pStyle w:val="ConsPlusNormal"/>
        <w:spacing w:before="220"/>
        <w:ind w:firstLine="540"/>
        <w:jc w:val="both"/>
      </w:pPr>
      <w:r>
        <w:t>5.17. Информацию о порядке подачи и рассмотрения жалобы можно получить:</w:t>
      </w:r>
    </w:p>
    <w:p w:rsidR="001C7B3E" w:rsidRDefault="001C7B3E">
      <w:pPr>
        <w:pStyle w:val="ConsPlusNormal"/>
        <w:spacing w:before="220"/>
        <w:ind w:firstLine="540"/>
        <w:jc w:val="both"/>
      </w:pPr>
      <w:r>
        <w:t>- посредством телефонной связи по номеру Управления, МФЦ;</w:t>
      </w:r>
    </w:p>
    <w:p w:rsidR="001C7B3E" w:rsidRDefault="001C7B3E">
      <w:pPr>
        <w:pStyle w:val="ConsPlusNormal"/>
        <w:spacing w:before="220"/>
        <w:ind w:firstLine="540"/>
        <w:jc w:val="both"/>
      </w:pPr>
      <w:r>
        <w:t>- посредством факсимильного сообщения;</w:t>
      </w:r>
    </w:p>
    <w:p w:rsidR="001C7B3E" w:rsidRDefault="001C7B3E">
      <w:pPr>
        <w:pStyle w:val="ConsPlusNormal"/>
        <w:spacing w:before="220"/>
        <w:ind w:firstLine="540"/>
        <w:jc w:val="both"/>
      </w:pPr>
      <w:r>
        <w:t>- при личном обращении в Управление, МФЦ, в том числе по электронной почте;</w:t>
      </w:r>
    </w:p>
    <w:p w:rsidR="001C7B3E" w:rsidRDefault="001C7B3E">
      <w:pPr>
        <w:pStyle w:val="ConsPlusNormal"/>
        <w:spacing w:before="220"/>
        <w:ind w:firstLine="540"/>
        <w:jc w:val="both"/>
      </w:pPr>
      <w:r>
        <w:t>- при письменном обращении в Управление, Администрацию, МФЦ;</w:t>
      </w:r>
    </w:p>
    <w:p w:rsidR="001C7B3E" w:rsidRDefault="001C7B3E">
      <w:pPr>
        <w:pStyle w:val="ConsPlusNormal"/>
        <w:spacing w:before="220"/>
        <w:ind w:firstLine="540"/>
        <w:jc w:val="both"/>
      </w:pPr>
      <w:r>
        <w:t>- путем публичного информирования.</w:t>
      </w: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jc w:val="right"/>
        <w:outlineLvl w:val="1"/>
      </w:pPr>
      <w:r>
        <w:t>Приложение N 1</w:t>
      </w:r>
    </w:p>
    <w:p w:rsidR="001C7B3E" w:rsidRDefault="001C7B3E">
      <w:pPr>
        <w:pStyle w:val="ConsPlusNormal"/>
        <w:jc w:val="right"/>
      </w:pPr>
      <w:r>
        <w:t>к административному регламенту</w:t>
      </w:r>
    </w:p>
    <w:p w:rsidR="001C7B3E" w:rsidRDefault="001C7B3E">
      <w:pPr>
        <w:pStyle w:val="ConsPlusNormal"/>
        <w:jc w:val="right"/>
      </w:pPr>
      <w:r>
        <w:t>предоставления муниципальной услуги</w:t>
      </w:r>
    </w:p>
    <w:p w:rsidR="001C7B3E" w:rsidRDefault="001C7B3E">
      <w:pPr>
        <w:pStyle w:val="ConsPlusNormal"/>
        <w:jc w:val="right"/>
      </w:pPr>
      <w:r>
        <w:t>"Установка информационной вывески,</w:t>
      </w:r>
    </w:p>
    <w:p w:rsidR="001C7B3E" w:rsidRDefault="001C7B3E">
      <w:pPr>
        <w:pStyle w:val="ConsPlusNormal"/>
        <w:jc w:val="right"/>
      </w:pPr>
      <w:r>
        <w:t>согласование дизайн-проекта</w:t>
      </w:r>
    </w:p>
    <w:p w:rsidR="001C7B3E" w:rsidRDefault="001C7B3E">
      <w:pPr>
        <w:pStyle w:val="ConsPlusNormal"/>
        <w:jc w:val="right"/>
      </w:pPr>
      <w:r>
        <w:t>размещения вывески"</w:t>
      </w:r>
    </w:p>
    <w:p w:rsidR="001C7B3E" w:rsidRDefault="001C7B3E">
      <w:pPr>
        <w:pStyle w:val="ConsPlusNormal"/>
      </w:pPr>
    </w:p>
    <w:tbl>
      <w:tblPr>
        <w:tblW w:w="0" w:type="auto"/>
        <w:tblBorders>
          <w:left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655"/>
        <w:gridCol w:w="774"/>
        <w:gridCol w:w="475"/>
        <w:gridCol w:w="455"/>
        <w:gridCol w:w="280"/>
        <w:gridCol w:w="261"/>
        <w:gridCol w:w="330"/>
        <w:gridCol w:w="538"/>
        <w:gridCol w:w="431"/>
        <w:gridCol w:w="834"/>
        <w:gridCol w:w="327"/>
        <w:gridCol w:w="1286"/>
        <w:gridCol w:w="709"/>
        <w:gridCol w:w="1202"/>
      </w:tblGrid>
      <w:tr w:rsidR="001C7B3E">
        <w:tc>
          <w:tcPr>
            <w:tcW w:w="1905" w:type="dxa"/>
            <w:gridSpan w:val="3"/>
          </w:tcPr>
          <w:p w:rsidR="001C7B3E" w:rsidRDefault="001C7B3E">
            <w:pPr>
              <w:pStyle w:val="ConsPlusNormal"/>
            </w:pPr>
            <w:r>
              <w:t>N заявления</w:t>
            </w:r>
          </w:p>
        </w:tc>
        <w:tc>
          <w:tcPr>
            <w:tcW w:w="1801" w:type="dxa"/>
            <w:gridSpan w:val="5"/>
          </w:tcPr>
          <w:p w:rsidR="001C7B3E" w:rsidRDefault="001C7B3E">
            <w:pPr>
              <w:pStyle w:val="ConsPlusNormal"/>
            </w:pPr>
          </w:p>
        </w:tc>
        <w:tc>
          <w:tcPr>
            <w:tcW w:w="969" w:type="dxa"/>
            <w:gridSpan w:val="2"/>
            <w:tcBorders>
              <w:top w:val="nil"/>
              <w:bottom w:val="nil"/>
              <w:right w:val="nil"/>
            </w:tcBorders>
          </w:tcPr>
          <w:p w:rsidR="001C7B3E" w:rsidRDefault="001C7B3E">
            <w:pPr>
              <w:pStyle w:val="ConsPlusNormal"/>
            </w:pPr>
          </w:p>
        </w:tc>
        <w:tc>
          <w:tcPr>
            <w:tcW w:w="4358" w:type="dxa"/>
            <w:gridSpan w:val="5"/>
            <w:tcBorders>
              <w:top w:val="nil"/>
              <w:left w:val="nil"/>
              <w:bottom w:val="nil"/>
              <w:right w:val="nil"/>
            </w:tcBorders>
          </w:tcPr>
          <w:p w:rsidR="001C7B3E" w:rsidRDefault="001C7B3E">
            <w:pPr>
              <w:pStyle w:val="ConsPlusNormal"/>
            </w:pPr>
          </w:p>
        </w:tc>
      </w:tr>
      <w:tr w:rsidR="001C7B3E">
        <w:tblPrEx>
          <w:tblBorders>
            <w:left w:val="nil"/>
            <w:insideV w:val="nil"/>
          </w:tblBorders>
        </w:tblPrEx>
        <w:tc>
          <w:tcPr>
            <w:tcW w:w="1905" w:type="dxa"/>
            <w:gridSpan w:val="3"/>
            <w:tcBorders>
              <w:bottom w:val="nil"/>
            </w:tcBorders>
          </w:tcPr>
          <w:p w:rsidR="001C7B3E" w:rsidRDefault="001C7B3E">
            <w:pPr>
              <w:pStyle w:val="ConsPlusNormal"/>
            </w:pPr>
          </w:p>
        </w:tc>
        <w:tc>
          <w:tcPr>
            <w:tcW w:w="1801" w:type="dxa"/>
            <w:gridSpan w:val="5"/>
            <w:tcBorders>
              <w:bottom w:val="nil"/>
            </w:tcBorders>
          </w:tcPr>
          <w:p w:rsidR="001C7B3E" w:rsidRDefault="001C7B3E">
            <w:pPr>
              <w:pStyle w:val="ConsPlusNormal"/>
            </w:pPr>
          </w:p>
        </w:tc>
        <w:tc>
          <w:tcPr>
            <w:tcW w:w="969" w:type="dxa"/>
            <w:gridSpan w:val="2"/>
            <w:tcBorders>
              <w:top w:val="nil"/>
              <w:bottom w:val="nil"/>
            </w:tcBorders>
          </w:tcPr>
          <w:p w:rsidR="001C7B3E" w:rsidRDefault="001C7B3E">
            <w:pPr>
              <w:pStyle w:val="ConsPlusNormal"/>
            </w:pPr>
          </w:p>
        </w:tc>
        <w:tc>
          <w:tcPr>
            <w:tcW w:w="4358" w:type="dxa"/>
            <w:gridSpan w:val="5"/>
            <w:tcBorders>
              <w:top w:val="nil"/>
              <w:bottom w:val="nil"/>
            </w:tcBorders>
          </w:tcPr>
          <w:p w:rsidR="001C7B3E" w:rsidRDefault="001C7B3E">
            <w:pPr>
              <w:pStyle w:val="ConsPlusNormal"/>
              <w:jc w:val="center"/>
            </w:pPr>
            <w:r>
              <w:t>Орган, обрабатывающий заявление на предоставление муниципальной услуги</w:t>
            </w:r>
          </w:p>
        </w:tc>
      </w:tr>
      <w:tr w:rsidR="001C7B3E">
        <w:tblPrEx>
          <w:tblBorders>
            <w:left w:val="nil"/>
          </w:tblBorders>
        </w:tblPrEx>
        <w:tc>
          <w:tcPr>
            <w:tcW w:w="9033" w:type="dxa"/>
            <w:gridSpan w:val="15"/>
            <w:tcBorders>
              <w:top w:val="nil"/>
              <w:left w:val="nil"/>
              <w:right w:val="nil"/>
            </w:tcBorders>
            <w:vAlign w:val="center"/>
          </w:tcPr>
          <w:p w:rsidR="001C7B3E" w:rsidRDefault="001C7B3E">
            <w:pPr>
              <w:pStyle w:val="ConsPlusNormal"/>
              <w:jc w:val="center"/>
            </w:pPr>
            <w:r>
              <w:t>Данные заявителя (юридического лица)</w:t>
            </w:r>
          </w:p>
        </w:tc>
      </w:tr>
      <w:tr w:rsidR="001C7B3E">
        <w:tblPrEx>
          <w:tblBorders>
            <w:right w:val="single" w:sz="4" w:space="0" w:color="auto"/>
            <w:insideH w:val="single" w:sz="4" w:space="0" w:color="auto"/>
          </w:tblBorders>
        </w:tblPrEx>
        <w:tc>
          <w:tcPr>
            <w:tcW w:w="3706" w:type="dxa"/>
            <w:gridSpan w:val="8"/>
            <w:vAlign w:val="center"/>
          </w:tcPr>
          <w:p w:rsidR="001C7B3E" w:rsidRDefault="001C7B3E">
            <w:pPr>
              <w:pStyle w:val="ConsPlusNormal"/>
              <w:jc w:val="both"/>
            </w:pPr>
            <w:r>
              <w:t>Полное наименование юридического лица (в соответствии с учредительными документами)</w:t>
            </w:r>
          </w:p>
        </w:tc>
        <w:tc>
          <w:tcPr>
            <w:tcW w:w="5327" w:type="dxa"/>
            <w:gridSpan w:val="7"/>
            <w:vAlign w:val="center"/>
          </w:tcPr>
          <w:p w:rsidR="001C7B3E" w:rsidRDefault="001C7B3E">
            <w:pPr>
              <w:pStyle w:val="ConsPlusNormal"/>
            </w:pPr>
          </w:p>
        </w:tc>
      </w:tr>
      <w:tr w:rsidR="001C7B3E">
        <w:tblPrEx>
          <w:tblBorders>
            <w:right w:val="single" w:sz="4" w:space="0" w:color="auto"/>
            <w:insideH w:val="single" w:sz="4" w:space="0" w:color="auto"/>
          </w:tblBorders>
        </w:tblPrEx>
        <w:tc>
          <w:tcPr>
            <w:tcW w:w="3706" w:type="dxa"/>
            <w:gridSpan w:val="8"/>
            <w:vAlign w:val="center"/>
          </w:tcPr>
          <w:p w:rsidR="001C7B3E" w:rsidRDefault="001C7B3E">
            <w:pPr>
              <w:pStyle w:val="ConsPlusNormal"/>
              <w:jc w:val="both"/>
            </w:pPr>
            <w:r>
              <w:t>Организационно-правовая форма юридического лица</w:t>
            </w:r>
          </w:p>
        </w:tc>
        <w:tc>
          <w:tcPr>
            <w:tcW w:w="5327" w:type="dxa"/>
            <w:gridSpan w:val="7"/>
            <w:vAlign w:val="center"/>
          </w:tcPr>
          <w:p w:rsidR="001C7B3E" w:rsidRDefault="001C7B3E">
            <w:pPr>
              <w:pStyle w:val="ConsPlusNormal"/>
            </w:pPr>
          </w:p>
        </w:tc>
      </w:tr>
      <w:tr w:rsidR="001C7B3E">
        <w:tblPrEx>
          <w:tblBorders>
            <w:right w:val="single" w:sz="4" w:space="0" w:color="auto"/>
            <w:insideH w:val="single" w:sz="4" w:space="0" w:color="auto"/>
          </w:tblBorders>
        </w:tblPrEx>
        <w:tc>
          <w:tcPr>
            <w:tcW w:w="3706" w:type="dxa"/>
            <w:gridSpan w:val="8"/>
            <w:vAlign w:val="center"/>
          </w:tcPr>
          <w:p w:rsidR="001C7B3E" w:rsidRDefault="001C7B3E">
            <w:pPr>
              <w:pStyle w:val="ConsPlusNormal"/>
              <w:jc w:val="both"/>
            </w:pPr>
            <w:r>
              <w:t>Фамилия, имя, отчество (последнее - при наличии) руководителя юридического лица</w:t>
            </w:r>
          </w:p>
        </w:tc>
        <w:tc>
          <w:tcPr>
            <w:tcW w:w="5327" w:type="dxa"/>
            <w:gridSpan w:val="7"/>
            <w:vAlign w:val="center"/>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vAlign w:val="center"/>
          </w:tcPr>
          <w:p w:rsidR="001C7B3E" w:rsidRDefault="001C7B3E">
            <w:pPr>
              <w:pStyle w:val="ConsPlusNormal"/>
              <w:jc w:val="both"/>
            </w:pPr>
            <w:r>
              <w:t>ОГРН</w:t>
            </w:r>
          </w:p>
        </w:tc>
        <w:tc>
          <w:tcPr>
            <w:tcW w:w="7128" w:type="dxa"/>
            <w:gridSpan w:val="12"/>
            <w:vAlign w:val="center"/>
          </w:tcPr>
          <w:p w:rsidR="001C7B3E" w:rsidRDefault="001C7B3E">
            <w:pPr>
              <w:pStyle w:val="ConsPlusNormal"/>
            </w:pPr>
          </w:p>
        </w:tc>
      </w:tr>
      <w:tr w:rsidR="001C7B3E">
        <w:tblPrEx>
          <w:tblBorders>
            <w:left w:val="nil"/>
            <w:insideH w:val="single" w:sz="4" w:space="0" w:color="auto"/>
          </w:tblBorders>
        </w:tblPrEx>
        <w:tc>
          <w:tcPr>
            <w:tcW w:w="9033" w:type="dxa"/>
            <w:gridSpan w:val="15"/>
            <w:tcBorders>
              <w:left w:val="nil"/>
              <w:right w:val="nil"/>
            </w:tcBorders>
            <w:vAlign w:val="center"/>
          </w:tcPr>
          <w:p w:rsidR="001C7B3E" w:rsidRDefault="001C7B3E">
            <w:pPr>
              <w:pStyle w:val="ConsPlusNormal"/>
              <w:jc w:val="center"/>
            </w:pPr>
            <w:r>
              <w:t>Юридический адрес</w:t>
            </w:r>
          </w:p>
        </w:tc>
      </w:tr>
      <w:tr w:rsidR="001C7B3E">
        <w:tblPrEx>
          <w:tblBorders>
            <w:right w:val="single" w:sz="4" w:space="0" w:color="auto"/>
            <w:insideH w:val="single" w:sz="4" w:space="0" w:color="auto"/>
          </w:tblBorders>
        </w:tblPrEx>
        <w:tc>
          <w:tcPr>
            <w:tcW w:w="1905" w:type="dxa"/>
            <w:gridSpan w:val="3"/>
          </w:tcPr>
          <w:p w:rsidR="001C7B3E" w:rsidRDefault="001C7B3E">
            <w:pPr>
              <w:pStyle w:val="ConsPlusNormal"/>
            </w:pPr>
            <w:r>
              <w:t>Индекс</w:t>
            </w:r>
          </w:p>
        </w:tc>
        <w:tc>
          <w:tcPr>
            <w:tcW w:w="1471" w:type="dxa"/>
            <w:gridSpan w:val="4"/>
          </w:tcPr>
          <w:p w:rsidR="001C7B3E" w:rsidRDefault="001C7B3E">
            <w:pPr>
              <w:pStyle w:val="ConsPlusNormal"/>
            </w:pPr>
          </w:p>
        </w:tc>
        <w:tc>
          <w:tcPr>
            <w:tcW w:w="2460" w:type="dxa"/>
            <w:gridSpan w:val="5"/>
          </w:tcPr>
          <w:p w:rsidR="001C7B3E" w:rsidRDefault="001C7B3E">
            <w:pPr>
              <w:pStyle w:val="ConsPlusNormal"/>
            </w:pPr>
            <w:r>
              <w:t>Регион</w:t>
            </w:r>
          </w:p>
        </w:tc>
        <w:tc>
          <w:tcPr>
            <w:tcW w:w="3197" w:type="dxa"/>
            <w:gridSpan w:val="3"/>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tcPr>
          <w:p w:rsidR="001C7B3E" w:rsidRDefault="001C7B3E">
            <w:pPr>
              <w:pStyle w:val="ConsPlusNormal"/>
            </w:pPr>
            <w:r>
              <w:t>Район</w:t>
            </w:r>
          </w:p>
        </w:tc>
        <w:tc>
          <w:tcPr>
            <w:tcW w:w="1471" w:type="dxa"/>
            <w:gridSpan w:val="4"/>
          </w:tcPr>
          <w:p w:rsidR="001C7B3E" w:rsidRDefault="001C7B3E">
            <w:pPr>
              <w:pStyle w:val="ConsPlusNormal"/>
            </w:pPr>
          </w:p>
        </w:tc>
        <w:tc>
          <w:tcPr>
            <w:tcW w:w="2460" w:type="dxa"/>
            <w:gridSpan w:val="5"/>
          </w:tcPr>
          <w:p w:rsidR="001C7B3E" w:rsidRDefault="001C7B3E">
            <w:pPr>
              <w:pStyle w:val="ConsPlusNormal"/>
            </w:pPr>
            <w:r>
              <w:t>Населенный пункт</w:t>
            </w:r>
          </w:p>
        </w:tc>
        <w:tc>
          <w:tcPr>
            <w:tcW w:w="3197" w:type="dxa"/>
            <w:gridSpan w:val="3"/>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tcPr>
          <w:p w:rsidR="001C7B3E" w:rsidRDefault="001C7B3E">
            <w:pPr>
              <w:pStyle w:val="ConsPlusNormal"/>
            </w:pPr>
            <w:r>
              <w:t>Улица</w:t>
            </w:r>
          </w:p>
        </w:tc>
        <w:tc>
          <w:tcPr>
            <w:tcW w:w="7128" w:type="dxa"/>
            <w:gridSpan w:val="12"/>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tcPr>
          <w:p w:rsidR="001C7B3E" w:rsidRDefault="001C7B3E">
            <w:pPr>
              <w:pStyle w:val="ConsPlusNormal"/>
            </w:pPr>
            <w:r>
              <w:t>Дом</w:t>
            </w:r>
          </w:p>
        </w:tc>
        <w:tc>
          <w:tcPr>
            <w:tcW w:w="1471" w:type="dxa"/>
            <w:gridSpan w:val="4"/>
          </w:tcPr>
          <w:p w:rsidR="001C7B3E" w:rsidRDefault="001C7B3E">
            <w:pPr>
              <w:pStyle w:val="ConsPlusNormal"/>
            </w:pPr>
          </w:p>
        </w:tc>
        <w:tc>
          <w:tcPr>
            <w:tcW w:w="1299" w:type="dxa"/>
            <w:gridSpan w:val="3"/>
          </w:tcPr>
          <w:p w:rsidR="001C7B3E" w:rsidRDefault="001C7B3E">
            <w:pPr>
              <w:pStyle w:val="ConsPlusNormal"/>
            </w:pPr>
            <w:r>
              <w:t>Корпус</w:t>
            </w:r>
          </w:p>
        </w:tc>
        <w:tc>
          <w:tcPr>
            <w:tcW w:w="1161" w:type="dxa"/>
            <w:gridSpan w:val="2"/>
          </w:tcPr>
          <w:p w:rsidR="001C7B3E" w:rsidRDefault="001C7B3E">
            <w:pPr>
              <w:pStyle w:val="ConsPlusNormal"/>
            </w:pPr>
          </w:p>
        </w:tc>
        <w:tc>
          <w:tcPr>
            <w:tcW w:w="1995" w:type="dxa"/>
            <w:gridSpan w:val="2"/>
          </w:tcPr>
          <w:p w:rsidR="001C7B3E" w:rsidRDefault="001C7B3E">
            <w:pPr>
              <w:pStyle w:val="ConsPlusNormal"/>
            </w:pPr>
            <w:r>
              <w:t>Квартира</w:t>
            </w:r>
          </w:p>
        </w:tc>
        <w:tc>
          <w:tcPr>
            <w:tcW w:w="1202" w:type="dxa"/>
          </w:tcPr>
          <w:p w:rsidR="001C7B3E" w:rsidRDefault="001C7B3E">
            <w:pPr>
              <w:pStyle w:val="ConsPlusNormal"/>
            </w:pPr>
          </w:p>
        </w:tc>
      </w:tr>
      <w:tr w:rsidR="001C7B3E">
        <w:tblPrEx>
          <w:tblBorders>
            <w:left w:val="nil"/>
            <w:insideH w:val="single" w:sz="4" w:space="0" w:color="auto"/>
          </w:tblBorders>
        </w:tblPrEx>
        <w:tc>
          <w:tcPr>
            <w:tcW w:w="9033" w:type="dxa"/>
            <w:gridSpan w:val="15"/>
            <w:tcBorders>
              <w:left w:val="nil"/>
              <w:right w:val="nil"/>
            </w:tcBorders>
          </w:tcPr>
          <w:p w:rsidR="001C7B3E" w:rsidRDefault="001C7B3E">
            <w:pPr>
              <w:pStyle w:val="ConsPlusNormal"/>
              <w:jc w:val="center"/>
            </w:pPr>
            <w:r>
              <w:t>Почтовый адрес</w:t>
            </w:r>
          </w:p>
        </w:tc>
      </w:tr>
      <w:tr w:rsidR="001C7B3E">
        <w:tblPrEx>
          <w:tblBorders>
            <w:right w:val="single" w:sz="4" w:space="0" w:color="auto"/>
            <w:insideH w:val="single" w:sz="4" w:space="0" w:color="auto"/>
          </w:tblBorders>
        </w:tblPrEx>
        <w:tc>
          <w:tcPr>
            <w:tcW w:w="1905" w:type="dxa"/>
            <w:gridSpan w:val="3"/>
          </w:tcPr>
          <w:p w:rsidR="001C7B3E" w:rsidRDefault="001C7B3E">
            <w:pPr>
              <w:pStyle w:val="ConsPlusNormal"/>
            </w:pPr>
            <w:r>
              <w:t>Индекс</w:t>
            </w:r>
          </w:p>
        </w:tc>
        <w:tc>
          <w:tcPr>
            <w:tcW w:w="1471" w:type="dxa"/>
            <w:gridSpan w:val="4"/>
          </w:tcPr>
          <w:p w:rsidR="001C7B3E" w:rsidRDefault="001C7B3E">
            <w:pPr>
              <w:pStyle w:val="ConsPlusNormal"/>
            </w:pPr>
          </w:p>
        </w:tc>
        <w:tc>
          <w:tcPr>
            <w:tcW w:w="2460" w:type="dxa"/>
            <w:gridSpan w:val="5"/>
          </w:tcPr>
          <w:p w:rsidR="001C7B3E" w:rsidRDefault="001C7B3E">
            <w:pPr>
              <w:pStyle w:val="ConsPlusNormal"/>
            </w:pPr>
            <w:r>
              <w:t>Регион</w:t>
            </w:r>
          </w:p>
        </w:tc>
        <w:tc>
          <w:tcPr>
            <w:tcW w:w="3197" w:type="dxa"/>
            <w:gridSpan w:val="3"/>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tcPr>
          <w:p w:rsidR="001C7B3E" w:rsidRDefault="001C7B3E">
            <w:pPr>
              <w:pStyle w:val="ConsPlusNormal"/>
            </w:pPr>
            <w:r>
              <w:t>Район</w:t>
            </w:r>
          </w:p>
        </w:tc>
        <w:tc>
          <w:tcPr>
            <w:tcW w:w="1471" w:type="dxa"/>
            <w:gridSpan w:val="4"/>
          </w:tcPr>
          <w:p w:rsidR="001C7B3E" w:rsidRDefault="001C7B3E">
            <w:pPr>
              <w:pStyle w:val="ConsPlusNormal"/>
            </w:pPr>
          </w:p>
        </w:tc>
        <w:tc>
          <w:tcPr>
            <w:tcW w:w="2460" w:type="dxa"/>
            <w:gridSpan w:val="5"/>
          </w:tcPr>
          <w:p w:rsidR="001C7B3E" w:rsidRDefault="001C7B3E">
            <w:pPr>
              <w:pStyle w:val="ConsPlusNormal"/>
            </w:pPr>
            <w:r>
              <w:t>Населенный пункт</w:t>
            </w:r>
          </w:p>
        </w:tc>
        <w:tc>
          <w:tcPr>
            <w:tcW w:w="3197" w:type="dxa"/>
            <w:gridSpan w:val="3"/>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tcPr>
          <w:p w:rsidR="001C7B3E" w:rsidRDefault="001C7B3E">
            <w:pPr>
              <w:pStyle w:val="ConsPlusNormal"/>
            </w:pPr>
            <w:r>
              <w:t>Улица</w:t>
            </w:r>
          </w:p>
        </w:tc>
        <w:tc>
          <w:tcPr>
            <w:tcW w:w="7128" w:type="dxa"/>
            <w:gridSpan w:val="12"/>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tcPr>
          <w:p w:rsidR="001C7B3E" w:rsidRDefault="001C7B3E">
            <w:pPr>
              <w:pStyle w:val="ConsPlusNormal"/>
            </w:pPr>
            <w:r>
              <w:t>Дом</w:t>
            </w:r>
          </w:p>
        </w:tc>
        <w:tc>
          <w:tcPr>
            <w:tcW w:w="1471" w:type="dxa"/>
            <w:gridSpan w:val="4"/>
          </w:tcPr>
          <w:p w:rsidR="001C7B3E" w:rsidRDefault="001C7B3E">
            <w:pPr>
              <w:pStyle w:val="ConsPlusNormal"/>
            </w:pPr>
          </w:p>
        </w:tc>
        <w:tc>
          <w:tcPr>
            <w:tcW w:w="1299" w:type="dxa"/>
            <w:gridSpan w:val="3"/>
          </w:tcPr>
          <w:p w:rsidR="001C7B3E" w:rsidRDefault="001C7B3E">
            <w:pPr>
              <w:pStyle w:val="ConsPlusNormal"/>
            </w:pPr>
            <w:r>
              <w:t>Корпус</w:t>
            </w:r>
          </w:p>
        </w:tc>
        <w:tc>
          <w:tcPr>
            <w:tcW w:w="1161" w:type="dxa"/>
            <w:gridSpan w:val="2"/>
          </w:tcPr>
          <w:p w:rsidR="001C7B3E" w:rsidRDefault="001C7B3E">
            <w:pPr>
              <w:pStyle w:val="ConsPlusNormal"/>
            </w:pPr>
          </w:p>
        </w:tc>
        <w:tc>
          <w:tcPr>
            <w:tcW w:w="1995" w:type="dxa"/>
            <w:gridSpan w:val="2"/>
          </w:tcPr>
          <w:p w:rsidR="001C7B3E" w:rsidRDefault="001C7B3E">
            <w:pPr>
              <w:pStyle w:val="ConsPlusNormal"/>
            </w:pPr>
            <w:r>
              <w:t>Квартира</w:t>
            </w:r>
          </w:p>
        </w:tc>
        <w:tc>
          <w:tcPr>
            <w:tcW w:w="1202" w:type="dxa"/>
          </w:tcPr>
          <w:p w:rsidR="001C7B3E" w:rsidRDefault="001C7B3E">
            <w:pPr>
              <w:pStyle w:val="ConsPlusNormal"/>
            </w:pPr>
          </w:p>
        </w:tc>
      </w:tr>
      <w:tr w:rsidR="001C7B3E">
        <w:tblPrEx>
          <w:tblBorders>
            <w:left w:val="nil"/>
            <w:insideH w:val="single" w:sz="4" w:space="0" w:color="auto"/>
          </w:tblBorders>
        </w:tblPrEx>
        <w:tc>
          <w:tcPr>
            <w:tcW w:w="9033" w:type="dxa"/>
            <w:gridSpan w:val="15"/>
            <w:tcBorders>
              <w:left w:val="nil"/>
              <w:right w:val="nil"/>
            </w:tcBorders>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vMerge w:val="restart"/>
          </w:tcPr>
          <w:p w:rsidR="001C7B3E" w:rsidRDefault="001C7B3E">
            <w:pPr>
              <w:pStyle w:val="ConsPlusNormal"/>
            </w:pPr>
            <w:r>
              <w:t>Контактные данные</w:t>
            </w:r>
          </w:p>
        </w:tc>
        <w:tc>
          <w:tcPr>
            <w:tcW w:w="7128" w:type="dxa"/>
            <w:gridSpan w:val="12"/>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vMerge/>
          </w:tcPr>
          <w:p w:rsidR="001C7B3E" w:rsidRDefault="001C7B3E">
            <w:pPr>
              <w:pStyle w:val="ConsPlusNormal"/>
            </w:pPr>
          </w:p>
        </w:tc>
        <w:tc>
          <w:tcPr>
            <w:tcW w:w="7128" w:type="dxa"/>
            <w:gridSpan w:val="12"/>
          </w:tcPr>
          <w:p w:rsidR="001C7B3E" w:rsidRDefault="001C7B3E">
            <w:pPr>
              <w:pStyle w:val="ConsPlusNormal"/>
            </w:pPr>
          </w:p>
        </w:tc>
      </w:tr>
      <w:tr w:rsidR="001C7B3E">
        <w:tblPrEx>
          <w:tblBorders>
            <w:left w:val="nil"/>
          </w:tblBorders>
        </w:tblPrEx>
        <w:tc>
          <w:tcPr>
            <w:tcW w:w="9033" w:type="dxa"/>
            <w:gridSpan w:val="15"/>
            <w:tcBorders>
              <w:left w:val="nil"/>
              <w:bottom w:val="nil"/>
              <w:right w:val="nil"/>
            </w:tcBorders>
          </w:tcPr>
          <w:p w:rsidR="001C7B3E" w:rsidRDefault="001C7B3E">
            <w:pPr>
              <w:pStyle w:val="ConsPlusNormal"/>
            </w:pPr>
          </w:p>
        </w:tc>
      </w:tr>
      <w:tr w:rsidR="001C7B3E">
        <w:tblPrEx>
          <w:tblBorders>
            <w:left w:val="nil"/>
          </w:tblBorders>
        </w:tblPrEx>
        <w:tc>
          <w:tcPr>
            <w:tcW w:w="9033" w:type="dxa"/>
            <w:gridSpan w:val="15"/>
            <w:tcBorders>
              <w:top w:val="nil"/>
              <w:left w:val="nil"/>
              <w:bottom w:val="nil"/>
              <w:right w:val="nil"/>
            </w:tcBorders>
          </w:tcPr>
          <w:p w:rsidR="001C7B3E" w:rsidRDefault="001C7B3E">
            <w:pPr>
              <w:pStyle w:val="ConsPlusNormal"/>
              <w:jc w:val="center"/>
            </w:pPr>
            <w:bookmarkStart w:id="16" w:name="P976"/>
            <w:bookmarkEnd w:id="16"/>
            <w:r>
              <w:t>ЗАЯВЛЕНИЕ</w:t>
            </w:r>
          </w:p>
        </w:tc>
      </w:tr>
      <w:tr w:rsidR="001C7B3E">
        <w:tblPrEx>
          <w:tblBorders>
            <w:left w:val="nil"/>
          </w:tblBorders>
        </w:tblPrEx>
        <w:tc>
          <w:tcPr>
            <w:tcW w:w="9033" w:type="dxa"/>
            <w:gridSpan w:val="15"/>
            <w:tcBorders>
              <w:top w:val="nil"/>
              <w:left w:val="nil"/>
              <w:bottom w:val="nil"/>
              <w:right w:val="nil"/>
            </w:tcBorders>
          </w:tcPr>
          <w:p w:rsidR="001C7B3E" w:rsidRDefault="001C7B3E">
            <w:pPr>
              <w:pStyle w:val="ConsPlusNormal"/>
            </w:pPr>
          </w:p>
        </w:tc>
      </w:tr>
      <w:tr w:rsidR="001C7B3E">
        <w:tblPrEx>
          <w:tblBorders>
            <w:left w:val="nil"/>
          </w:tblBorders>
        </w:tblPrEx>
        <w:tc>
          <w:tcPr>
            <w:tcW w:w="9033" w:type="dxa"/>
            <w:gridSpan w:val="15"/>
            <w:tcBorders>
              <w:top w:val="nil"/>
              <w:left w:val="nil"/>
              <w:bottom w:val="nil"/>
              <w:right w:val="nil"/>
            </w:tcBorders>
          </w:tcPr>
          <w:p w:rsidR="001C7B3E" w:rsidRDefault="001C7B3E">
            <w:pPr>
              <w:pStyle w:val="ConsPlusNormal"/>
              <w:ind w:firstLine="283"/>
              <w:jc w:val="both"/>
            </w:pPr>
            <w:r>
              <w:t>Прошу согласовать установку информационной вывески, дизайн-проекта размещения вывески ________________________________________________</w:t>
            </w:r>
          </w:p>
          <w:p w:rsidR="001C7B3E" w:rsidRDefault="001C7B3E">
            <w:pPr>
              <w:pStyle w:val="ConsPlusNormal"/>
              <w:jc w:val="both"/>
            </w:pPr>
            <w:r>
              <w:t>_________________________________________________________________</w:t>
            </w:r>
          </w:p>
          <w:p w:rsidR="001C7B3E" w:rsidRDefault="001C7B3E">
            <w:pPr>
              <w:pStyle w:val="ConsPlusNormal"/>
              <w:jc w:val="center"/>
            </w:pPr>
            <w:r>
              <w:t>(местоположение, кадастровый номер помещения)</w:t>
            </w:r>
          </w:p>
          <w:p w:rsidR="001C7B3E" w:rsidRDefault="001C7B3E">
            <w:pPr>
              <w:pStyle w:val="ConsPlusNormal"/>
              <w:ind w:firstLine="283"/>
              <w:jc w:val="both"/>
            </w:pPr>
            <w:r>
              <w:t>Вид объекта для размещения информации: ____________________________</w:t>
            </w:r>
          </w:p>
          <w:p w:rsidR="001C7B3E" w:rsidRDefault="001C7B3E">
            <w:pPr>
              <w:pStyle w:val="ConsPlusNormal"/>
              <w:ind w:firstLine="283"/>
              <w:jc w:val="both"/>
            </w:pPr>
            <w:r>
              <w:t>Габаритные размеры: _____________ x _________________</w:t>
            </w:r>
          </w:p>
          <w:p w:rsidR="001C7B3E" w:rsidRDefault="001C7B3E">
            <w:pPr>
              <w:pStyle w:val="ConsPlusNormal"/>
              <w:ind w:firstLine="283"/>
              <w:jc w:val="both"/>
            </w:pPr>
            <w:r>
              <w:t>Наличие и вид подсветки: __________________________________________</w:t>
            </w:r>
          </w:p>
        </w:tc>
      </w:tr>
      <w:tr w:rsidR="001C7B3E">
        <w:tblPrEx>
          <w:tblBorders>
            <w:left w:val="nil"/>
          </w:tblBorders>
        </w:tblPrEx>
        <w:tc>
          <w:tcPr>
            <w:tcW w:w="9033" w:type="dxa"/>
            <w:gridSpan w:val="15"/>
            <w:tcBorders>
              <w:top w:val="nil"/>
              <w:left w:val="nil"/>
              <w:right w:val="nil"/>
            </w:tcBorders>
            <w:vAlign w:val="center"/>
          </w:tcPr>
          <w:p w:rsidR="001C7B3E" w:rsidRDefault="001C7B3E">
            <w:pPr>
              <w:pStyle w:val="ConsPlusNormal"/>
              <w:jc w:val="center"/>
            </w:pPr>
            <w:r>
              <w:t>Представлены следующие документы</w:t>
            </w:r>
          </w:p>
        </w:tc>
      </w:tr>
      <w:tr w:rsidR="001C7B3E">
        <w:tblPrEx>
          <w:tblBorders>
            <w:right w:val="single" w:sz="4" w:space="0" w:color="auto"/>
            <w:insideH w:val="single" w:sz="4" w:space="0" w:color="auto"/>
          </w:tblBorders>
        </w:tblPrEx>
        <w:tc>
          <w:tcPr>
            <w:tcW w:w="476" w:type="dxa"/>
          </w:tcPr>
          <w:p w:rsidR="001C7B3E" w:rsidRDefault="001C7B3E">
            <w:pPr>
              <w:pStyle w:val="ConsPlusNormal"/>
            </w:pPr>
            <w:r>
              <w:t>1</w:t>
            </w:r>
          </w:p>
        </w:tc>
        <w:tc>
          <w:tcPr>
            <w:tcW w:w="8557" w:type="dxa"/>
            <w:gridSpan w:val="14"/>
          </w:tcPr>
          <w:p w:rsidR="001C7B3E" w:rsidRDefault="001C7B3E">
            <w:pPr>
              <w:pStyle w:val="ConsPlusNormal"/>
            </w:pPr>
          </w:p>
        </w:tc>
      </w:tr>
      <w:tr w:rsidR="001C7B3E">
        <w:tblPrEx>
          <w:tblBorders>
            <w:right w:val="single" w:sz="4" w:space="0" w:color="auto"/>
            <w:insideH w:val="single" w:sz="4" w:space="0" w:color="auto"/>
          </w:tblBorders>
        </w:tblPrEx>
        <w:tc>
          <w:tcPr>
            <w:tcW w:w="476" w:type="dxa"/>
          </w:tcPr>
          <w:p w:rsidR="001C7B3E" w:rsidRDefault="001C7B3E">
            <w:pPr>
              <w:pStyle w:val="ConsPlusNormal"/>
            </w:pPr>
            <w:r>
              <w:t>2</w:t>
            </w:r>
          </w:p>
        </w:tc>
        <w:tc>
          <w:tcPr>
            <w:tcW w:w="8557" w:type="dxa"/>
            <w:gridSpan w:val="14"/>
          </w:tcPr>
          <w:p w:rsidR="001C7B3E" w:rsidRDefault="001C7B3E">
            <w:pPr>
              <w:pStyle w:val="ConsPlusNormal"/>
            </w:pPr>
          </w:p>
        </w:tc>
      </w:tr>
      <w:tr w:rsidR="001C7B3E">
        <w:tblPrEx>
          <w:tblBorders>
            <w:right w:val="single" w:sz="4" w:space="0" w:color="auto"/>
            <w:insideH w:val="single" w:sz="4" w:space="0" w:color="auto"/>
          </w:tblBorders>
        </w:tblPrEx>
        <w:tc>
          <w:tcPr>
            <w:tcW w:w="476" w:type="dxa"/>
          </w:tcPr>
          <w:p w:rsidR="001C7B3E" w:rsidRDefault="001C7B3E">
            <w:pPr>
              <w:pStyle w:val="ConsPlusNormal"/>
            </w:pPr>
            <w:r>
              <w:t>3</w:t>
            </w:r>
          </w:p>
        </w:tc>
        <w:tc>
          <w:tcPr>
            <w:tcW w:w="8557" w:type="dxa"/>
            <w:gridSpan w:val="14"/>
          </w:tcPr>
          <w:p w:rsidR="001C7B3E" w:rsidRDefault="001C7B3E">
            <w:pPr>
              <w:pStyle w:val="ConsPlusNormal"/>
            </w:pPr>
          </w:p>
        </w:tc>
      </w:tr>
      <w:tr w:rsidR="001C7B3E">
        <w:tblPrEx>
          <w:tblBorders>
            <w:left w:val="nil"/>
            <w:insideH w:val="single" w:sz="4" w:space="0" w:color="auto"/>
          </w:tblBorders>
        </w:tblPrEx>
        <w:tc>
          <w:tcPr>
            <w:tcW w:w="9033" w:type="dxa"/>
            <w:gridSpan w:val="15"/>
            <w:tcBorders>
              <w:left w:val="nil"/>
              <w:right w:val="nil"/>
            </w:tcBorders>
          </w:tcPr>
          <w:p w:rsidR="001C7B3E" w:rsidRDefault="001C7B3E">
            <w:pPr>
              <w:pStyle w:val="ConsPlusNormal"/>
            </w:pPr>
          </w:p>
        </w:tc>
      </w:tr>
      <w:tr w:rsidR="001C7B3E">
        <w:tblPrEx>
          <w:tblBorders>
            <w:right w:val="single" w:sz="4" w:space="0" w:color="auto"/>
            <w:insideH w:val="single" w:sz="4" w:space="0" w:color="auto"/>
          </w:tblBorders>
        </w:tblPrEx>
        <w:tc>
          <w:tcPr>
            <w:tcW w:w="3706" w:type="dxa"/>
            <w:gridSpan w:val="8"/>
            <w:vAlign w:val="center"/>
          </w:tcPr>
          <w:p w:rsidR="001C7B3E" w:rsidRDefault="001C7B3E">
            <w:pPr>
              <w:pStyle w:val="ConsPlusNormal"/>
              <w:jc w:val="both"/>
            </w:pPr>
            <w:r>
              <w:t>Место получения результата предоставления услуги</w:t>
            </w:r>
          </w:p>
        </w:tc>
        <w:tc>
          <w:tcPr>
            <w:tcW w:w="5327" w:type="dxa"/>
            <w:gridSpan w:val="7"/>
            <w:vAlign w:val="center"/>
          </w:tcPr>
          <w:p w:rsidR="001C7B3E" w:rsidRDefault="001C7B3E">
            <w:pPr>
              <w:pStyle w:val="ConsPlusNormal"/>
            </w:pPr>
          </w:p>
        </w:tc>
      </w:tr>
      <w:tr w:rsidR="001C7B3E">
        <w:tblPrEx>
          <w:tblBorders>
            <w:right w:val="single" w:sz="4" w:space="0" w:color="auto"/>
            <w:insideH w:val="single" w:sz="4" w:space="0" w:color="auto"/>
          </w:tblBorders>
        </w:tblPrEx>
        <w:tc>
          <w:tcPr>
            <w:tcW w:w="3706" w:type="dxa"/>
            <w:gridSpan w:val="8"/>
            <w:vAlign w:val="center"/>
          </w:tcPr>
          <w:p w:rsidR="001C7B3E" w:rsidRDefault="001C7B3E">
            <w:pPr>
              <w:pStyle w:val="ConsPlusNormal"/>
              <w:jc w:val="both"/>
            </w:pPr>
            <w:r>
              <w:t>Способ получения результата</w:t>
            </w:r>
          </w:p>
        </w:tc>
        <w:tc>
          <w:tcPr>
            <w:tcW w:w="5327" w:type="dxa"/>
            <w:gridSpan w:val="7"/>
            <w:vAlign w:val="center"/>
          </w:tcPr>
          <w:p w:rsidR="001C7B3E" w:rsidRDefault="001C7B3E">
            <w:pPr>
              <w:pStyle w:val="ConsPlusNormal"/>
            </w:pPr>
          </w:p>
        </w:tc>
      </w:tr>
      <w:tr w:rsidR="001C7B3E">
        <w:tblPrEx>
          <w:tblBorders>
            <w:left w:val="nil"/>
            <w:insideH w:val="single" w:sz="4" w:space="0" w:color="auto"/>
          </w:tblBorders>
        </w:tblPrEx>
        <w:tc>
          <w:tcPr>
            <w:tcW w:w="9033" w:type="dxa"/>
            <w:gridSpan w:val="15"/>
            <w:tcBorders>
              <w:left w:val="nil"/>
              <w:right w:val="nil"/>
            </w:tcBorders>
            <w:vAlign w:val="center"/>
          </w:tcPr>
          <w:p w:rsidR="001C7B3E" w:rsidRDefault="001C7B3E">
            <w:pPr>
              <w:pStyle w:val="ConsPlusNormal"/>
              <w:jc w:val="center"/>
            </w:pPr>
            <w:r>
              <w:t>Данные представителя (уполномоченного лица)</w:t>
            </w:r>
          </w:p>
        </w:tc>
      </w:tr>
      <w:tr w:rsidR="001C7B3E">
        <w:tblPrEx>
          <w:tblBorders>
            <w:right w:val="single" w:sz="4" w:space="0" w:color="auto"/>
            <w:insideH w:val="single" w:sz="4" w:space="0" w:color="auto"/>
          </w:tblBorders>
        </w:tblPrEx>
        <w:tc>
          <w:tcPr>
            <w:tcW w:w="1905" w:type="dxa"/>
            <w:gridSpan w:val="3"/>
            <w:vAlign w:val="center"/>
          </w:tcPr>
          <w:p w:rsidR="001C7B3E" w:rsidRDefault="001C7B3E">
            <w:pPr>
              <w:pStyle w:val="ConsPlusNormal"/>
              <w:jc w:val="both"/>
            </w:pPr>
            <w:r>
              <w:t>Фамилия</w:t>
            </w:r>
          </w:p>
        </w:tc>
        <w:tc>
          <w:tcPr>
            <w:tcW w:w="7128" w:type="dxa"/>
            <w:gridSpan w:val="12"/>
            <w:vAlign w:val="center"/>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vAlign w:val="center"/>
          </w:tcPr>
          <w:p w:rsidR="001C7B3E" w:rsidRDefault="001C7B3E">
            <w:pPr>
              <w:pStyle w:val="ConsPlusNormal"/>
              <w:jc w:val="both"/>
            </w:pPr>
            <w:r>
              <w:t>Имя</w:t>
            </w:r>
          </w:p>
        </w:tc>
        <w:tc>
          <w:tcPr>
            <w:tcW w:w="7128" w:type="dxa"/>
            <w:gridSpan w:val="12"/>
            <w:vAlign w:val="center"/>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vAlign w:val="center"/>
          </w:tcPr>
          <w:p w:rsidR="001C7B3E" w:rsidRDefault="001C7B3E">
            <w:pPr>
              <w:pStyle w:val="ConsPlusNormal"/>
              <w:jc w:val="both"/>
            </w:pPr>
            <w:r>
              <w:t>Отчество (при наличии)</w:t>
            </w:r>
          </w:p>
        </w:tc>
        <w:tc>
          <w:tcPr>
            <w:tcW w:w="7128" w:type="dxa"/>
            <w:gridSpan w:val="12"/>
            <w:vAlign w:val="center"/>
          </w:tcPr>
          <w:p w:rsidR="001C7B3E" w:rsidRDefault="001C7B3E">
            <w:pPr>
              <w:pStyle w:val="ConsPlusNormal"/>
            </w:pPr>
          </w:p>
        </w:tc>
      </w:tr>
      <w:tr w:rsidR="001C7B3E">
        <w:tblPrEx>
          <w:tblBorders>
            <w:right w:val="single" w:sz="4" w:space="0" w:color="auto"/>
            <w:insideH w:val="single" w:sz="4" w:space="0" w:color="auto"/>
          </w:tblBorders>
        </w:tblPrEx>
        <w:tc>
          <w:tcPr>
            <w:tcW w:w="1905" w:type="dxa"/>
            <w:gridSpan w:val="3"/>
            <w:vAlign w:val="center"/>
          </w:tcPr>
          <w:p w:rsidR="001C7B3E" w:rsidRDefault="001C7B3E">
            <w:pPr>
              <w:pStyle w:val="ConsPlusNormal"/>
              <w:jc w:val="both"/>
            </w:pPr>
            <w:r>
              <w:t>Дата рождения</w:t>
            </w:r>
          </w:p>
        </w:tc>
        <w:tc>
          <w:tcPr>
            <w:tcW w:w="7128" w:type="dxa"/>
            <w:gridSpan w:val="12"/>
            <w:vAlign w:val="center"/>
          </w:tcPr>
          <w:p w:rsidR="001C7B3E" w:rsidRDefault="001C7B3E">
            <w:pPr>
              <w:pStyle w:val="ConsPlusNormal"/>
            </w:pPr>
          </w:p>
        </w:tc>
      </w:tr>
      <w:tr w:rsidR="001C7B3E">
        <w:tblPrEx>
          <w:tblBorders>
            <w:left w:val="nil"/>
            <w:insideH w:val="single" w:sz="4" w:space="0" w:color="auto"/>
          </w:tblBorders>
        </w:tblPrEx>
        <w:tc>
          <w:tcPr>
            <w:tcW w:w="9033" w:type="dxa"/>
            <w:gridSpan w:val="15"/>
            <w:tcBorders>
              <w:left w:val="nil"/>
              <w:right w:val="nil"/>
            </w:tcBorders>
            <w:vAlign w:val="center"/>
          </w:tcPr>
          <w:p w:rsidR="001C7B3E" w:rsidRDefault="001C7B3E">
            <w:pPr>
              <w:pStyle w:val="ConsPlusNormal"/>
              <w:jc w:val="center"/>
            </w:pPr>
            <w:r>
              <w:t>Документ, удостоверяющий личность представителя (уполномоченного лица)</w:t>
            </w: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Вид</w:t>
            </w:r>
          </w:p>
        </w:tc>
        <w:tc>
          <w:tcPr>
            <w:tcW w:w="7902" w:type="dxa"/>
            <w:gridSpan w:val="13"/>
          </w:tcPr>
          <w:p w:rsidR="001C7B3E" w:rsidRDefault="001C7B3E">
            <w:pPr>
              <w:pStyle w:val="ConsPlusNormal"/>
            </w:pP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Серия</w:t>
            </w:r>
          </w:p>
        </w:tc>
        <w:tc>
          <w:tcPr>
            <w:tcW w:w="1984" w:type="dxa"/>
            <w:gridSpan w:val="4"/>
          </w:tcPr>
          <w:p w:rsidR="001C7B3E" w:rsidRDefault="001C7B3E">
            <w:pPr>
              <w:pStyle w:val="ConsPlusNormal"/>
            </w:pPr>
          </w:p>
        </w:tc>
        <w:tc>
          <w:tcPr>
            <w:tcW w:w="1129" w:type="dxa"/>
            <w:gridSpan w:val="3"/>
          </w:tcPr>
          <w:p w:rsidR="001C7B3E" w:rsidRDefault="001C7B3E">
            <w:pPr>
              <w:pStyle w:val="ConsPlusNormal"/>
            </w:pPr>
            <w:r>
              <w:t>Номер</w:t>
            </w:r>
          </w:p>
        </w:tc>
        <w:tc>
          <w:tcPr>
            <w:tcW w:w="4789" w:type="dxa"/>
            <w:gridSpan w:val="6"/>
          </w:tcPr>
          <w:p w:rsidR="001C7B3E" w:rsidRDefault="001C7B3E">
            <w:pPr>
              <w:pStyle w:val="ConsPlusNormal"/>
            </w:pP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Выдан</w:t>
            </w:r>
          </w:p>
        </w:tc>
        <w:tc>
          <w:tcPr>
            <w:tcW w:w="4378" w:type="dxa"/>
            <w:gridSpan w:val="9"/>
          </w:tcPr>
          <w:p w:rsidR="001C7B3E" w:rsidRDefault="001C7B3E">
            <w:pPr>
              <w:pStyle w:val="ConsPlusNormal"/>
            </w:pPr>
          </w:p>
        </w:tc>
        <w:tc>
          <w:tcPr>
            <w:tcW w:w="1613" w:type="dxa"/>
            <w:gridSpan w:val="2"/>
          </w:tcPr>
          <w:p w:rsidR="001C7B3E" w:rsidRDefault="001C7B3E">
            <w:pPr>
              <w:pStyle w:val="ConsPlusNormal"/>
            </w:pPr>
            <w:r>
              <w:t>Дата выдачи</w:t>
            </w:r>
          </w:p>
        </w:tc>
        <w:tc>
          <w:tcPr>
            <w:tcW w:w="1911" w:type="dxa"/>
            <w:gridSpan w:val="2"/>
          </w:tcPr>
          <w:p w:rsidR="001C7B3E" w:rsidRDefault="001C7B3E">
            <w:pPr>
              <w:pStyle w:val="ConsPlusNormal"/>
            </w:pPr>
          </w:p>
        </w:tc>
      </w:tr>
      <w:tr w:rsidR="001C7B3E">
        <w:tblPrEx>
          <w:tblBorders>
            <w:left w:val="nil"/>
            <w:insideH w:val="single" w:sz="4" w:space="0" w:color="auto"/>
          </w:tblBorders>
        </w:tblPrEx>
        <w:tc>
          <w:tcPr>
            <w:tcW w:w="9033" w:type="dxa"/>
            <w:gridSpan w:val="15"/>
            <w:tcBorders>
              <w:left w:val="nil"/>
              <w:right w:val="nil"/>
            </w:tcBorders>
            <w:vAlign w:val="center"/>
          </w:tcPr>
          <w:p w:rsidR="001C7B3E" w:rsidRDefault="001C7B3E">
            <w:pPr>
              <w:pStyle w:val="ConsPlusNormal"/>
              <w:jc w:val="center"/>
            </w:pPr>
            <w:r>
              <w:t>Адрес регистрации представителя (уполномоченного лица)</w:t>
            </w: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Индекс</w:t>
            </w:r>
          </w:p>
        </w:tc>
        <w:tc>
          <w:tcPr>
            <w:tcW w:w="1984" w:type="dxa"/>
            <w:gridSpan w:val="4"/>
          </w:tcPr>
          <w:p w:rsidR="001C7B3E" w:rsidRDefault="001C7B3E">
            <w:pPr>
              <w:pStyle w:val="ConsPlusNormal"/>
            </w:pPr>
          </w:p>
        </w:tc>
        <w:tc>
          <w:tcPr>
            <w:tcW w:w="2394" w:type="dxa"/>
            <w:gridSpan w:val="5"/>
          </w:tcPr>
          <w:p w:rsidR="001C7B3E" w:rsidRDefault="001C7B3E">
            <w:pPr>
              <w:pStyle w:val="ConsPlusNormal"/>
            </w:pPr>
            <w:r>
              <w:t>Регион</w:t>
            </w:r>
          </w:p>
        </w:tc>
        <w:tc>
          <w:tcPr>
            <w:tcW w:w="3524" w:type="dxa"/>
            <w:gridSpan w:val="4"/>
          </w:tcPr>
          <w:p w:rsidR="001C7B3E" w:rsidRDefault="001C7B3E">
            <w:pPr>
              <w:pStyle w:val="ConsPlusNormal"/>
            </w:pP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Район</w:t>
            </w:r>
          </w:p>
        </w:tc>
        <w:tc>
          <w:tcPr>
            <w:tcW w:w="1984" w:type="dxa"/>
            <w:gridSpan w:val="4"/>
          </w:tcPr>
          <w:p w:rsidR="001C7B3E" w:rsidRDefault="001C7B3E">
            <w:pPr>
              <w:pStyle w:val="ConsPlusNormal"/>
            </w:pPr>
          </w:p>
        </w:tc>
        <w:tc>
          <w:tcPr>
            <w:tcW w:w="2394" w:type="dxa"/>
            <w:gridSpan w:val="5"/>
          </w:tcPr>
          <w:p w:rsidR="001C7B3E" w:rsidRDefault="001C7B3E">
            <w:pPr>
              <w:pStyle w:val="ConsPlusNormal"/>
            </w:pPr>
            <w:r>
              <w:t>Населенный пункт</w:t>
            </w:r>
          </w:p>
        </w:tc>
        <w:tc>
          <w:tcPr>
            <w:tcW w:w="3524" w:type="dxa"/>
            <w:gridSpan w:val="4"/>
          </w:tcPr>
          <w:p w:rsidR="001C7B3E" w:rsidRDefault="001C7B3E">
            <w:pPr>
              <w:pStyle w:val="ConsPlusNormal"/>
            </w:pP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Улица</w:t>
            </w:r>
          </w:p>
        </w:tc>
        <w:tc>
          <w:tcPr>
            <w:tcW w:w="7902" w:type="dxa"/>
            <w:gridSpan w:val="13"/>
          </w:tcPr>
          <w:p w:rsidR="001C7B3E" w:rsidRDefault="001C7B3E">
            <w:pPr>
              <w:pStyle w:val="ConsPlusNormal"/>
            </w:pP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Дом</w:t>
            </w:r>
          </w:p>
        </w:tc>
        <w:tc>
          <w:tcPr>
            <w:tcW w:w="1984" w:type="dxa"/>
            <w:gridSpan w:val="4"/>
          </w:tcPr>
          <w:p w:rsidR="001C7B3E" w:rsidRDefault="001C7B3E">
            <w:pPr>
              <w:pStyle w:val="ConsPlusNormal"/>
            </w:pPr>
          </w:p>
        </w:tc>
        <w:tc>
          <w:tcPr>
            <w:tcW w:w="1129" w:type="dxa"/>
            <w:gridSpan w:val="3"/>
          </w:tcPr>
          <w:p w:rsidR="001C7B3E" w:rsidRDefault="001C7B3E">
            <w:pPr>
              <w:pStyle w:val="ConsPlusNormal"/>
            </w:pPr>
            <w:r>
              <w:t>Корпус</w:t>
            </w:r>
          </w:p>
        </w:tc>
        <w:tc>
          <w:tcPr>
            <w:tcW w:w="1265" w:type="dxa"/>
            <w:gridSpan w:val="2"/>
          </w:tcPr>
          <w:p w:rsidR="001C7B3E" w:rsidRDefault="001C7B3E">
            <w:pPr>
              <w:pStyle w:val="ConsPlusNormal"/>
            </w:pPr>
          </w:p>
        </w:tc>
        <w:tc>
          <w:tcPr>
            <w:tcW w:w="1613" w:type="dxa"/>
            <w:gridSpan w:val="2"/>
          </w:tcPr>
          <w:p w:rsidR="001C7B3E" w:rsidRDefault="001C7B3E">
            <w:pPr>
              <w:pStyle w:val="ConsPlusNormal"/>
            </w:pPr>
            <w:r>
              <w:t>Квартира</w:t>
            </w:r>
          </w:p>
        </w:tc>
        <w:tc>
          <w:tcPr>
            <w:tcW w:w="1911" w:type="dxa"/>
            <w:gridSpan w:val="2"/>
          </w:tcPr>
          <w:p w:rsidR="001C7B3E" w:rsidRDefault="001C7B3E">
            <w:pPr>
              <w:pStyle w:val="ConsPlusNormal"/>
            </w:pPr>
          </w:p>
        </w:tc>
      </w:tr>
      <w:tr w:rsidR="001C7B3E">
        <w:tblPrEx>
          <w:tblBorders>
            <w:left w:val="nil"/>
            <w:insideH w:val="single" w:sz="4" w:space="0" w:color="auto"/>
          </w:tblBorders>
        </w:tblPrEx>
        <w:tc>
          <w:tcPr>
            <w:tcW w:w="9033" w:type="dxa"/>
            <w:gridSpan w:val="15"/>
            <w:tcBorders>
              <w:left w:val="nil"/>
              <w:right w:val="nil"/>
            </w:tcBorders>
            <w:vAlign w:val="center"/>
          </w:tcPr>
          <w:p w:rsidR="001C7B3E" w:rsidRDefault="001C7B3E">
            <w:pPr>
              <w:pStyle w:val="ConsPlusNormal"/>
              <w:jc w:val="center"/>
            </w:pPr>
            <w:r>
              <w:t>Адрес места жительства представителя (уполномоченного лица)</w:t>
            </w: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Индекс</w:t>
            </w:r>
          </w:p>
        </w:tc>
        <w:tc>
          <w:tcPr>
            <w:tcW w:w="1984" w:type="dxa"/>
            <w:gridSpan w:val="4"/>
          </w:tcPr>
          <w:p w:rsidR="001C7B3E" w:rsidRDefault="001C7B3E">
            <w:pPr>
              <w:pStyle w:val="ConsPlusNormal"/>
            </w:pPr>
          </w:p>
        </w:tc>
        <w:tc>
          <w:tcPr>
            <w:tcW w:w="2394" w:type="dxa"/>
            <w:gridSpan w:val="5"/>
          </w:tcPr>
          <w:p w:rsidR="001C7B3E" w:rsidRDefault="001C7B3E">
            <w:pPr>
              <w:pStyle w:val="ConsPlusNormal"/>
            </w:pPr>
            <w:r>
              <w:t>Регион</w:t>
            </w:r>
          </w:p>
        </w:tc>
        <w:tc>
          <w:tcPr>
            <w:tcW w:w="3524" w:type="dxa"/>
            <w:gridSpan w:val="4"/>
          </w:tcPr>
          <w:p w:rsidR="001C7B3E" w:rsidRDefault="001C7B3E">
            <w:pPr>
              <w:pStyle w:val="ConsPlusNormal"/>
            </w:pP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Район</w:t>
            </w:r>
          </w:p>
        </w:tc>
        <w:tc>
          <w:tcPr>
            <w:tcW w:w="1984" w:type="dxa"/>
            <w:gridSpan w:val="4"/>
          </w:tcPr>
          <w:p w:rsidR="001C7B3E" w:rsidRDefault="001C7B3E">
            <w:pPr>
              <w:pStyle w:val="ConsPlusNormal"/>
            </w:pPr>
          </w:p>
        </w:tc>
        <w:tc>
          <w:tcPr>
            <w:tcW w:w="2394" w:type="dxa"/>
            <w:gridSpan w:val="5"/>
          </w:tcPr>
          <w:p w:rsidR="001C7B3E" w:rsidRDefault="001C7B3E">
            <w:pPr>
              <w:pStyle w:val="ConsPlusNormal"/>
            </w:pPr>
            <w:r>
              <w:t>Населенный пункт</w:t>
            </w:r>
          </w:p>
        </w:tc>
        <w:tc>
          <w:tcPr>
            <w:tcW w:w="3524" w:type="dxa"/>
            <w:gridSpan w:val="4"/>
          </w:tcPr>
          <w:p w:rsidR="001C7B3E" w:rsidRDefault="001C7B3E">
            <w:pPr>
              <w:pStyle w:val="ConsPlusNormal"/>
            </w:pP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Улица</w:t>
            </w:r>
          </w:p>
        </w:tc>
        <w:tc>
          <w:tcPr>
            <w:tcW w:w="7902" w:type="dxa"/>
            <w:gridSpan w:val="13"/>
          </w:tcPr>
          <w:p w:rsidR="001C7B3E" w:rsidRDefault="001C7B3E">
            <w:pPr>
              <w:pStyle w:val="ConsPlusNormal"/>
            </w:pPr>
          </w:p>
        </w:tc>
      </w:tr>
      <w:tr w:rsidR="001C7B3E">
        <w:tblPrEx>
          <w:tblBorders>
            <w:right w:val="single" w:sz="4" w:space="0" w:color="auto"/>
            <w:insideH w:val="single" w:sz="4" w:space="0" w:color="auto"/>
          </w:tblBorders>
        </w:tblPrEx>
        <w:tc>
          <w:tcPr>
            <w:tcW w:w="1131" w:type="dxa"/>
            <w:gridSpan w:val="2"/>
          </w:tcPr>
          <w:p w:rsidR="001C7B3E" w:rsidRDefault="001C7B3E">
            <w:pPr>
              <w:pStyle w:val="ConsPlusNormal"/>
            </w:pPr>
            <w:r>
              <w:t>Дом</w:t>
            </w:r>
          </w:p>
        </w:tc>
        <w:tc>
          <w:tcPr>
            <w:tcW w:w="1984" w:type="dxa"/>
            <w:gridSpan w:val="4"/>
          </w:tcPr>
          <w:p w:rsidR="001C7B3E" w:rsidRDefault="001C7B3E">
            <w:pPr>
              <w:pStyle w:val="ConsPlusNormal"/>
            </w:pPr>
          </w:p>
        </w:tc>
        <w:tc>
          <w:tcPr>
            <w:tcW w:w="1129" w:type="dxa"/>
            <w:gridSpan w:val="3"/>
          </w:tcPr>
          <w:p w:rsidR="001C7B3E" w:rsidRDefault="001C7B3E">
            <w:pPr>
              <w:pStyle w:val="ConsPlusNormal"/>
            </w:pPr>
            <w:r>
              <w:t>Корпус</w:t>
            </w:r>
          </w:p>
        </w:tc>
        <w:tc>
          <w:tcPr>
            <w:tcW w:w="1265" w:type="dxa"/>
            <w:gridSpan w:val="2"/>
          </w:tcPr>
          <w:p w:rsidR="001C7B3E" w:rsidRDefault="001C7B3E">
            <w:pPr>
              <w:pStyle w:val="ConsPlusNormal"/>
            </w:pPr>
          </w:p>
        </w:tc>
        <w:tc>
          <w:tcPr>
            <w:tcW w:w="1613" w:type="dxa"/>
            <w:gridSpan w:val="2"/>
          </w:tcPr>
          <w:p w:rsidR="001C7B3E" w:rsidRDefault="001C7B3E">
            <w:pPr>
              <w:pStyle w:val="ConsPlusNormal"/>
            </w:pPr>
            <w:r>
              <w:t>Квартира</w:t>
            </w:r>
          </w:p>
        </w:tc>
        <w:tc>
          <w:tcPr>
            <w:tcW w:w="1911" w:type="dxa"/>
            <w:gridSpan w:val="2"/>
          </w:tcPr>
          <w:p w:rsidR="001C7B3E" w:rsidRDefault="001C7B3E">
            <w:pPr>
              <w:pStyle w:val="ConsPlusNormal"/>
            </w:pPr>
          </w:p>
        </w:tc>
      </w:tr>
      <w:tr w:rsidR="001C7B3E">
        <w:tblPrEx>
          <w:tblBorders>
            <w:left w:val="nil"/>
            <w:insideH w:val="single" w:sz="4" w:space="0" w:color="auto"/>
          </w:tblBorders>
        </w:tblPrEx>
        <w:tc>
          <w:tcPr>
            <w:tcW w:w="9033" w:type="dxa"/>
            <w:gridSpan w:val="15"/>
            <w:tcBorders>
              <w:left w:val="nil"/>
              <w:right w:val="nil"/>
            </w:tcBorders>
          </w:tcPr>
          <w:p w:rsidR="001C7B3E" w:rsidRDefault="001C7B3E">
            <w:pPr>
              <w:pStyle w:val="ConsPlusNormal"/>
            </w:pPr>
          </w:p>
        </w:tc>
      </w:tr>
      <w:tr w:rsidR="001C7B3E">
        <w:tblPrEx>
          <w:tblBorders>
            <w:right w:val="single" w:sz="4" w:space="0" w:color="auto"/>
            <w:insideH w:val="single" w:sz="4" w:space="0" w:color="auto"/>
          </w:tblBorders>
        </w:tblPrEx>
        <w:tc>
          <w:tcPr>
            <w:tcW w:w="2380" w:type="dxa"/>
            <w:gridSpan w:val="4"/>
            <w:vMerge w:val="restart"/>
          </w:tcPr>
          <w:p w:rsidR="001C7B3E" w:rsidRDefault="001C7B3E">
            <w:pPr>
              <w:pStyle w:val="ConsPlusNormal"/>
            </w:pPr>
            <w:r>
              <w:t>Контактные данные</w:t>
            </w:r>
          </w:p>
        </w:tc>
        <w:tc>
          <w:tcPr>
            <w:tcW w:w="6653" w:type="dxa"/>
            <w:gridSpan w:val="11"/>
          </w:tcPr>
          <w:p w:rsidR="001C7B3E" w:rsidRDefault="001C7B3E">
            <w:pPr>
              <w:pStyle w:val="ConsPlusNormal"/>
            </w:pPr>
          </w:p>
        </w:tc>
      </w:tr>
      <w:tr w:rsidR="001C7B3E">
        <w:tblPrEx>
          <w:tblBorders>
            <w:right w:val="single" w:sz="4" w:space="0" w:color="auto"/>
            <w:insideH w:val="single" w:sz="4" w:space="0" w:color="auto"/>
          </w:tblBorders>
        </w:tblPrEx>
        <w:tc>
          <w:tcPr>
            <w:tcW w:w="2380" w:type="dxa"/>
            <w:gridSpan w:val="4"/>
            <w:vMerge/>
          </w:tcPr>
          <w:p w:rsidR="001C7B3E" w:rsidRDefault="001C7B3E">
            <w:pPr>
              <w:pStyle w:val="ConsPlusNormal"/>
            </w:pPr>
          </w:p>
        </w:tc>
        <w:tc>
          <w:tcPr>
            <w:tcW w:w="6653" w:type="dxa"/>
            <w:gridSpan w:val="11"/>
          </w:tcPr>
          <w:p w:rsidR="001C7B3E" w:rsidRDefault="001C7B3E">
            <w:pPr>
              <w:pStyle w:val="ConsPlusNormal"/>
            </w:pPr>
          </w:p>
        </w:tc>
      </w:tr>
      <w:tr w:rsidR="001C7B3E">
        <w:tblPrEx>
          <w:tblBorders>
            <w:left w:val="nil"/>
          </w:tblBorders>
        </w:tblPrEx>
        <w:tc>
          <w:tcPr>
            <w:tcW w:w="9033" w:type="dxa"/>
            <w:gridSpan w:val="15"/>
            <w:tcBorders>
              <w:left w:val="nil"/>
              <w:bottom w:val="nil"/>
              <w:right w:val="nil"/>
            </w:tcBorders>
          </w:tcPr>
          <w:p w:rsidR="001C7B3E" w:rsidRDefault="001C7B3E">
            <w:pPr>
              <w:pStyle w:val="ConsPlusNormal"/>
            </w:pPr>
          </w:p>
        </w:tc>
      </w:tr>
      <w:tr w:rsidR="001C7B3E">
        <w:tblPrEx>
          <w:tblBorders>
            <w:left w:val="nil"/>
            <w:insideV w:val="nil"/>
          </w:tblBorders>
        </w:tblPrEx>
        <w:tc>
          <w:tcPr>
            <w:tcW w:w="2835" w:type="dxa"/>
            <w:gridSpan w:val="5"/>
            <w:tcBorders>
              <w:top w:val="nil"/>
            </w:tcBorders>
          </w:tcPr>
          <w:p w:rsidR="001C7B3E" w:rsidRDefault="001C7B3E">
            <w:pPr>
              <w:pStyle w:val="ConsPlusNormal"/>
            </w:pPr>
          </w:p>
        </w:tc>
        <w:tc>
          <w:tcPr>
            <w:tcW w:w="871" w:type="dxa"/>
            <w:gridSpan w:val="3"/>
            <w:tcBorders>
              <w:top w:val="nil"/>
              <w:bottom w:val="nil"/>
            </w:tcBorders>
          </w:tcPr>
          <w:p w:rsidR="001C7B3E" w:rsidRDefault="001C7B3E">
            <w:pPr>
              <w:pStyle w:val="ConsPlusNormal"/>
            </w:pPr>
          </w:p>
        </w:tc>
        <w:tc>
          <w:tcPr>
            <w:tcW w:w="5327" w:type="dxa"/>
            <w:gridSpan w:val="7"/>
            <w:tcBorders>
              <w:top w:val="nil"/>
            </w:tcBorders>
          </w:tcPr>
          <w:p w:rsidR="001C7B3E" w:rsidRDefault="001C7B3E">
            <w:pPr>
              <w:pStyle w:val="ConsPlusNormal"/>
            </w:pPr>
          </w:p>
        </w:tc>
      </w:tr>
      <w:tr w:rsidR="001C7B3E">
        <w:tblPrEx>
          <w:tblBorders>
            <w:left w:val="nil"/>
            <w:insideH w:val="single" w:sz="4" w:space="0" w:color="auto"/>
            <w:insideV w:val="nil"/>
          </w:tblBorders>
        </w:tblPrEx>
        <w:tc>
          <w:tcPr>
            <w:tcW w:w="2835" w:type="dxa"/>
            <w:gridSpan w:val="5"/>
            <w:tcBorders>
              <w:bottom w:val="nil"/>
            </w:tcBorders>
          </w:tcPr>
          <w:p w:rsidR="001C7B3E" w:rsidRDefault="001C7B3E">
            <w:pPr>
              <w:pStyle w:val="ConsPlusNormal"/>
              <w:jc w:val="center"/>
            </w:pPr>
            <w:r>
              <w:t>Дата</w:t>
            </w:r>
          </w:p>
        </w:tc>
        <w:tc>
          <w:tcPr>
            <w:tcW w:w="871" w:type="dxa"/>
            <w:gridSpan w:val="3"/>
            <w:tcBorders>
              <w:top w:val="nil"/>
              <w:bottom w:val="nil"/>
            </w:tcBorders>
          </w:tcPr>
          <w:p w:rsidR="001C7B3E" w:rsidRDefault="001C7B3E">
            <w:pPr>
              <w:pStyle w:val="ConsPlusNormal"/>
            </w:pPr>
          </w:p>
        </w:tc>
        <w:tc>
          <w:tcPr>
            <w:tcW w:w="5327" w:type="dxa"/>
            <w:gridSpan w:val="7"/>
            <w:tcBorders>
              <w:bottom w:val="nil"/>
            </w:tcBorders>
          </w:tcPr>
          <w:p w:rsidR="001C7B3E" w:rsidRDefault="001C7B3E">
            <w:pPr>
              <w:pStyle w:val="ConsPlusNormal"/>
              <w:jc w:val="center"/>
            </w:pPr>
            <w:r>
              <w:t>Подпись/ФИО</w:t>
            </w:r>
          </w:p>
        </w:tc>
      </w:tr>
    </w:tbl>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jc w:val="right"/>
        <w:outlineLvl w:val="1"/>
      </w:pPr>
      <w:r>
        <w:t>Приложение N 2</w:t>
      </w:r>
    </w:p>
    <w:p w:rsidR="001C7B3E" w:rsidRDefault="001C7B3E">
      <w:pPr>
        <w:pStyle w:val="ConsPlusNormal"/>
        <w:jc w:val="right"/>
      </w:pPr>
      <w:r>
        <w:t>к административному регламенту</w:t>
      </w:r>
    </w:p>
    <w:p w:rsidR="001C7B3E" w:rsidRDefault="001C7B3E">
      <w:pPr>
        <w:pStyle w:val="ConsPlusNormal"/>
        <w:jc w:val="right"/>
      </w:pPr>
      <w:r>
        <w:t>предоставления муниципальной услуги</w:t>
      </w:r>
    </w:p>
    <w:p w:rsidR="001C7B3E" w:rsidRDefault="001C7B3E">
      <w:pPr>
        <w:pStyle w:val="ConsPlusNormal"/>
        <w:jc w:val="right"/>
      </w:pPr>
      <w:r>
        <w:t>"Установка информационной вывески,</w:t>
      </w:r>
    </w:p>
    <w:p w:rsidR="001C7B3E" w:rsidRDefault="001C7B3E">
      <w:pPr>
        <w:pStyle w:val="ConsPlusNormal"/>
        <w:jc w:val="right"/>
      </w:pPr>
      <w:r>
        <w:t>согласование дизайн-проекта</w:t>
      </w:r>
    </w:p>
    <w:p w:rsidR="001C7B3E" w:rsidRDefault="001C7B3E">
      <w:pPr>
        <w:pStyle w:val="ConsPlusNormal"/>
        <w:jc w:val="right"/>
      </w:pPr>
      <w:r>
        <w:t>размещения вывески"</w:t>
      </w:r>
    </w:p>
    <w:p w:rsidR="001C7B3E" w:rsidRDefault="001C7B3E">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1429"/>
        <w:gridCol w:w="1270"/>
        <w:gridCol w:w="531"/>
        <w:gridCol w:w="371"/>
        <w:gridCol w:w="306"/>
        <w:gridCol w:w="292"/>
        <w:gridCol w:w="973"/>
        <w:gridCol w:w="1626"/>
        <w:gridCol w:w="1759"/>
      </w:tblGrid>
      <w:tr w:rsidR="001C7B3E">
        <w:tc>
          <w:tcPr>
            <w:tcW w:w="1905" w:type="dxa"/>
            <w:gridSpan w:val="2"/>
          </w:tcPr>
          <w:p w:rsidR="001C7B3E" w:rsidRDefault="001C7B3E">
            <w:pPr>
              <w:pStyle w:val="ConsPlusNormal"/>
            </w:pPr>
            <w:r>
              <w:t>N заявления</w:t>
            </w:r>
          </w:p>
        </w:tc>
        <w:tc>
          <w:tcPr>
            <w:tcW w:w="1801" w:type="dxa"/>
            <w:gridSpan w:val="2"/>
          </w:tcPr>
          <w:p w:rsidR="001C7B3E" w:rsidRDefault="001C7B3E">
            <w:pPr>
              <w:pStyle w:val="ConsPlusNormal"/>
            </w:pPr>
          </w:p>
        </w:tc>
        <w:tc>
          <w:tcPr>
            <w:tcW w:w="969" w:type="dxa"/>
            <w:gridSpan w:val="3"/>
            <w:tcBorders>
              <w:top w:val="nil"/>
              <w:bottom w:val="nil"/>
              <w:right w:val="nil"/>
            </w:tcBorders>
          </w:tcPr>
          <w:p w:rsidR="001C7B3E" w:rsidRDefault="001C7B3E">
            <w:pPr>
              <w:pStyle w:val="ConsPlusNormal"/>
            </w:pPr>
          </w:p>
        </w:tc>
        <w:tc>
          <w:tcPr>
            <w:tcW w:w="4358" w:type="dxa"/>
            <w:gridSpan w:val="3"/>
            <w:tcBorders>
              <w:top w:val="nil"/>
              <w:left w:val="nil"/>
              <w:right w:val="nil"/>
            </w:tcBorders>
          </w:tcPr>
          <w:p w:rsidR="001C7B3E" w:rsidRDefault="001C7B3E">
            <w:pPr>
              <w:pStyle w:val="ConsPlusNormal"/>
            </w:pPr>
          </w:p>
        </w:tc>
      </w:tr>
      <w:tr w:rsidR="001C7B3E">
        <w:tblPrEx>
          <w:tblBorders>
            <w:left w:val="nil"/>
            <w:insideH w:val="nil"/>
            <w:insideV w:val="nil"/>
          </w:tblBorders>
        </w:tblPrEx>
        <w:tc>
          <w:tcPr>
            <w:tcW w:w="1905" w:type="dxa"/>
            <w:gridSpan w:val="2"/>
            <w:tcBorders>
              <w:bottom w:val="nil"/>
            </w:tcBorders>
          </w:tcPr>
          <w:p w:rsidR="001C7B3E" w:rsidRDefault="001C7B3E">
            <w:pPr>
              <w:pStyle w:val="ConsPlusNormal"/>
            </w:pPr>
          </w:p>
        </w:tc>
        <w:tc>
          <w:tcPr>
            <w:tcW w:w="1801" w:type="dxa"/>
            <w:gridSpan w:val="2"/>
            <w:tcBorders>
              <w:bottom w:val="nil"/>
            </w:tcBorders>
          </w:tcPr>
          <w:p w:rsidR="001C7B3E" w:rsidRDefault="001C7B3E">
            <w:pPr>
              <w:pStyle w:val="ConsPlusNormal"/>
            </w:pPr>
          </w:p>
        </w:tc>
        <w:tc>
          <w:tcPr>
            <w:tcW w:w="969" w:type="dxa"/>
            <w:gridSpan w:val="3"/>
            <w:tcBorders>
              <w:top w:val="nil"/>
              <w:bottom w:val="nil"/>
            </w:tcBorders>
          </w:tcPr>
          <w:p w:rsidR="001C7B3E" w:rsidRDefault="001C7B3E">
            <w:pPr>
              <w:pStyle w:val="ConsPlusNormal"/>
            </w:pPr>
          </w:p>
        </w:tc>
        <w:tc>
          <w:tcPr>
            <w:tcW w:w="4358" w:type="dxa"/>
            <w:gridSpan w:val="3"/>
            <w:tcBorders>
              <w:bottom w:val="nil"/>
            </w:tcBorders>
          </w:tcPr>
          <w:p w:rsidR="001C7B3E" w:rsidRDefault="001C7B3E">
            <w:pPr>
              <w:pStyle w:val="ConsPlusNormal"/>
              <w:jc w:val="center"/>
            </w:pPr>
            <w:r>
              <w:t>Орган, обрабатывающий заявление на предоставление муниципальной услуги</w:t>
            </w:r>
          </w:p>
        </w:tc>
      </w:tr>
      <w:tr w:rsidR="001C7B3E">
        <w:tblPrEx>
          <w:tblBorders>
            <w:left w:val="nil"/>
            <w:insideH w:val="nil"/>
          </w:tblBorders>
        </w:tblPrEx>
        <w:tc>
          <w:tcPr>
            <w:tcW w:w="9033" w:type="dxa"/>
            <w:gridSpan w:val="10"/>
            <w:tcBorders>
              <w:top w:val="nil"/>
              <w:left w:val="nil"/>
              <w:right w:val="nil"/>
            </w:tcBorders>
          </w:tcPr>
          <w:p w:rsidR="001C7B3E" w:rsidRDefault="001C7B3E">
            <w:pPr>
              <w:pStyle w:val="ConsPlusNormal"/>
              <w:jc w:val="center"/>
            </w:pPr>
            <w:r>
              <w:t>Данные заявителя (физического лица, индивидуального предпринимателя)</w:t>
            </w:r>
          </w:p>
        </w:tc>
      </w:tr>
      <w:tr w:rsidR="001C7B3E">
        <w:tblPrEx>
          <w:tblBorders>
            <w:right w:val="single" w:sz="4" w:space="0" w:color="auto"/>
          </w:tblBorders>
        </w:tblPrEx>
        <w:tc>
          <w:tcPr>
            <w:tcW w:w="1905" w:type="dxa"/>
            <w:gridSpan w:val="2"/>
          </w:tcPr>
          <w:p w:rsidR="001C7B3E" w:rsidRDefault="001C7B3E">
            <w:pPr>
              <w:pStyle w:val="ConsPlusNormal"/>
            </w:pPr>
            <w:r>
              <w:t>Фамилия</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Имя</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Отчество (при наличии)</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Дата рождения</w:t>
            </w:r>
          </w:p>
        </w:tc>
        <w:tc>
          <w:tcPr>
            <w:tcW w:w="7128" w:type="dxa"/>
            <w:gridSpan w:val="8"/>
          </w:tcPr>
          <w:p w:rsidR="001C7B3E" w:rsidRDefault="001C7B3E">
            <w:pPr>
              <w:pStyle w:val="ConsPlusNormal"/>
            </w:pPr>
          </w:p>
        </w:tc>
      </w:tr>
      <w:tr w:rsidR="001C7B3E">
        <w:tblPrEx>
          <w:tblBorders>
            <w:right w:val="single" w:sz="4" w:space="0" w:color="auto"/>
          </w:tblBorders>
        </w:tblPrEx>
        <w:tc>
          <w:tcPr>
            <w:tcW w:w="3706" w:type="dxa"/>
            <w:gridSpan w:val="4"/>
          </w:tcPr>
          <w:p w:rsidR="001C7B3E" w:rsidRDefault="001C7B3E">
            <w:pPr>
              <w:pStyle w:val="ConsPlusNormal"/>
            </w:pPr>
            <w:r>
              <w:t xml:space="preserve">Полное наименование индивидуального предпринимателя </w:t>
            </w:r>
            <w:hyperlink w:anchor="P1230">
              <w:r>
                <w:rPr>
                  <w:color w:val="0000FF"/>
                </w:rPr>
                <w:t>&lt;1&gt;</w:t>
              </w:r>
            </w:hyperlink>
          </w:p>
        </w:tc>
        <w:tc>
          <w:tcPr>
            <w:tcW w:w="5327" w:type="dxa"/>
            <w:gridSpan w:val="6"/>
          </w:tcPr>
          <w:p w:rsidR="001C7B3E" w:rsidRDefault="001C7B3E">
            <w:pPr>
              <w:pStyle w:val="ConsPlusNormal"/>
            </w:pPr>
          </w:p>
        </w:tc>
      </w:tr>
      <w:tr w:rsidR="001C7B3E">
        <w:tblPrEx>
          <w:tblBorders>
            <w:right w:val="single" w:sz="4" w:space="0" w:color="auto"/>
          </w:tblBorders>
        </w:tblPrEx>
        <w:tc>
          <w:tcPr>
            <w:tcW w:w="3706" w:type="dxa"/>
            <w:gridSpan w:val="4"/>
          </w:tcPr>
          <w:p w:rsidR="001C7B3E" w:rsidRDefault="001C7B3E">
            <w:pPr>
              <w:pStyle w:val="ConsPlusNormal"/>
            </w:pPr>
            <w:r>
              <w:t xml:space="preserve">ОГРНИП </w:t>
            </w:r>
            <w:hyperlink w:anchor="P1231">
              <w:r>
                <w:rPr>
                  <w:color w:val="0000FF"/>
                </w:rPr>
                <w:t>&lt;2&gt;</w:t>
              </w:r>
            </w:hyperlink>
          </w:p>
        </w:tc>
        <w:tc>
          <w:tcPr>
            <w:tcW w:w="5327" w:type="dxa"/>
            <w:gridSpan w:val="6"/>
          </w:tcPr>
          <w:p w:rsidR="001C7B3E" w:rsidRDefault="001C7B3E">
            <w:pPr>
              <w:pStyle w:val="ConsPlusNormal"/>
            </w:pPr>
          </w:p>
        </w:tc>
      </w:tr>
      <w:tr w:rsidR="001C7B3E">
        <w:tblPrEx>
          <w:tblBorders>
            <w:left w:val="nil"/>
          </w:tblBorders>
        </w:tblPrEx>
        <w:tc>
          <w:tcPr>
            <w:tcW w:w="9033" w:type="dxa"/>
            <w:gridSpan w:val="10"/>
            <w:tcBorders>
              <w:left w:val="nil"/>
              <w:right w:val="nil"/>
            </w:tcBorders>
          </w:tcPr>
          <w:p w:rsidR="001C7B3E" w:rsidRDefault="001C7B3E">
            <w:pPr>
              <w:pStyle w:val="ConsPlusNormal"/>
              <w:jc w:val="center"/>
            </w:pPr>
            <w:r>
              <w:t>Документ, удостоверяющий личность заявителя</w:t>
            </w:r>
          </w:p>
        </w:tc>
      </w:tr>
      <w:tr w:rsidR="001C7B3E">
        <w:tblPrEx>
          <w:tblBorders>
            <w:right w:val="single" w:sz="4" w:space="0" w:color="auto"/>
          </w:tblBorders>
        </w:tblPrEx>
        <w:tc>
          <w:tcPr>
            <w:tcW w:w="1905" w:type="dxa"/>
            <w:gridSpan w:val="2"/>
          </w:tcPr>
          <w:p w:rsidR="001C7B3E" w:rsidRDefault="001C7B3E">
            <w:pPr>
              <w:pStyle w:val="ConsPlusNormal"/>
            </w:pPr>
            <w:r>
              <w:t>Вид</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Серия</w:t>
            </w:r>
          </w:p>
        </w:tc>
        <w:tc>
          <w:tcPr>
            <w:tcW w:w="1270" w:type="dxa"/>
          </w:tcPr>
          <w:p w:rsidR="001C7B3E" w:rsidRDefault="001C7B3E">
            <w:pPr>
              <w:pStyle w:val="ConsPlusNormal"/>
            </w:pPr>
          </w:p>
        </w:tc>
        <w:tc>
          <w:tcPr>
            <w:tcW w:w="1208" w:type="dxa"/>
            <w:gridSpan w:val="3"/>
          </w:tcPr>
          <w:p w:rsidR="001C7B3E" w:rsidRDefault="001C7B3E">
            <w:pPr>
              <w:pStyle w:val="ConsPlusNormal"/>
            </w:pPr>
            <w:r>
              <w:t>Номер</w:t>
            </w:r>
          </w:p>
        </w:tc>
        <w:tc>
          <w:tcPr>
            <w:tcW w:w="4650" w:type="dxa"/>
            <w:gridSpan w:val="4"/>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Выдан</w:t>
            </w:r>
          </w:p>
        </w:tc>
        <w:tc>
          <w:tcPr>
            <w:tcW w:w="3743" w:type="dxa"/>
            <w:gridSpan w:val="6"/>
          </w:tcPr>
          <w:p w:rsidR="001C7B3E" w:rsidRDefault="001C7B3E">
            <w:pPr>
              <w:pStyle w:val="ConsPlusNormal"/>
            </w:pPr>
          </w:p>
        </w:tc>
        <w:tc>
          <w:tcPr>
            <w:tcW w:w="1626" w:type="dxa"/>
          </w:tcPr>
          <w:p w:rsidR="001C7B3E" w:rsidRDefault="001C7B3E">
            <w:pPr>
              <w:pStyle w:val="ConsPlusNormal"/>
            </w:pPr>
            <w:r>
              <w:t>Дата выдачи</w:t>
            </w:r>
          </w:p>
        </w:tc>
        <w:tc>
          <w:tcPr>
            <w:tcW w:w="1759" w:type="dxa"/>
          </w:tcPr>
          <w:p w:rsidR="001C7B3E" w:rsidRDefault="001C7B3E">
            <w:pPr>
              <w:pStyle w:val="ConsPlusNormal"/>
            </w:pPr>
          </w:p>
        </w:tc>
      </w:tr>
      <w:tr w:rsidR="001C7B3E">
        <w:tblPrEx>
          <w:tblBorders>
            <w:left w:val="nil"/>
          </w:tblBorders>
        </w:tblPrEx>
        <w:tc>
          <w:tcPr>
            <w:tcW w:w="9033" w:type="dxa"/>
            <w:gridSpan w:val="10"/>
            <w:tcBorders>
              <w:left w:val="nil"/>
              <w:right w:val="nil"/>
            </w:tcBorders>
          </w:tcPr>
          <w:p w:rsidR="001C7B3E" w:rsidRDefault="001C7B3E">
            <w:pPr>
              <w:pStyle w:val="ConsPlusNormal"/>
              <w:jc w:val="center"/>
            </w:pPr>
            <w:r>
              <w:t xml:space="preserve">Адрес регистрации заявителя/Юридический адрес (адрес регистрации) индивидуального предпринимателя </w:t>
            </w:r>
            <w:hyperlink w:anchor="P1232">
              <w:r>
                <w:rPr>
                  <w:color w:val="0000FF"/>
                </w:rPr>
                <w:t>&lt;3&gt;</w:t>
              </w:r>
            </w:hyperlink>
          </w:p>
        </w:tc>
      </w:tr>
      <w:tr w:rsidR="001C7B3E">
        <w:tblPrEx>
          <w:tblBorders>
            <w:right w:val="single" w:sz="4" w:space="0" w:color="auto"/>
          </w:tblBorders>
        </w:tblPrEx>
        <w:tc>
          <w:tcPr>
            <w:tcW w:w="1905" w:type="dxa"/>
            <w:gridSpan w:val="2"/>
          </w:tcPr>
          <w:p w:rsidR="001C7B3E" w:rsidRDefault="001C7B3E">
            <w:pPr>
              <w:pStyle w:val="ConsPlusNormal"/>
            </w:pPr>
            <w:r>
              <w:t>Индекс</w:t>
            </w:r>
          </w:p>
        </w:tc>
        <w:tc>
          <w:tcPr>
            <w:tcW w:w="1270" w:type="dxa"/>
          </w:tcPr>
          <w:p w:rsidR="001C7B3E" w:rsidRDefault="001C7B3E">
            <w:pPr>
              <w:pStyle w:val="ConsPlusNormal"/>
            </w:pPr>
          </w:p>
        </w:tc>
        <w:tc>
          <w:tcPr>
            <w:tcW w:w="2473" w:type="dxa"/>
            <w:gridSpan w:val="5"/>
          </w:tcPr>
          <w:p w:rsidR="001C7B3E" w:rsidRDefault="001C7B3E">
            <w:pPr>
              <w:pStyle w:val="ConsPlusNormal"/>
            </w:pPr>
            <w:r>
              <w:t>Регион</w:t>
            </w:r>
          </w:p>
        </w:tc>
        <w:tc>
          <w:tcPr>
            <w:tcW w:w="3385" w:type="dxa"/>
            <w:gridSpan w:val="2"/>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Район</w:t>
            </w:r>
          </w:p>
        </w:tc>
        <w:tc>
          <w:tcPr>
            <w:tcW w:w="1270" w:type="dxa"/>
          </w:tcPr>
          <w:p w:rsidR="001C7B3E" w:rsidRDefault="001C7B3E">
            <w:pPr>
              <w:pStyle w:val="ConsPlusNormal"/>
            </w:pPr>
          </w:p>
        </w:tc>
        <w:tc>
          <w:tcPr>
            <w:tcW w:w="2473" w:type="dxa"/>
            <w:gridSpan w:val="5"/>
          </w:tcPr>
          <w:p w:rsidR="001C7B3E" w:rsidRDefault="001C7B3E">
            <w:pPr>
              <w:pStyle w:val="ConsPlusNormal"/>
            </w:pPr>
            <w:r>
              <w:t>Населенный пункт</w:t>
            </w:r>
          </w:p>
        </w:tc>
        <w:tc>
          <w:tcPr>
            <w:tcW w:w="3385" w:type="dxa"/>
            <w:gridSpan w:val="2"/>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Улица</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Дом</w:t>
            </w:r>
          </w:p>
        </w:tc>
        <w:tc>
          <w:tcPr>
            <w:tcW w:w="1270" w:type="dxa"/>
          </w:tcPr>
          <w:p w:rsidR="001C7B3E" w:rsidRDefault="001C7B3E">
            <w:pPr>
              <w:pStyle w:val="ConsPlusNormal"/>
            </w:pPr>
          </w:p>
        </w:tc>
        <w:tc>
          <w:tcPr>
            <w:tcW w:w="1208" w:type="dxa"/>
            <w:gridSpan w:val="3"/>
          </w:tcPr>
          <w:p w:rsidR="001C7B3E" w:rsidRDefault="001C7B3E">
            <w:pPr>
              <w:pStyle w:val="ConsPlusNormal"/>
            </w:pPr>
            <w:r>
              <w:t>Корпус</w:t>
            </w:r>
          </w:p>
        </w:tc>
        <w:tc>
          <w:tcPr>
            <w:tcW w:w="1265" w:type="dxa"/>
            <w:gridSpan w:val="2"/>
          </w:tcPr>
          <w:p w:rsidR="001C7B3E" w:rsidRDefault="001C7B3E">
            <w:pPr>
              <w:pStyle w:val="ConsPlusNormal"/>
            </w:pPr>
          </w:p>
        </w:tc>
        <w:tc>
          <w:tcPr>
            <w:tcW w:w="1626" w:type="dxa"/>
          </w:tcPr>
          <w:p w:rsidR="001C7B3E" w:rsidRDefault="001C7B3E">
            <w:pPr>
              <w:pStyle w:val="ConsPlusNormal"/>
            </w:pPr>
            <w:r>
              <w:t>Квартира</w:t>
            </w:r>
          </w:p>
        </w:tc>
        <w:tc>
          <w:tcPr>
            <w:tcW w:w="1759" w:type="dxa"/>
          </w:tcPr>
          <w:p w:rsidR="001C7B3E" w:rsidRDefault="001C7B3E">
            <w:pPr>
              <w:pStyle w:val="ConsPlusNormal"/>
            </w:pPr>
          </w:p>
        </w:tc>
      </w:tr>
      <w:tr w:rsidR="001C7B3E">
        <w:tblPrEx>
          <w:tblBorders>
            <w:left w:val="nil"/>
          </w:tblBorders>
        </w:tblPrEx>
        <w:tc>
          <w:tcPr>
            <w:tcW w:w="9033" w:type="dxa"/>
            <w:gridSpan w:val="10"/>
            <w:tcBorders>
              <w:left w:val="nil"/>
              <w:right w:val="nil"/>
            </w:tcBorders>
          </w:tcPr>
          <w:p w:rsidR="001C7B3E" w:rsidRDefault="001C7B3E">
            <w:pPr>
              <w:pStyle w:val="ConsPlusNormal"/>
              <w:jc w:val="center"/>
            </w:pPr>
            <w:r>
              <w:t xml:space="preserve">Адрес места жительства заявителя/Почтовый адрес индивидуального предпринимателя </w:t>
            </w:r>
            <w:hyperlink w:anchor="P1233">
              <w:r>
                <w:rPr>
                  <w:color w:val="0000FF"/>
                </w:rPr>
                <w:t>&lt;4&gt;</w:t>
              </w:r>
            </w:hyperlink>
          </w:p>
        </w:tc>
      </w:tr>
      <w:tr w:rsidR="001C7B3E">
        <w:tblPrEx>
          <w:tblBorders>
            <w:right w:val="single" w:sz="4" w:space="0" w:color="auto"/>
          </w:tblBorders>
        </w:tblPrEx>
        <w:tc>
          <w:tcPr>
            <w:tcW w:w="1905" w:type="dxa"/>
            <w:gridSpan w:val="2"/>
          </w:tcPr>
          <w:p w:rsidR="001C7B3E" w:rsidRDefault="001C7B3E">
            <w:pPr>
              <w:pStyle w:val="ConsPlusNormal"/>
            </w:pPr>
            <w:r>
              <w:t>Индекс</w:t>
            </w:r>
          </w:p>
        </w:tc>
        <w:tc>
          <w:tcPr>
            <w:tcW w:w="1270" w:type="dxa"/>
          </w:tcPr>
          <w:p w:rsidR="001C7B3E" w:rsidRDefault="001C7B3E">
            <w:pPr>
              <w:pStyle w:val="ConsPlusNormal"/>
            </w:pPr>
          </w:p>
        </w:tc>
        <w:tc>
          <w:tcPr>
            <w:tcW w:w="2473" w:type="dxa"/>
            <w:gridSpan w:val="5"/>
          </w:tcPr>
          <w:p w:rsidR="001C7B3E" w:rsidRDefault="001C7B3E">
            <w:pPr>
              <w:pStyle w:val="ConsPlusNormal"/>
            </w:pPr>
            <w:r>
              <w:t>Регион</w:t>
            </w:r>
          </w:p>
        </w:tc>
        <w:tc>
          <w:tcPr>
            <w:tcW w:w="3385" w:type="dxa"/>
            <w:gridSpan w:val="2"/>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Район</w:t>
            </w:r>
          </w:p>
        </w:tc>
        <w:tc>
          <w:tcPr>
            <w:tcW w:w="1270" w:type="dxa"/>
          </w:tcPr>
          <w:p w:rsidR="001C7B3E" w:rsidRDefault="001C7B3E">
            <w:pPr>
              <w:pStyle w:val="ConsPlusNormal"/>
            </w:pPr>
          </w:p>
        </w:tc>
        <w:tc>
          <w:tcPr>
            <w:tcW w:w="2473" w:type="dxa"/>
            <w:gridSpan w:val="5"/>
          </w:tcPr>
          <w:p w:rsidR="001C7B3E" w:rsidRDefault="001C7B3E">
            <w:pPr>
              <w:pStyle w:val="ConsPlusNormal"/>
            </w:pPr>
            <w:r>
              <w:t>Населенный пункт</w:t>
            </w:r>
          </w:p>
        </w:tc>
        <w:tc>
          <w:tcPr>
            <w:tcW w:w="3385" w:type="dxa"/>
            <w:gridSpan w:val="2"/>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Улица</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Дом</w:t>
            </w:r>
          </w:p>
        </w:tc>
        <w:tc>
          <w:tcPr>
            <w:tcW w:w="1270" w:type="dxa"/>
          </w:tcPr>
          <w:p w:rsidR="001C7B3E" w:rsidRDefault="001C7B3E">
            <w:pPr>
              <w:pStyle w:val="ConsPlusNormal"/>
            </w:pPr>
          </w:p>
        </w:tc>
        <w:tc>
          <w:tcPr>
            <w:tcW w:w="1208" w:type="dxa"/>
            <w:gridSpan w:val="3"/>
          </w:tcPr>
          <w:p w:rsidR="001C7B3E" w:rsidRDefault="001C7B3E">
            <w:pPr>
              <w:pStyle w:val="ConsPlusNormal"/>
            </w:pPr>
            <w:r>
              <w:t>Корпус</w:t>
            </w:r>
          </w:p>
        </w:tc>
        <w:tc>
          <w:tcPr>
            <w:tcW w:w="1265" w:type="dxa"/>
            <w:gridSpan w:val="2"/>
          </w:tcPr>
          <w:p w:rsidR="001C7B3E" w:rsidRDefault="001C7B3E">
            <w:pPr>
              <w:pStyle w:val="ConsPlusNormal"/>
            </w:pPr>
          </w:p>
        </w:tc>
        <w:tc>
          <w:tcPr>
            <w:tcW w:w="1626" w:type="dxa"/>
          </w:tcPr>
          <w:p w:rsidR="001C7B3E" w:rsidRDefault="001C7B3E">
            <w:pPr>
              <w:pStyle w:val="ConsPlusNormal"/>
            </w:pPr>
            <w:r>
              <w:t>Квартира</w:t>
            </w:r>
          </w:p>
        </w:tc>
        <w:tc>
          <w:tcPr>
            <w:tcW w:w="1759" w:type="dxa"/>
          </w:tcPr>
          <w:p w:rsidR="001C7B3E" w:rsidRDefault="001C7B3E">
            <w:pPr>
              <w:pStyle w:val="ConsPlusNormal"/>
            </w:pPr>
          </w:p>
        </w:tc>
      </w:tr>
      <w:tr w:rsidR="001C7B3E">
        <w:tblPrEx>
          <w:tblBorders>
            <w:left w:val="nil"/>
          </w:tblBorders>
        </w:tblPrEx>
        <w:tc>
          <w:tcPr>
            <w:tcW w:w="9033" w:type="dxa"/>
            <w:gridSpan w:val="10"/>
            <w:tcBorders>
              <w:left w:val="nil"/>
              <w:right w:val="nil"/>
            </w:tcBorders>
          </w:tcPr>
          <w:p w:rsidR="001C7B3E" w:rsidRDefault="001C7B3E">
            <w:pPr>
              <w:pStyle w:val="ConsPlusNormal"/>
            </w:pPr>
          </w:p>
        </w:tc>
      </w:tr>
      <w:tr w:rsidR="001C7B3E">
        <w:tblPrEx>
          <w:tblBorders>
            <w:right w:val="single" w:sz="4" w:space="0" w:color="auto"/>
          </w:tblBorders>
        </w:tblPrEx>
        <w:tc>
          <w:tcPr>
            <w:tcW w:w="1905" w:type="dxa"/>
            <w:gridSpan w:val="2"/>
            <w:vMerge w:val="restart"/>
          </w:tcPr>
          <w:p w:rsidR="001C7B3E" w:rsidRDefault="001C7B3E">
            <w:pPr>
              <w:pStyle w:val="ConsPlusNormal"/>
            </w:pPr>
            <w:r>
              <w:t>Контактные данные</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vMerge/>
          </w:tcPr>
          <w:p w:rsidR="001C7B3E" w:rsidRDefault="001C7B3E">
            <w:pPr>
              <w:pStyle w:val="ConsPlusNormal"/>
            </w:pPr>
          </w:p>
        </w:tc>
        <w:tc>
          <w:tcPr>
            <w:tcW w:w="7128" w:type="dxa"/>
            <w:gridSpan w:val="8"/>
          </w:tcPr>
          <w:p w:rsidR="001C7B3E" w:rsidRDefault="001C7B3E">
            <w:pPr>
              <w:pStyle w:val="ConsPlusNormal"/>
            </w:pPr>
          </w:p>
        </w:tc>
      </w:tr>
      <w:tr w:rsidR="001C7B3E">
        <w:tblPrEx>
          <w:tblBorders>
            <w:left w:val="nil"/>
            <w:insideH w:val="nil"/>
          </w:tblBorders>
        </w:tblPrEx>
        <w:tc>
          <w:tcPr>
            <w:tcW w:w="9033" w:type="dxa"/>
            <w:gridSpan w:val="10"/>
            <w:tcBorders>
              <w:left w:val="nil"/>
              <w:bottom w:val="nil"/>
              <w:right w:val="nil"/>
            </w:tcBorders>
          </w:tcPr>
          <w:p w:rsidR="001C7B3E" w:rsidRDefault="001C7B3E">
            <w:pPr>
              <w:pStyle w:val="ConsPlusNormal"/>
            </w:pPr>
          </w:p>
        </w:tc>
      </w:tr>
      <w:tr w:rsidR="001C7B3E">
        <w:tblPrEx>
          <w:tblBorders>
            <w:left w:val="nil"/>
            <w:insideH w:val="nil"/>
          </w:tblBorders>
        </w:tblPrEx>
        <w:tc>
          <w:tcPr>
            <w:tcW w:w="9033" w:type="dxa"/>
            <w:gridSpan w:val="10"/>
            <w:tcBorders>
              <w:top w:val="nil"/>
              <w:left w:val="nil"/>
              <w:bottom w:val="nil"/>
              <w:right w:val="nil"/>
            </w:tcBorders>
          </w:tcPr>
          <w:p w:rsidR="001C7B3E" w:rsidRDefault="001C7B3E">
            <w:pPr>
              <w:pStyle w:val="ConsPlusNormal"/>
              <w:jc w:val="center"/>
            </w:pPr>
            <w:bookmarkStart w:id="17" w:name="P1144"/>
            <w:bookmarkEnd w:id="17"/>
            <w:r>
              <w:t>ЗАЯВЛЕНИЕ</w:t>
            </w:r>
          </w:p>
        </w:tc>
      </w:tr>
      <w:tr w:rsidR="001C7B3E">
        <w:tblPrEx>
          <w:tblBorders>
            <w:left w:val="nil"/>
            <w:insideH w:val="nil"/>
          </w:tblBorders>
        </w:tblPrEx>
        <w:tc>
          <w:tcPr>
            <w:tcW w:w="9033" w:type="dxa"/>
            <w:gridSpan w:val="10"/>
            <w:tcBorders>
              <w:top w:val="nil"/>
              <w:left w:val="nil"/>
              <w:bottom w:val="nil"/>
              <w:right w:val="nil"/>
            </w:tcBorders>
          </w:tcPr>
          <w:p w:rsidR="001C7B3E" w:rsidRDefault="001C7B3E">
            <w:pPr>
              <w:pStyle w:val="ConsPlusNormal"/>
            </w:pPr>
          </w:p>
        </w:tc>
      </w:tr>
      <w:tr w:rsidR="001C7B3E">
        <w:tblPrEx>
          <w:tblBorders>
            <w:left w:val="nil"/>
            <w:insideH w:val="nil"/>
          </w:tblBorders>
        </w:tblPrEx>
        <w:tc>
          <w:tcPr>
            <w:tcW w:w="9033" w:type="dxa"/>
            <w:gridSpan w:val="10"/>
            <w:tcBorders>
              <w:top w:val="nil"/>
              <w:left w:val="nil"/>
              <w:bottom w:val="nil"/>
              <w:right w:val="nil"/>
            </w:tcBorders>
          </w:tcPr>
          <w:p w:rsidR="001C7B3E" w:rsidRDefault="001C7B3E">
            <w:pPr>
              <w:pStyle w:val="ConsPlusNormal"/>
              <w:ind w:firstLine="540"/>
              <w:jc w:val="both"/>
            </w:pPr>
            <w:r>
              <w:t>Прошу согласовать установку информационной вывески, дизайн-проекта размещения вывески _______________________________________________</w:t>
            </w:r>
          </w:p>
          <w:p w:rsidR="001C7B3E" w:rsidRDefault="001C7B3E">
            <w:pPr>
              <w:pStyle w:val="ConsPlusNormal"/>
              <w:jc w:val="both"/>
            </w:pPr>
            <w:r>
              <w:t>________________________________________________________________</w:t>
            </w:r>
          </w:p>
          <w:p w:rsidR="001C7B3E" w:rsidRDefault="001C7B3E">
            <w:pPr>
              <w:pStyle w:val="ConsPlusNormal"/>
              <w:jc w:val="center"/>
            </w:pPr>
            <w:r>
              <w:t>(местоположение, кадастровый номер помещения)</w:t>
            </w:r>
          </w:p>
          <w:p w:rsidR="001C7B3E" w:rsidRDefault="001C7B3E">
            <w:pPr>
              <w:pStyle w:val="ConsPlusNormal"/>
              <w:ind w:firstLine="283"/>
              <w:jc w:val="both"/>
            </w:pPr>
            <w:r>
              <w:t>Вид объекта для размещения информации: ____________________________</w:t>
            </w:r>
          </w:p>
          <w:p w:rsidR="001C7B3E" w:rsidRDefault="001C7B3E">
            <w:pPr>
              <w:pStyle w:val="ConsPlusNormal"/>
              <w:ind w:firstLine="283"/>
              <w:jc w:val="both"/>
            </w:pPr>
            <w:r>
              <w:t>Габаритные размеры: __________ x _________________</w:t>
            </w:r>
          </w:p>
          <w:p w:rsidR="001C7B3E" w:rsidRDefault="001C7B3E">
            <w:pPr>
              <w:pStyle w:val="ConsPlusNormal"/>
              <w:ind w:firstLine="283"/>
              <w:jc w:val="both"/>
            </w:pPr>
            <w:r>
              <w:t>Наличие и вид подсветки: __________________________________________</w:t>
            </w:r>
          </w:p>
        </w:tc>
      </w:tr>
      <w:tr w:rsidR="001C7B3E">
        <w:tblPrEx>
          <w:tblBorders>
            <w:left w:val="nil"/>
            <w:insideH w:val="nil"/>
          </w:tblBorders>
        </w:tblPrEx>
        <w:tc>
          <w:tcPr>
            <w:tcW w:w="9033" w:type="dxa"/>
            <w:gridSpan w:val="10"/>
            <w:tcBorders>
              <w:top w:val="nil"/>
              <w:left w:val="nil"/>
              <w:right w:val="nil"/>
            </w:tcBorders>
          </w:tcPr>
          <w:p w:rsidR="001C7B3E" w:rsidRDefault="001C7B3E">
            <w:pPr>
              <w:pStyle w:val="ConsPlusNormal"/>
              <w:jc w:val="center"/>
            </w:pPr>
            <w:r>
              <w:t>Представлены следующие документы</w:t>
            </w:r>
          </w:p>
        </w:tc>
      </w:tr>
      <w:tr w:rsidR="001C7B3E">
        <w:tblPrEx>
          <w:tblBorders>
            <w:right w:val="single" w:sz="4" w:space="0" w:color="auto"/>
          </w:tblBorders>
        </w:tblPrEx>
        <w:tc>
          <w:tcPr>
            <w:tcW w:w="476" w:type="dxa"/>
          </w:tcPr>
          <w:p w:rsidR="001C7B3E" w:rsidRDefault="001C7B3E">
            <w:pPr>
              <w:pStyle w:val="ConsPlusNormal"/>
            </w:pPr>
            <w:r>
              <w:t>1</w:t>
            </w:r>
          </w:p>
        </w:tc>
        <w:tc>
          <w:tcPr>
            <w:tcW w:w="8557" w:type="dxa"/>
            <w:gridSpan w:val="9"/>
          </w:tcPr>
          <w:p w:rsidR="001C7B3E" w:rsidRDefault="001C7B3E">
            <w:pPr>
              <w:pStyle w:val="ConsPlusNormal"/>
            </w:pPr>
          </w:p>
        </w:tc>
      </w:tr>
      <w:tr w:rsidR="001C7B3E">
        <w:tblPrEx>
          <w:tblBorders>
            <w:right w:val="single" w:sz="4" w:space="0" w:color="auto"/>
          </w:tblBorders>
        </w:tblPrEx>
        <w:tc>
          <w:tcPr>
            <w:tcW w:w="476" w:type="dxa"/>
          </w:tcPr>
          <w:p w:rsidR="001C7B3E" w:rsidRDefault="001C7B3E">
            <w:pPr>
              <w:pStyle w:val="ConsPlusNormal"/>
            </w:pPr>
            <w:r>
              <w:t>2</w:t>
            </w:r>
          </w:p>
        </w:tc>
        <w:tc>
          <w:tcPr>
            <w:tcW w:w="8557" w:type="dxa"/>
            <w:gridSpan w:val="9"/>
          </w:tcPr>
          <w:p w:rsidR="001C7B3E" w:rsidRDefault="001C7B3E">
            <w:pPr>
              <w:pStyle w:val="ConsPlusNormal"/>
            </w:pPr>
          </w:p>
        </w:tc>
      </w:tr>
      <w:tr w:rsidR="001C7B3E">
        <w:tblPrEx>
          <w:tblBorders>
            <w:right w:val="single" w:sz="4" w:space="0" w:color="auto"/>
          </w:tblBorders>
        </w:tblPrEx>
        <w:tc>
          <w:tcPr>
            <w:tcW w:w="476" w:type="dxa"/>
          </w:tcPr>
          <w:p w:rsidR="001C7B3E" w:rsidRDefault="001C7B3E">
            <w:pPr>
              <w:pStyle w:val="ConsPlusNormal"/>
            </w:pPr>
            <w:r>
              <w:t>3</w:t>
            </w:r>
          </w:p>
        </w:tc>
        <w:tc>
          <w:tcPr>
            <w:tcW w:w="8557" w:type="dxa"/>
            <w:gridSpan w:val="9"/>
          </w:tcPr>
          <w:p w:rsidR="001C7B3E" w:rsidRDefault="001C7B3E">
            <w:pPr>
              <w:pStyle w:val="ConsPlusNormal"/>
            </w:pPr>
          </w:p>
        </w:tc>
      </w:tr>
      <w:tr w:rsidR="001C7B3E">
        <w:tblPrEx>
          <w:tblBorders>
            <w:left w:val="nil"/>
          </w:tblBorders>
        </w:tblPrEx>
        <w:tc>
          <w:tcPr>
            <w:tcW w:w="9033" w:type="dxa"/>
            <w:gridSpan w:val="10"/>
            <w:tcBorders>
              <w:left w:val="nil"/>
              <w:right w:val="nil"/>
            </w:tcBorders>
          </w:tcPr>
          <w:p w:rsidR="001C7B3E" w:rsidRDefault="001C7B3E">
            <w:pPr>
              <w:pStyle w:val="ConsPlusNormal"/>
            </w:pPr>
          </w:p>
        </w:tc>
      </w:tr>
      <w:tr w:rsidR="001C7B3E">
        <w:tblPrEx>
          <w:tblBorders>
            <w:right w:val="single" w:sz="4" w:space="0" w:color="auto"/>
          </w:tblBorders>
        </w:tblPrEx>
        <w:tc>
          <w:tcPr>
            <w:tcW w:w="3706" w:type="dxa"/>
            <w:gridSpan w:val="4"/>
          </w:tcPr>
          <w:p w:rsidR="001C7B3E" w:rsidRDefault="001C7B3E">
            <w:pPr>
              <w:pStyle w:val="ConsPlusNormal"/>
              <w:jc w:val="both"/>
            </w:pPr>
            <w:r>
              <w:t>Место получения результата предоставления услуги</w:t>
            </w:r>
          </w:p>
        </w:tc>
        <w:tc>
          <w:tcPr>
            <w:tcW w:w="5327" w:type="dxa"/>
            <w:gridSpan w:val="6"/>
          </w:tcPr>
          <w:p w:rsidR="001C7B3E" w:rsidRDefault="001C7B3E">
            <w:pPr>
              <w:pStyle w:val="ConsPlusNormal"/>
            </w:pPr>
          </w:p>
        </w:tc>
      </w:tr>
      <w:tr w:rsidR="001C7B3E">
        <w:tblPrEx>
          <w:tblBorders>
            <w:right w:val="single" w:sz="4" w:space="0" w:color="auto"/>
          </w:tblBorders>
        </w:tblPrEx>
        <w:tc>
          <w:tcPr>
            <w:tcW w:w="3706" w:type="dxa"/>
            <w:gridSpan w:val="4"/>
          </w:tcPr>
          <w:p w:rsidR="001C7B3E" w:rsidRDefault="001C7B3E">
            <w:pPr>
              <w:pStyle w:val="ConsPlusNormal"/>
              <w:jc w:val="both"/>
            </w:pPr>
            <w:r>
              <w:t>Способ получения результата</w:t>
            </w:r>
          </w:p>
        </w:tc>
        <w:tc>
          <w:tcPr>
            <w:tcW w:w="5327" w:type="dxa"/>
            <w:gridSpan w:val="6"/>
          </w:tcPr>
          <w:p w:rsidR="001C7B3E" w:rsidRDefault="001C7B3E">
            <w:pPr>
              <w:pStyle w:val="ConsPlusNormal"/>
            </w:pPr>
          </w:p>
        </w:tc>
      </w:tr>
      <w:tr w:rsidR="001C7B3E">
        <w:tblPrEx>
          <w:tblBorders>
            <w:left w:val="nil"/>
          </w:tblBorders>
        </w:tblPrEx>
        <w:tc>
          <w:tcPr>
            <w:tcW w:w="9033" w:type="dxa"/>
            <w:gridSpan w:val="10"/>
            <w:tcBorders>
              <w:left w:val="nil"/>
              <w:right w:val="nil"/>
            </w:tcBorders>
          </w:tcPr>
          <w:p w:rsidR="001C7B3E" w:rsidRDefault="001C7B3E">
            <w:pPr>
              <w:pStyle w:val="ConsPlusNormal"/>
              <w:jc w:val="center"/>
            </w:pPr>
            <w:r>
              <w:t>Данные представителя (уполномоченного лица)</w:t>
            </w:r>
          </w:p>
        </w:tc>
      </w:tr>
      <w:tr w:rsidR="001C7B3E">
        <w:tblPrEx>
          <w:tblBorders>
            <w:right w:val="single" w:sz="4" w:space="0" w:color="auto"/>
          </w:tblBorders>
        </w:tblPrEx>
        <w:tc>
          <w:tcPr>
            <w:tcW w:w="1905" w:type="dxa"/>
            <w:gridSpan w:val="2"/>
          </w:tcPr>
          <w:p w:rsidR="001C7B3E" w:rsidRDefault="001C7B3E">
            <w:pPr>
              <w:pStyle w:val="ConsPlusNormal"/>
            </w:pPr>
            <w:r>
              <w:t>Фамилия</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Имя</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Отчество (при наличии)</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Дата рождения</w:t>
            </w:r>
          </w:p>
        </w:tc>
        <w:tc>
          <w:tcPr>
            <w:tcW w:w="7128" w:type="dxa"/>
            <w:gridSpan w:val="8"/>
          </w:tcPr>
          <w:p w:rsidR="001C7B3E" w:rsidRDefault="001C7B3E">
            <w:pPr>
              <w:pStyle w:val="ConsPlusNormal"/>
            </w:pPr>
          </w:p>
        </w:tc>
      </w:tr>
      <w:tr w:rsidR="001C7B3E">
        <w:tblPrEx>
          <w:tblBorders>
            <w:left w:val="nil"/>
          </w:tblBorders>
        </w:tblPrEx>
        <w:tc>
          <w:tcPr>
            <w:tcW w:w="9033" w:type="dxa"/>
            <w:gridSpan w:val="10"/>
            <w:tcBorders>
              <w:left w:val="nil"/>
              <w:right w:val="nil"/>
            </w:tcBorders>
          </w:tcPr>
          <w:p w:rsidR="001C7B3E" w:rsidRDefault="001C7B3E">
            <w:pPr>
              <w:pStyle w:val="ConsPlusNormal"/>
              <w:jc w:val="center"/>
            </w:pPr>
            <w:r>
              <w:t>Документ, удостоверяющий личность представителя (уполномоченного лица)</w:t>
            </w:r>
          </w:p>
        </w:tc>
      </w:tr>
      <w:tr w:rsidR="001C7B3E">
        <w:tblPrEx>
          <w:tblBorders>
            <w:right w:val="single" w:sz="4" w:space="0" w:color="auto"/>
          </w:tblBorders>
        </w:tblPrEx>
        <w:tc>
          <w:tcPr>
            <w:tcW w:w="1905" w:type="dxa"/>
            <w:gridSpan w:val="2"/>
          </w:tcPr>
          <w:p w:rsidR="001C7B3E" w:rsidRDefault="001C7B3E">
            <w:pPr>
              <w:pStyle w:val="ConsPlusNormal"/>
            </w:pPr>
            <w:r>
              <w:t>Вид</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Серия</w:t>
            </w:r>
          </w:p>
        </w:tc>
        <w:tc>
          <w:tcPr>
            <w:tcW w:w="1270" w:type="dxa"/>
          </w:tcPr>
          <w:p w:rsidR="001C7B3E" w:rsidRDefault="001C7B3E">
            <w:pPr>
              <w:pStyle w:val="ConsPlusNormal"/>
            </w:pPr>
          </w:p>
        </w:tc>
        <w:tc>
          <w:tcPr>
            <w:tcW w:w="1208" w:type="dxa"/>
            <w:gridSpan w:val="3"/>
          </w:tcPr>
          <w:p w:rsidR="001C7B3E" w:rsidRDefault="001C7B3E">
            <w:pPr>
              <w:pStyle w:val="ConsPlusNormal"/>
            </w:pPr>
            <w:r>
              <w:t>Номер</w:t>
            </w:r>
          </w:p>
        </w:tc>
        <w:tc>
          <w:tcPr>
            <w:tcW w:w="4650" w:type="dxa"/>
            <w:gridSpan w:val="4"/>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Выдан</w:t>
            </w:r>
          </w:p>
        </w:tc>
        <w:tc>
          <w:tcPr>
            <w:tcW w:w="3743" w:type="dxa"/>
            <w:gridSpan w:val="6"/>
          </w:tcPr>
          <w:p w:rsidR="001C7B3E" w:rsidRDefault="001C7B3E">
            <w:pPr>
              <w:pStyle w:val="ConsPlusNormal"/>
            </w:pPr>
          </w:p>
        </w:tc>
        <w:tc>
          <w:tcPr>
            <w:tcW w:w="1626" w:type="dxa"/>
          </w:tcPr>
          <w:p w:rsidR="001C7B3E" w:rsidRDefault="001C7B3E">
            <w:pPr>
              <w:pStyle w:val="ConsPlusNormal"/>
            </w:pPr>
            <w:r>
              <w:t>Дата выдачи</w:t>
            </w:r>
          </w:p>
        </w:tc>
        <w:tc>
          <w:tcPr>
            <w:tcW w:w="1759" w:type="dxa"/>
          </w:tcPr>
          <w:p w:rsidR="001C7B3E" w:rsidRDefault="001C7B3E">
            <w:pPr>
              <w:pStyle w:val="ConsPlusNormal"/>
            </w:pPr>
          </w:p>
        </w:tc>
      </w:tr>
      <w:tr w:rsidR="001C7B3E">
        <w:tblPrEx>
          <w:tblBorders>
            <w:left w:val="nil"/>
          </w:tblBorders>
        </w:tblPrEx>
        <w:tc>
          <w:tcPr>
            <w:tcW w:w="9033" w:type="dxa"/>
            <w:gridSpan w:val="10"/>
            <w:tcBorders>
              <w:left w:val="nil"/>
              <w:right w:val="nil"/>
            </w:tcBorders>
          </w:tcPr>
          <w:p w:rsidR="001C7B3E" w:rsidRDefault="001C7B3E">
            <w:pPr>
              <w:pStyle w:val="ConsPlusNormal"/>
              <w:jc w:val="center"/>
            </w:pPr>
            <w:r>
              <w:t>Адрес регистрации представителя (уполномоченного лица)</w:t>
            </w:r>
          </w:p>
        </w:tc>
      </w:tr>
      <w:tr w:rsidR="001C7B3E">
        <w:tblPrEx>
          <w:tblBorders>
            <w:right w:val="single" w:sz="4" w:space="0" w:color="auto"/>
          </w:tblBorders>
        </w:tblPrEx>
        <w:tc>
          <w:tcPr>
            <w:tcW w:w="1905" w:type="dxa"/>
            <w:gridSpan w:val="2"/>
          </w:tcPr>
          <w:p w:rsidR="001C7B3E" w:rsidRDefault="001C7B3E">
            <w:pPr>
              <w:pStyle w:val="ConsPlusNormal"/>
            </w:pPr>
            <w:r>
              <w:t>Индекс</w:t>
            </w:r>
          </w:p>
        </w:tc>
        <w:tc>
          <w:tcPr>
            <w:tcW w:w="1270" w:type="dxa"/>
          </w:tcPr>
          <w:p w:rsidR="001C7B3E" w:rsidRDefault="001C7B3E">
            <w:pPr>
              <w:pStyle w:val="ConsPlusNormal"/>
            </w:pPr>
          </w:p>
        </w:tc>
        <w:tc>
          <w:tcPr>
            <w:tcW w:w="2473" w:type="dxa"/>
            <w:gridSpan w:val="5"/>
          </w:tcPr>
          <w:p w:rsidR="001C7B3E" w:rsidRDefault="001C7B3E">
            <w:pPr>
              <w:pStyle w:val="ConsPlusNormal"/>
            </w:pPr>
            <w:r>
              <w:t>Регион</w:t>
            </w:r>
          </w:p>
        </w:tc>
        <w:tc>
          <w:tcPr>
            <w:tcW w:w="3385" w:type="dxa"/>
            <w:gridSpan w:val="2"/>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Район</w:t>
            </w:r>
          </w:p>
        </w:tc>
        <w:tc>
          <w:tcPr>
            <w:tcW w:w="1270" w:type="dxa"/>
          </w:tcPr>
          <w:p w:rsidR="001C7B3E" w:rsidRDefault="001C7B3E">
            <w:pPr>
              <w:pStyle w:val="ConsPlusNormal"/>
            </w:pPr>
          </w:p>
        </w:tc>
        <w:tc>
          <w:tcPr>
            <w:tcW w:w="2473" w:type="dxa"/>
            <w:gridSpan w:val="5"/>
          </w:tcPr>
          <w:p w:rsidR="001C7B3E" w:rsidRDefault="001C7B3E">
            <w:pPr>
              <w:pStyle w:val="ConsPlusNormal"/>
            </w:pPr>
            <w:r>
              <w:t>Населенный пункт</w:t>
            </w:r>
          </w:p>
        </w:tc>
        <w:tc>
          <w:tcPr>
            <w:tcW w:w="3385" w:type="dxa"/>
            <w:gridSpan w:val="2"/>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Улица</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Дом</w:t>
            </w:r>
          </w:p>
        </w:tc>
        <w:tc>
          <w:tcPr>
            <w:tcW w:w="1270" w:type="dxa"/>
          </w:tcPr>
          <w:p w:rsidR="001C7B3E" w:rsidRDefault="001C7B3E">
            <w:pPr>
              <w:pStyle w:val="ConsPlusNormal"/>
            </w:pPr>
          </w:p>
        </w:tc>
        <w:tc>
          <w:tcPr>
            <w:tcW w:w="1208" w:type="dxa"/>
            <w:gridSpan w:val="3"/>
          </w:tcPr>
          <w:p w:rsidR="001C7B3E" w:rsidRDefault="001C7B3E">
            <w:pPr>
              <w:pStyle w:val="ConsPlusNormal"/>
            </w:pPr>
            <w:r>
              <w:t>Корпус</w:t>
            </w:r>
          </w:p>
        </w:tc>
        <w:tc>
          <w:tcPr>
            <w:tcW w:w="1265" w:type="dxa"/>
            <w:gridSpan w:val="2"/>
          </w:tcPr>
          <w:p w:rsidR="001C7B3E" w:rsidRDefault="001C7B3E">
            <w:pPr>
              <w:pStyle w:val="ConsPlusNormal"/>
            </w:pPr>
          </w:p>
        </w:tc>
        <w:tc>
          <w:tcPr>
            <w:tcW w:w="1626" w:type="dxa"/>
          </w:tcPr>
          <w:p w:rsidR="001C7B3E" w:rsidRDefault="001C7B3E">
            <w:pPr>
              <w:pStyle w:val="ConsPlusNormal"/>
            </w:pPr>
            <w:r>
              <w:t>Квартира</w:t>
            </w:r>
          </w:p>
        </w:tc>
        <w:tc>
          <w:tcPr>
            <w:tcW w:w="1759" w:type="dxa"/>
          </w:tcPr>
          <w:p w:rsidR="001C7B3E" w:rsidRDefault="001C7B3E">
            <w:pPr>
              <w:pStyle w:val="ConsPlusNormal"/>
            </w:pPr>
          </w:p>
        </w:tc>
      </w:tr>
      <w:tr w:rsidR="001C7B3E">
        <w:tblPrEx>
          <w:tblBorders>
            <w:left w:val="nil"/>
          </w:tblBorders>
        </w:tblPrEx>
        <w:tc>
          <w:tcPr>
            <w:tcW w:w="9033" w:type="dxa"/>
            <w:gridSpan w:val="10"/>
            <w:tcBorders>
              <w:left w:val="nil"/>
              <w:right w:val="nil"/>
            </w:tcBorders>
          </w:tcPr>
          <w:p w:rsidR="001C7B3E" w:rsidRDefault="001C7B3E">
            <w:pPr>
              <w:pStyle w:val="ConsPlusNormal"/>
              <w:jc w:val="center"/>
            </w:pPr>
            <w:r>
              <w:t>Адрес места жительства представителя (уполномоченного лица)</w:t>
            </w:r>
          </w:p>
        </w:tc>
      </w:tr>
      <w:tr w:rsidR="001C7B3E">
        <w:tblPrEx>
          <w:tblBorders>
            <w:right w:val="single" w:sz="4" w:space="0" w:color="auto"/>
          </w:tblBorders>
        </w:tblPrEx>
        <w:tc>
          <w:tcPr>
            <w:tcW w:w="1905" w:type="dxa"/>
            <w:gridSpan w:val="2"/>
          </w:tcPr>
          <w:p w:rsidR="001C7B3E" w:rsidRDefault="001C7B3E">
            <w:pPr>
              <w:pStyle w:val="ConsPlusNormal"/>
            </w:pPr>
            <w:r>
              <w:t>Индекс</w:t>
            </w:r>
          </w:p>
        </w:tc>
        <w:tc>
          <w:tcPr>
            <w:tcW w:w="1270" w:type="dxa"/>
          </w:tcPr>
          <w:p w:rsidR="001C7B3E" w:rsidRDefault="001C7B3E">
            <w:pPr>
              <w:pStyle w:val="ConsPlusNormal"/>
            </w:pPr>
          </w:p>
        </w:tc>
        <w:tc>
          <w:tcPr>
            <w:tcW w:w="2473" w:type="dxa"/>
            <w:gridSpan w:val="5"/>
          </w:tcPr>
          <w:p w:rsidR="001C7B3E" w:rsidRDefault="001C7B3E">
            <w:pPr>
              <w:pStyle w:val="ConsPlusNormal"/>
            </w:pPr>
            <w:r>
              <w:t>Регион</w:t>
            </w:r>
          </w:p>
        </w:tc>
        <w:tc>
          <w:tcPr>
            <w:tcW w:w="3385" w:type="dxa"/>
            <w:gridSpan w:val="2"/>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Район</w:t>
            </w:r>
          </w:p>
        </w:tc>
        <w:tc>
          <w:tcPr>
            <w:tcW w:w="1270" w:type="dxa"/>
          </w:tcPr>
          <w:p w:rsidR="001C7B3E" w:rsidRDefault="001C7B3E">
            <w:pPr>
              <w:pStyle w:val="ConsPlusNormal"/>
            </w:pPr>
          </w:p>
        </w:tc>
        <w:tc>
          <w:tcPr>
            <w:tcW w:w="2473" w:type="dxa"/>
            <w:gridSpan w:val="5"/>
          </w:tcPr>
          <w:p w:rsidR="001C7B3E" w:rsidRDefault="001C7B3E">
            <w:pPr>
              <w:pStyle w:val="ConsPlusNormal"/>
            </w:pPr>
            <w:r>
              <w:t>Населенный пункт</w:t>
            </w:r>
          </w:p>
        </w:tc>
        <w:tc>
          <w:tcPr>
            <w:tcW w:w="3385" w:type="dxa"/>
            <w:gridSpan w:val="2"/>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Улица</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tcPr>
          <w:p w:rsidR="001C7B3E" w:rsidRDefault="001C7B3E">
            <w:pPr>
              <w:pStyle w:val="ConsPlusNormal"/>
            </w:pPr>
            <w:r>
              <w:t>Дом</w:t>
            </w:r>
          </w:p>
        </w:tc>
        <w:tc>
          <w:tcPr>
            <w:tcW w:w="1270" w:type="dxa"/>
          </w:tcPr>
          <w:p w:rsidR="001C7B3E" w:rsidRDefault="001C7B3E">
            <w:pPr>
              <w:pStyle w:val="ConsPlusNormal"/>
            </w:pPr>
          </w:p>
        </w:tc>
        <w:tc>
          <w:tcPr>
            <w:tcW w:w="1208" w:type="dxa"/>
            <w:gridSpan w:val="3"/>
          </w:tcPr>
          <w:p w:rsidR="001C7B3E" w:rsidRDefault="001C7B3E">
            <w:pPr>
              <w:pStyle w:val="ConsPlusNormal"/>
            </w:pPr>
            <w:r>
              <w:t>Корпус</w:t>
            </w:r>
          </w:p>
        </w:tc>
        <w:tc>
          <w:tcPr>
            <w:tcW w:w="1265" w:type="dxa"/>
            <w:gridSpan w:val="2"/>
          </w:tcPr>
          <w:p w:rsidR="001C7B3E" w:rsidRDefault="001C7B3E">
            <w:pPr>
              <w:pStyle w:val="ConsPlusNormal"/>
            </w:pPr>
          </w:p>
        </w:tc>
        <w:tc>
          <w:tcPr>
            <w:tcW w:w="1626" w:type="dxa"/>
          </w:tcPr>
          <w:p w:rsidR="001C7B3E" w:rsidRDefault="001C7B3E">
            <w:pPr>
              <w:pStyle w:val="ConsPlusNormal"/>
            </w:pPr>
            <w:r>
              <w:t>Квартира</w:t>
            </w:r>
          </w:p>
        </w:tc>
        <w:tc>
          <w:tcPr>
            <w:tcW w:w="1759" w:type="dxa"/>
          </w:tcPr>
          <w:p w:rsidR="001C7B3E" w:rsidRDefault="001C7B3E">
            <w:pPr>
              <w:pStyle w:val="ConsPlusNormal"/>
            </w:pPr>
          </w:p>
        </w:tc>
      </w:tr>
      <w:tr w:rsidR="001C7B3E">
        <w:tblPrEx>
          <w:tblBorders>
            <w:left w:val="nil"/>
          </w:tblBorders>
        </w:tblPrEx>
        <w:tc>
          <w:tcPr>
            <w:tcW w:w="9033" w:type="dxa"/>
            <w:gridSpan w:val="10"/>
            <w:tcBorders>
              <w:left w:val="nil"/>
              <w:right w:val="nil"/>
            </w:tcBorders>
          </w:tcPr>
          <w:p w:rsidR="001C7B3E" w:rsidRDefault="001C7B3E">
            <w:pPr>
              <w:pStyle w:val="ConsPlusNormal"/>
            </w:pPr>
          </w:p>
        </w:tc>
      </w:tr>
      <w:tr w:rsidR="001C7B3E">
        <w:tblPrEx>
          <w:tblBorders>
            <w:right w:val="single" w:sz="4" w:space="0" w:color="auto"/>
          </w:tblBorders>
        </w:tblPrEx>
        <w:tc>
          <w:tcPr>
            <w:tcW w:w="1905" w:type="dxa"/>
            <w:gridSpan w:val="2"/>
            <w:vMerge w:val="restart"/>
          </w:tcPr>
          <w:p w:rsidR="001C7B3E" w:rsidRDefault="001C7B3E">
            <w:pPr>
              <w:pStyle w:val="ConsPlusNormal"/>
            </w:pPr>
            <w:r>
              <w:t>Контактные данные</w:t>
            </w:r>
          </w:p>
        </w:tc>
        <w:tc>
          <w:tcPr>
            <w:tcW w:w="7128" w:type="dxa"/>
            <w:gridSpan w:val="8"/>
          </w:tcPr>
          <w:p w:rsidR="001C7B3E" w:rsidRDefault="001C7B3E">
            <w:pPr>
              <w:pStyle w:val="ConsPlusNormal"/>
            </w:pPr>
          </w:p>
        </w:tc>
      </w:tr>
      <w:tr w:rsidR="001C7B3E">
        <w:tblPrEx>
          <w:tblBorders>
            <w:right w:val="single" w:sz="4" w:space="0" w:color="auto"/>
          </w:tblBorders>
        </w:tblPrEx>
        <w:tc>
          <w:tcPr>
            <w:tcW w:w="1905" w:type="dxa"/>
            <w:gridSpan w:val="2"/>
            <w:vMerge/>
          </w:tcPr>
          <w:p w:rsidR="001C7B3E" w:rsidRDefault="001C7B3E">
            <w:pPr>
              <w:pStyle w:val="ConsPlusNormal"/>
            </w:pPr>
          </w:p>
        </w:tc>
        <w:tc>
          <w:tcPr>
            <w:tcW w:w="7128" w:type="dxa"/>
            <w:gridSpan w:val="8"/>
          </w:tcPr>
          <w:p w:rsidR="001C7B3E" w:rsidRDefault="001C7B3E">
            <w:pPr>
              <w:pStyle w:val="ConsPlusNormal"/>
            </w:pPr>
          </w:p>
        </w:tc>
      </w:tr>
      <w:tr w:rsidR="001C7B3E">
        <w:tblPrEx>
          <w:tblBorders>
            <w:left w:val="nil"/>
            <w:insideV w:val="nil"/>
          </w:tblBorders>
        </w:tblPrEx>
        <w:tc>
          <w:tcPr>
            <w:tcW w:w="3175" w:type="dxa"/>
            <w:gridSpan w:val="3"/>
          </w:tcPr>
          <w:p w:rsidR="001C7B3E" w:rsidRDefault="001C7B3E">
            <w:pPr>
              <w:pStyle w:val="ConsPlusNormal"/>
            </w:pPr>
          </w:p>
        </w:tc>
        <w:tc>
          <w:tcPr>
            <w:tcW w:w="902" w:type="dxa"/>
            <w:gridSpan w:val="2"/>
            <w:tcBorders>
              <w:bottom w:val="nil"/>
            </w:tcBorders>
          </w:tcPr>
          <w:p w:rsidR="001C7B3E" w:rsidRDefault="001C7B3E">
            <w:pPr>
              <w:pStyle w:val="ConsPlusNormal"/>
            </w:pPr>
          </w:p>
        </w:tc>
        <w:tc>
          <w:tcPr>
            <w:tcW w:w="4956" w:type="dxa"/>
            <w:gridSpan w:val="5"/>
          </w:tcPr>
          <w:p w:rsidR="001C7B3E" w:rsidRDefault="001C7B3E">
            <w:pPr>
              <w:pStyle w:val="ConsPlusNormal"/>
            </w:pPr>
          </w:p>
        </w:tc>
      </w:tr>
      <w:tr w:rsidR="001C7B3E">
        <w:tblPrEx>
          <w:tblBorders>
            <w:left w:val="nil"/>
            <w:insideV w:val="nil"/>
          </w:tblBorders>
        </w:tblPrEx>
        <w:tc>
          <w:tcPr>
            <w:tcW w:w="3175" w:type="dxa"/>
            <w:gridSpan w:val="3"/>
            <w:tcBorders>
              <w:bottom w:val="nil"/>
            </w:tcBorders>
          </w:tcPr>
          <w:p w:rsidR="001C7B3E" w:rsidRDefault="001C7B3E">
            <w:pPr>
              <w:pStyle w:val="ConsPlusNormal"/>
              <w:jc w:val="center"/>
            </w:pPr>
            <w:r>
              <w:t>Дата</w:t>
            </w:r>
          </w:p>
        </w:tc>
        <w:tc>
          <w:tcPr>
            <w:tcW w:w="902" w:type="dxa"/>
            <w:gridSpan w:val="2"/>
            <w:tcBorders>
              <w:top w:val="nil"/>
              <w:bottom w:val="nil"/>
            </w:tcBorders>
          </w:tcPr>
          <w:p w:rsidR="001C7B3E" w:rsidRDefault="001C7B3E">
            <w:pPr>
              <w:pStyle w:val="ConsPlusNormal"/>
            </w:pPr>
          </w:p>
        </w:tc>
        <w:tc>
          <w:tcPr>
            <w:tcW w:w="4956" w:type="dxa"/>
            <w:gridSpan w:val="5"/>
            <w:tcBorders>
              <w:bottom w:val="nil"/>
            </w:tcBorders>
          </w:tcPr>
          <w:p w:rsidR="001C7B3E" w:rsidRDefault="001C7B3E">
            <w:pPr>
              <w:pStyle w:val="ConsPlusNormal"/>
              <w:jc w:val="center"/>
            </w:pPr>
            <w:r>
              <w:t>Подпись/ФИО</w:t>
            </w:r>
          </w:p>
        </w:tc>
      </w:tr>
    </w:tbl>
    <w:p w:rsidR="001C7B3E" w:rsidRDefault="001C7B3E">
      <w:pPr>
        <w:pStyle w:val="ConsPlusNormal"/>
      </w:pPr>
    </w:p>
    <w:p w:rsidR="001C7B3E" w:rsidRDefault="001C7B3E">
      <w:pPr>
        <w:pStyle w:val="ConsPlusNormal"/>
        <w:ind w:firstLine="540"/>
        <w:jc w:val="both"/>
      </w:pPr>
      <w:r>
        <w:t>--------------------------------</w:t>
      </w:r>
    </w:p>
    <w:p w:rsidR="001C7B3E" w:rsidRDefault="001C7B3E">
      <w:pPr>
        <w:pStyle w:val="ConsPlusNormal"/>
        <w:spacing w:before="220"/>
        <w:ind w:firstLine="540"/>
        <w:jc w:val="both"/>
      </w:pPr>
      <w:bookmarkStart w:id="18" w:name="P1230"/>
      <w:bookmarkEnd w:id="18"/>
      <w:r>
        <w:t>&lt;1&gt; Поле заполняется, если тип заявителя "Индивидуальный предприниматель"</w:t>
      </w:r>
    </w:p>
    <w:p w:rsidR="001C7B3E" w:rsidRDefault="001C7B3E">
      <w:pPr>
        <w:pStyle w:val="ConsPlusNormal"/>
        <w:spacing w:before="220"/>
        <w:ind w:firstLine="540"/>
        <w:jc w:val="both"/>
      </w:pPr>
      <w:bookmarkStart w:id="19" w:name="P1231"/>
      <w:bookmarkEnd w:id="19"/>
      <w:r>
        <w:t>&lt;2&gt; Поле заполняется, если тип заявителя "Индивидуальный предприниматель"</w:t>
      </w:r>
    </w:p>
    <w:p w:rsidR="001C7B3E" w:rsidRDefault="001C7B3E">
      <w:pPr>
        <w:pStyle w:val="ConsPlusNormal"/>
        <w:spacing w:before="220"/>
        <w:ind w:firstLine="540"/>
        <w:jc w:val="both"/>
      </w:pPr>
      <w:bookmarkStart w:id="20" w:name="P1232"/>
      <w:bookmarkEnd w:id="20"/>
      <w:r>
        <w:t>&lt;3&gt; Заголовок зависит от типа заявителя</w:t>
      </w:r>
    </w:p>
    <w:p w:rsidR="001C7B3E" w:rsidRDefault="001C7B3E">
      <w:pPr>
        <w:pStyle w:val="ConsPlusNormal"/>
        <w:spacing w:before="220"/>
        <w:ind w:firstLine="540"/>
        <w:jc w:val="both"/>
      </w:pPr>
      <w:bookmarkStart w:id="21" w:name="P1233"/>
      <w:bookmarkEnd w:id="21"/>
      <w:r>
        <w:t>&lt;4&gt; Заголовок зависит от типа заявителя</w:t>
      </w: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pPr>
    </w:p>
    <w:p w:rsidR="001C7B3E" w:rsidRDefault="001C7B3E">
      <w:pPr>
        <w:pStyle w:val="ConsPlusNormal"/>
        <w:jc w:val="right"/>
        <w:outlineLvl w:val="1"/>
      </w:pPr>
      <w:bookmarkStart w:id="22" w:name="P1239"/>
      <w:bookmarkEnd w:id="22"/>
      <w:r>
        <w:t>Приложение N 3</w:t>
      </w:r>
    </w:p>
    <w:p w:rsidR="001C7B3E" w:rsidRDefault="001C7B3E">
      <w:pPr>
        <w:pStyle w:val="ConsPlusNormal"/>
        <w:jc w:val="right"/>
      </w:pPr>
      <w:r>
        <w:t>к административному регламенту</w:t>
      </w:r>
    </w:p>
    <w:p w:rsidR="001C7B3E" w:rsidRDefault="001C7B3E">
      <w:pPr>
        <w:pStyle w:val="ConsPlusNormal"/>
        <w:jc w:val="right"/>
      </w:pPr>
      <w:r>
        <w:t>предоставления муниципальной услуги</w:t>
      </w:r>
    </w:p>
    <w:p w:rsidR="001C7B3E" w:rsidRDefault="001C7B3E">
      <w:pPr>
        <w:pStyle w:val="ConsPlusNormal"/>
        <w:jc w:val="right"/>
      </w:pPr>
      <w:r>
        <w:t>"Установка информационной вывески,</w:t>
      </w:r>
    </w:p>
    <w:p w:rsidR="001C7B3E" w:rsidRDefault="001C7B3E">
      <w:pPr>
        <w:pStyle w:val="ConsPlusNormal"/>
        <w:jc w:val="right"/>
      </w:pPr>
      <w:r>
        <w:t>согласование дизайн-проекта</w:t>
      </w:r>
    </w:p>
    <w:p w:rsidR="001C7B3E" w:rsidRDefault="001C7B3E">
      <w:pPr>
        <w:pStyle w:val="ConsPlusNormal"/>
        <w:jc w:val="right"/>
      </w:pPr>
      <w:r>
        <w:t>размещения вывески"</w:t>
      </w:r>
    </w:p>
    <w:p w:rsidR="001C7B3E" w:rsidRDefault="001C7B3E">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565"/>
        <w:gridCol w:w="703"/>
        <w:gridCol w:w="340"/>
        <w:gridCol w:w="758"/>
        <w:gridCol w:w="969"/>
        <w:gridCol w:w="484"/>
        <w:gridCol w:w="2098"/>
        <w:gridCol w:w="1776"/>
      </w:tblGrid>
      <w:tr w:rsidR="001C7B3E">
        <w:tc>
          <w:tcPr>
            <w:tcW w:w="1905" w:type="dxa"/>
            <w:gridSpan w:val="2"/>
          </w:tcPr>
          <w:p w:rsidR="001C7B3E" w:rsidRDefault="001C7B3E">
            <w:pPr>
              <w:pStyle w:val="ConsPlusNormal"/>
            </w:pPr>
            <w:r>
              <w:t>N заявления</w:t>
            </w:r>
          </w:p>
        </w:tc>
        <w:tc>
          <w:tcPr>
            <w:tcW w:w="1801" w:type="dxa"/>
            <w:gridSpan w:val="3"/>
          </w:tcPr>
          <w:p w:rsidR="001C7B3E" w:rsidRDefault="001C7B3E">
            <w:pPr>
              <w:pStyle w:val="ConsPlusNormal"/>
            </w:pPr>
          </w:p>
        </w:tc>
        <w:tc>
          <w:tcPr>
            <w:tcW w:w="969" w:type="dxa"/>
            <w:tcBorders>
              <w:top w:val="nil"/>
              <w:bottom w:val="nil"/>
              <w:right w:val="nil"/>
            </w:tcBorders>
          </w:tcPr>
          <w:p w:rsidR="001C7B3E" w:rsidRDefault="001C7B3E">
            <w:pPr>
              <w:pStyle w:val="ConsPlusNormal"/>
            </w:pPr>
          </w:p>
        </w:tc>
        <w:tc>
          <w:tcPr>
            <w:tcW w:w="4358" w:type="dxa"/>
            <w:gridSpan w:val="3"/>
            <w:tcBorders>
              <w:top w:val="nil"/>
              <w:left w:val="nil"/>
              <w:right w:val="nil"/>
            </w:tcBorders>
          </w:tcPr>
          <w:p w:rsidR="001C7B3E" w:rsidRDefault="001C7B3E">
            <w:pPr>
              <w:pStyle w:val="ConsPlusNormal"/>
            </w:pPr>
          </w:p>
        </w:tc>
      </w:tr>
      <w:tr w:rsidR="001C7B3E">
        <w:tblPrEx>
          <w:tblBorders>
            <w:left w:val="nil"/>
            <w:insideH w:val="nil"/>
            <w:insideV w:val="nil"/>
          </w:tblBorders>
        </w:tblPrEx>
        <w:tc>
          <w:tcPr>
            <w:tcW w:w="1905" w:type="dxa"/>
            <w:gridSpan w:val="2"/>
            <w:tcBorders>
              <w:bottom w:val="nil"/>
            </w:tcBorders>
          </w:tcPr>
          <w:p w:rsidR="001C7B3E" w:rsidRDefault="001C7B3E">
            <w:pPr>
              <w:pStyle w:val="ConsPlusNormal"/>
            </w:pPr>
          </w:p>
        </w:tc>
        <w:tc>
          <w:tcPr>
            <w:tcW w:w="1801" w:type="dxa"/>
            <w:gridSpan w:val="3"/>
            <w:tcBorders>
              <w:bottom w:val="nil"/>
            </w:tcBorders>
          </w:tcPr>
          <w:p w:rsidR="001C7B3E" w:rsidRDefault="001C7B3E">
            <w:pPr>
              <w:pStyle w:val="ConsPlusNormal"/>
            </w:pPr>
          </w:p>
        </w:tc>
        <w:tc>
          <w:tcPr>
            <w:tcW w:w="969" w:type="dxa"/>
            <w:tcBorders>
              <w:top w:val="nil"/>
              <w:bottom w:val="nil"/>
            </w:tcBorders>
          </w:tcPr>
          <w:p w:rsidR="001C7B3E" w:rsidRDefault="001C7B3E">
            <w:pPr>
              <w:pStyle w:val="ConsPlusNormal"/>
            </w:pPr>
          </w:p>
        </w:tc>
        <w:tc>
          <w:tcPr>
            <w:tcW w:w="4358" w:type="dxa"/>
            <w:gridSpan w:val="3"/>
            <w:tcBorders>
              <w:bottom w:val="nil"/>
            </w:tcBorders>
          </w:tcPr>
          <w:p w:rsidR="001C7B3E" w:rsidRDefault="001C7B3E">
            <w:pPr>
              <w:pStyle w:val="ConsPlusNormal"/>
              <w:jc w:val="center"/>
            </w:pPr>
            <w:r>
              <w:t>Орган, обрабатывающий заявление на предоставление муниципальной услуги</w:t>
            </w:r>
          </w:p>
        </w:tc>
      </w:tr>
      <w:tr w:rsidR="001C7B3E">
        <w:tblPrEx>
          <w:tblBorders>
            <w:left w:val="nil"/>
            <w:insideH w:val="nil"/>
          </w:tblBorders>
        </w:tblPrEx>
        <w:tc>
          <w:tcPr>
            <w:tcW w:w="9033" w:type="dxa"/>
            <w:gridSpan w:val="9"/>
            <w:tcBorders>
              <w:top w:val="nil"/>
              <w:left w:val="nil"/>
              <w:bottom w:val="nil"/>
              <w:right w:val="nil"/>
            </w:tcBorders>
          </w:tcPr>
          <w:p w:rsidR="001C7B3E" w:rsidRDefault="001C7B3E">
            <w:pPr>
              <w:pStyle w:val="ConsPlusNormal"/>
            </w:pPr>
          </w:p>
        </w:tc>
      </w:tr>
      <w:tr w:rsidR="001C7B3E">
        <w:tblPrEx>
          <w:tblBorders>
            <w:left w:val="nil"/>
            <w:insideH w:val="nil"/>
          </w:tblBorders>
        </w:tblPrEx>
        <w:tc>
          <w:tcPr>
            <w:tcW w:w="9033" w:type="dxa"/>
            <w:gridSpan w:val="9"/>
            <w:tcBorders>
              <w:top w:val="nil"/>
              <w:left w:val="nil"/>
              <w:bottom w:val="nil"/>
              <w:right w:val="nil"/>
            </w:tcBorders>
          </w:tcPr>
          <w:p w:rsidR="001C7B3E" w:rsidRDefault="001C7B3E">
            <w:pPr>
              <w:pStyle w:val="ConsPlusNormal"/>
              <w:jc w:val="right"/>
            </w:pPr>
            <w:r>
              <w:t>"__" _________ 20__ г.</w:t>
            </w:r>
          </w:p>
        </w:tc>
      </w:tr>
      <w:tr w:rsidR="001C7B3E">
        <w:tblPrEx>
          <w:tblBorders>
            <w:left w:val="nil"/>
            <w:insideH w:val="nil"/>
          </w:tblBorders>
        </w:tblPrEx>
        <w:tc>
          <w:tcPr>
            <w:tcW w:w="9033" w:type="dxa"/>
            <w:gridSpan w:val="9"/>
            <w:tcBorders>
              <w:top w:val="nil"/>
              <w:left w:val="nil"/>
              <w:bottom w:val="nil"/>
              <w:right w:val="nil"/>
            </w:tcBorders>
          </w:tcPr>
          <w:p w:rsidR="001C7B3E" w:rsidRDefault="001C7B3E">
            <w:pPr>
              <w:pStyle w:val="ConsPlusNormal"/>
              <w:ind w:firstLine="283"/>
              <w:jc w:val="both"/>
            </w:pPr>
            <w:r>
              <w:t>Прошу выдать дубликат документа.</w:t>
            </w:r>
          </w:p>
        </w:tc>
      </w:tr>
      <w:tr w:rsidR="001C7B3E">
        <w:tblPrEx>
          <w:tblBorders>
            <w:left w:val="nil"/>
            <w:insideH w:val="nil"/>
          </w:tblBorders>
        </w:tblPrEx>
        <w:tc>
          <w:tcPr>
            <w:tcW w:w="9033" w:type="dxa"/>
            <w:gridSpan w:val="9"/>
            <w:tcBorders>
              <w:top w:val="nil"/>
              <w:left w:val="nil"/>
              <w:bottom w:val="nil"/>
              <w:right w:val="nil"/>
            </w:tcBorders>
          </w:tcPr>
          <w:p w:rsidR="001C7B3E" w:rsidRDefault="001C7B3E">
            <w:pPr>
              <w:pStyle w:val="ConsPlusNormal"/>
            </w:pPr>
          </w:p>
        </w:tc>
      </w:tr>
      <w:tr w:rsidR="001C7B3E">
        <w:tblPrEx>
          <w:tblBorders>
            <w:left w:val="nil"/>
            <w:insideH w:val="nil"/>
          </w:tblBorders>
        </w:tblPrEx>
        <w:tc>
          <w:tcPr>
            <w:tcW w:w="9033" w:type="dxa"/>
            <w:gridSpan w:val="9"/>
            <w:tcBorders>
              <w:top w:val="nil"/>
              <w:left w:val="nil"/>
              <w:right w:val="nil"/>
            </w:tcBorders>
          </w:tcPr>
          <w:p w:rsidR="001C7B3E" w:rsidRDefault="001C7B3E">
            <w:pPr>
              <w:pStyle w:val="ConsPlusNormal"/>
              <w:jc w:val="center"/>
            </w:pPr>
            <w:r>
              <w:t>1. Сведение о заявителе</w:t>
            </w:r>
          </w:p>
        </w:tc>
      </w:tr>
      <w:tr w:rsidR="001C7B3E">
        <w:tblPrEx>
          <w:tblBorders>
            <w:right w:val="single" w:sz="4" w:space="0" w:color="auto"/>
          </w:tblBorders>
        </w:tblPrEx>
        <w:tc>
          <w:tcPr>
            <w:tcW w:w="340" w:type="dxa"/>
          </w:tcPr>
          <w:p w:rsidR="001C7B3E" w:rsidRDefault="001C7B3E">
            <w:pPr>
              <w:pStyle w:val="ConsPlusNormal"/>
            </w:pPr>
          </w:p>
        </w:tc>
        <w:tc>
          <w:tcPr>
            <w:tcW w:w="8693" w:type="dxa"/>
            <w:gridSpan w:val="8"/>
          </w:tcPr>
          <w:p w:rsidR="001C7B3E" w:rsidRDefault="001C7B3E">
            <w:pPr>
              <w:pStyle w:val="ConsPlusNormal"/>
            </w:pPr>
            <w:r>
              <w:t>Физическое лицо:</w:t>
            </w:r>
          </w:p>
        </w:tc>
      </w:tr>
      <w:tr w:rsidR="001C7B3E">
        <w:tblPrEx>
          <w:tblBorders>
            <w:right w:val="single" w:sz="4" w:space="0" w:color="auto"/>
          </w:tblBorders>
        </w:tblPrEx>
        <w:tc>
          <w:tcPr>
            <w:tcW w:w="340" w:type="dxa"/>
            <w:vMerge w:val="restart"/>
          </w:tcPr>
          <w:p w:rsidR="001C7B3E" w:rsidRDefault="001C7B3E">
            <w:pPr>
              <w:pStyle w:val="ConsPlusNormal"/>
            </w:pPr>
          </w:p>
        </w:tc>
        <w:tc>
          <w:tcPr>
            <w:tcW w:w="2268" w:type="dxa"/>
            <w:gridSpan w:val="2"/>
          </w:tcPr>
          <w:p w:rsidR="001C7B3E" w:rsidRDefault="001C7B3E">
            <w:pPr>
              <w:pStyle w:val="ConsPlusNormal"/>
              <w:jc w:val="center"/>
            </w:pPr>
            <w:r>
              <w:t>Фамилия (полностью):</w:t>
            </w:r>
          </w:p>
        </w:tc>
        <w:tc>
          <w:tcPr>
            <w:tcW w:w="2067" w:type="dxa"/>
            <w:gridSpan w:val="3"/>
          </w:tcPr>
          <w:p w:rsidR="001C7B3E" w:rsidRDefault="001C7B3E">
            <w:pPr>
              <w:pStyle w:val="ConsPlusNormal"/>
              <w:jc w:val="center"/>
            </w:pPr>
            <w:r>
              <w:t>Имя (полностью):</w:t>
            </w:r>
          </w:p>
        </w:tc>
        <w:tc>
          <w:tcPr>
            <w:tcW w:w="2582" w:type="dxa"/>
            <w:gridSpan w:val="2"/>
          </w:tcPr>
          <w:p w:rsidR="001C7B3E" w:rsidRDefault="001C7B3E">
            <w:pPr>
              <w:pStyle w:val="ConsPlusNormal"/>
              <w:jc w:val="center"/>
            </w:pPr>
            <w:r>
              <w:t>Отчество (полностью) (при наличии):</w:t>
            </w:r>
          </w:p>
        </w:tc>
        <w:tc>
          <w:tcPr>
            <w:tcW w:w="1776" w:type="dxa"/>
          </w:tcPr>
          <w:p w:rsidR="001C7B3E" w:rsidRDefault="001C7B3E">
            <w:pPr>
              <w:pStyle w:val="ConsPlusNormal"/>
              <w:jc w:val="center"/>
            </w:pPr>
            <w:r>
              <w:t>ИНН (при наличии):</w:t>
            </w: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tcPr>
          <w:p w:rsidR="001C7B3E" w:rsidRDefault="001C7B3E">
            <w:pPr>
              <w:pStyle w:val="ConsPlusNormal"/>
            </w:pPr>
          </w:p>
        </w:tc>
        <w:tc>
          <w:tcPr>
            <w:tcW w:w="2067" w:type="dxa"/>
            <w:gridSpan w:val="3"/>
          </w:tcPr>
          <w:p w:rsidR="001C7B3E" w:rsidRDefault="001C7B3E">
            <w:pPr>
              <w:pStyle w:val="ConsPlusNormal"/>
            </w:pPr>
          </w:p>
        </w:tc>
        <w:tc>
          <w:tcPr>
            <w:tcW w:w="2582" w:type="dxa"/>
            <w:gridSpan w:val="2"/>
          </w:tcPr>
          <w:p w:rsidR="001C7B3E" w:rsidRDefault="001C7B3E">
            <w:pPr>
              <w:pStyle w:val="ConsPlusNormal"/>
            </w:pPr>
          </w:p>
        </w:tc>
        <w:tc>
          <w:tcPr>
            <w:tcW w:w="1776" w:type="dxa"/>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vMerge w:val="restart"/>
          </w:tcPr>
          <w:p w:rsidR="001C7B3E" w:rsidRDefault="001C7B3E">
            <w:pPr>
              <w:pStyle w:val="ConsPlusNormal"/>
              <w:jc w:val="center"/>
            </w:pPr>
            <w:r>
              <w:t>Документ, удостоверяющий личность:</w:t>
            </w:r>
          </w:p>
        </w:tc>
        <w:tc>
          <w:tcPr>
            <w:tcW w:w="2067" w:type="dxa"/>
            <w:gridSpan w:val="3"/>
          </w:tcPr>
          <w:p w:rsidR="001C7B3E" w:rsidRDefault="001C7B3E">
            <w:pPr>
              <w:pStyle w:val="ConsPlusNormal"/>
              <w:jc w:val="center"/>
            </w:pPr>
            <w:r>
              <w:t>Вид:</w:t>
            </w:r>
          </w:p>
        </w:tc>
        <w:tc>
          <w:tcPr>
            <w:tcW w:w="2582" w:type="dxa"/>
            <w:gridSpan w:val="2"/>
          </w:tcPr>
          <w:p w:rsidR="001C7B3E" w:rsidRDefault="001C7B3E">
            <w:pPr>
              <w:pStyle w:val="ConsPlusNormal"/>
              <w:jc w:val="center"/>
            </w:pPr>
            <w:r>
              <w:t>Серия:</w:t>
            </w:r>
          </w:p>
        </w:tc>
        <w:tc>
          <w:tcPr>
            <w:tcW w:w="1776" w:type="dxa"/>
          </w:tcPr>
          <w:p w:rsidR="001C7B3E" w:rsidRDefault="001C7B3E">
            <w:pPr>
              <w:pStyle w:val="ConsPlusNormal"/>
              <w:jc w:val="center"/>
            </w:pPr>
            <w:r>
              <w:t>Номер:</w:t>
            </w: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vMerge/>
          </w:tcPr>
          <w:p w:rsidR="001C7B3E" w:rsidRDefault="001C7B3E">
            <w:pPr>
              <w:pStyle w:val="ConsPlusNormal"/>
            </w:pPr>
          </w:p>
        </w:tc>
        <w:tc>
          <w:tcPr>
            <w:tcW w:w="2067" w:type="dxa"/>
            <w:gridSpan w:val="3"/>
          </w:tcPr>
          <w:p w:rsidR="001C7B3E" w:rsidRDefault="001C7B3E">
            <w:pPr>
              <w:pStyle w:val="ConsPlusNormal"/>
            </w:pPr>
          </w:p>
        </w:tc>
        <w:tc>
          <w:tcPr>
            <w:tcW w:w="2582" w:type="dxa"/>
            <w:gridSpan w:val="2"/>
          </w:tcPr>
          <w:p w:rsidR="001C7B3E" w:rsidRDefault="001C7B3E">
            <w:pPr>
              <w:pStyle w:val="ConsPlusNormal"/>
            </w:pPr>
          </w:p>
        </w:tc>
        <w:tc>
          <w:tcPr>
            <w:tcW w:w="1776" w:type="dxa"/>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vMerge/>
          </w:tcPr>
          <w:p w:rsidR="001C7B3E" w:rsidRDefault="001C7B3E">
            <w:pPr>
              <w:pStyle w:val="ConsPlusNormal"/>
            </w:pPr>
          </w:p>
        </w:tc>
        <w:tc>
          <w:tcPr>
            <w:tcW w:w="2067" w:type="dxa"/>
            <w:gridSpan w:val="3"/>
          </w:tcPr>
          <w:p w:rsidR="001C7B3E" w:rsidRDefault="001C7B3E">
            <w:pPr>
              <w:pStyle w:val="ConsPlusNormal"/>
              <w:jc w:val="center"/>
            </w:pPr>
            <w:r>
              <w:t>Дата выдачи:</w:t>
            </w:r>
          </w:p>
        </w:tc>
        <w:tc>
          <w:tcPr>
            <w:tcW w:w="4358" w:type="dxa"/>
            <w:gridSpan w:val="3"/>
          </w:tcPr>
          <w:p w:rsidR="001C7B3E" w:rsidRDefault="001C7B3E">
            <w:pPr>
              <w:pStyle w:val="ConsPlusNormal"/>
              <w:jc w:val="center"/>
            </w:pPr>
            <w:r>
              <w:t>Кем выдан:</w:t>
            </w: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vMerge/>
          </w:tcPr>
          <w:p w:rsidR="001C7B3E" w:rsidRDefault="001C7B3E">
            <w:pPr>
              <w:pStyle w:val="ConsPlusNormal"/>
            </w:pPr>
          </w:p>
        </w:tc>
        <w:tc>
          <w:tcPr>
            <w:tcW w:w="2067" w:type="dxa"/>
            <w:gridSpan w:val="3"/>
            <w:vMerge w:val="restart"/>
          </w:tcPr>
          <w:p w:rsidR="001C7B3E" w:rsidRDefault="001C7B3E">
            <w:pPr>
              <w:pStyle w:val="ConsPlusNormal"/>
            </w:pPr>
            <w:r>
              <w:t>"__" ____ 20__ г.</w:t>
            </w:r>
          </w:p>
        </w:tc>
        <w:tc>
          <w:tcPr>
            <w:tcW w:w="4358" w:type="dxa"/>
            <w:gridSpan w:val="3"/>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vMerge/>
          </w:tcPr>
          <w:p w:rsidR="001C7B3E" w:rsidRDefault="001C7B3E">
            <w:pPr>
              <w:pStyle w:val="ConsPlusNormal"/>
            </w:pPr>
          </w:p>
        </w:tc>
        <w:tc>
          <w:tcPr>
            <w:tcW w:w="2067" w:type="dxa"/>
            <w:gridSpan w:val="3"/>
            <w:vMerge/>
          </w:tcPr>
          <w:p w:rsidR="001C7B3E" w:rsidRDefault="001C7B3E">
            <w:pPr>
              <w:pStyle w:val="ConsPlusNormal"/>
            </w:pPr>
          </w:p>
        </w:tc>
        <w:tc>
          <w:tcPr>
            <w:tcW w:w="4358" w:type="dxa"/>
            <w:gridSpan w:val="3"/>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tcPr>
          <w:p w:rsidR="001C7B3E" w:rsidRDefault="001C7B3E">
            <w:pPr>
              <w:pStyle w:val="ConsPlusNormal"/>
              <w:jc w:val="center"/>
            </w:pPr>
            <w:r>
              <w:t>Почтовый адрес:</w:t>
            </w:r>
          </w:p>
        </w:tc>
        <w:tc>
          <w:tcPr>
            <w:tcW w:w="2067" w:type="dxa"/>
            <w:gridSpan w:val="3"/>
          </w:tcPr>
          <w:p w:rsidR="001C7B3E" w:rsidRDefault="001C7B3E">
            <w:pPr>
              <w:pStyle w:val="ConsPlusNormal"/>
              <w:jc w:val="center"/>
            </w:pPr>
            <w:r>
              <w:t>Телефон для связи:</w:t>
            </w:r>
          </w:p>
        </w:tc>
        <w:tc>
          <w:tcPr>
            <w:tcW w:w="4358" w:type="dxa"/>
            <w:gridSpan w:val="3"/>
          </w:tcPr>
          <w:p w:rsidR="001C7B3E" w:rsidRDefault="001C7B3E">
            <w:pPr>
              <w:pStyle w:val="ConsPlusNormal"/>
              <w:jc w:val="center"/>
            </w:pPr>
            <w:r>
              <w:t>Адрес электронной почты</w:t>
            </w:r>
          </w:p>
          <w:p w:rsidR="001C7B3E" w:rsidRDefault="001C7B3E">
            <w:pPr>
              <w:pStyle w:val="ConsPlusNormal"/>
              <w:jc w:val="center"/>
            </w:pPr>
            <w:r>
              <w:t>(при наличии):</w:t>
            </w: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tcPr>
          <w:p w:rsidR="001C7B3E" w:rsidRDefault="001C7B3E">
            <w:pPr>
              <w:pStyle w:val="ConsPlusNormal"/>
            </w:pPr>
          </w:p>
        </w:tc>
        <w:tc>
          <w:tcPr>
            <w:tcW w:w="2067" w:type="dxa"/>
            <w:gridSpan w:val="3"/>
          </w:tcPr>
          <w:p w:rsidR="001C7B3E" w:rsidRDefault="001C7B3E">
            <w:pPr>
              <w:pStyle w:val="ConsPlusNormal"/>
            </w:pPr>
          </w:p>
        </w:tc>
        <w:tc>
          <w:tcPr>
            <w:tcW w:w="4358" w:type="dxa"/>
            <w:gridSpan w:val="3"/>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tcPr>
          <w:p w:rsidR="001C7B3E" w:rsidRDefault="001C7B3E">
            <w:pPr>
              <w:pStyle w:val="ConsPlusNormal"/>
            </w:pPr>
          </w:p>
        </w:tc>
        <w:tc>
          <w:tcPr>
            <w:tcW w:w="2067" w:type="dxa"/>
            <w:gridSpan w:val="3"/>
          </w:tcPr>
          <w:p w:rsidR="001C7B3E" w:rsidRDefault="001C7B3E">
            <w:pPr>
              <w:pStyle w:val="ConsPlusNormal"/>
            </w:pPr>
          </w:p>
        </w:tc>
        <w:tc>
          <w:tcPr>
            <w:tcW w:w="4358" w:type="dxa"/>
            <w:gridSpan w:val="3"/>
          </w:tcPr>
          <w:p w:rsidR="001C7B3E" w:rsidRDefault="001C7B3E">
            <w:pPr>
              <w:pStyle w:val="ConsPlusNormal"/>
            </w:pPr>
          </w:p>
        </w:tc>
      </w:tr>
      <w:tr w:rsidR="001C7B3E">
        <w:tblPrEx>
          <w:tblBorders>
            <w:right w:val="single" w:sz="4" w:space="0" w:color="auto"/>
          </w:tblBorders>
        </w:tblPrEx>
        <w:tc>
          <w:tcPr>
            <w:tcW w:w="340" w:type="dxa"/>
          </w:tcPr>
          <w:p w:rsidR="001C7B3E" w:rsidRDefault="001C7B3E">
            <w:pPr>
              <w:pStyle w:val="ConsPlusNormal"/>
            </w:pPr>
          </w:p>
        </w:tc>
        <w:tc>
          <w:tcPr>
            <w:tcW w:w="8693" w:type="dxa"/>
            <w:gridSpan w:val="8"/>
          </w:tcPr>
          <w:p w:rsidR="001C7B3E" w:rsidRDefault="001C7B3E">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1C7B3E">
        <w:tblPrEx>
          <w:tblBorders>
            <w:right w:val="single" w:sz="4" w:space="0" w:color="auto"/>
          </w:tblBorders>
        </w:tblPrEx>
        <w:tc>
          <w:tcPr>
            <w:tcW w:w="340" w:type="dxa"/>
            <w:vMerge w:val="restart"/>
          </w:tcPr>
          <w:p w:rsidR="001C7B3E" w:rsidRDefault="001C7B3E">
            <w:pPr>
              <w:pStyle w:val="ConsPlusNormal"/>
            </w:pPr>
          </w:p>
        </w:tc>
        <w:tc>
          <w:tcPr>
            <w:tcW w:w="2268" w:type="dxa"/>
            <w:gridSpan w:val="2"/>
            <w:vMerge w:val="restart"/>
          </w:tcPr>
          <w:p w:rsidR="001C7B3E" w:rsidRDefault="001C7B3E">
            <w:pPr>
              <w:pStyle w:val="ConsPlusNormal"/>
            </w:pPr>
            <w:r>
              <w:t>Полное наименование:</w:t>
            </w:r>
          </w:p>
        </w:tc>
        <w:tc>
          <w:tcPr>
            <w:tcW w:w="6425" w:type="dxa"/>
            <w:gridSpan w:val="6"/>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vMerge/>
          </w:tcPr>
          <w:p w:rsidR="001C7B3E" w:rsidRDefault="001C7B3E">
            <w:pPr>
              <w:pStyle w:val="ConsPlusNormal"/>
            </w:pPr>
          </w:p>
        </w:tc>
        <w:tc>
          <w:tcPr>
            <w:tcW w:w="6425" w:type="dxa"/>
            <w:gridSpan w:val="6"/>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4335" w:type="dxa"/>
            <w:gridSpan w:val="5"/>
          </w:tcPr>
          <w:p w:rsidR="001C7B3E" w:rsidRDefault="001C7B3E">
            <w:pPr>
              <w:pStyle w:val="ConsPlusNormal"/>
              <w:jc w:val="center"/>
            </w:pPr>
            <w:r>
              <w:t>ИНН (для российского юридического лица):</w:t>
            </w:r>
          </w:p>
        </w:tc>
        <w:tc>
          <w:tcPr>
            <w:tcW w:w="4358" w:type="dxa"/>
            <w:gridSpan w:val="3"/>
          </w:tcPr>
          <w:p w:rsidR="001C7B3E" w:rsidRDefault="001C7B3E">
            <w:pPr>
              <w:pStyle w:val="ConsPlusNormal"/>
              <w:jc w:val="center"/>
            </w:pPr>
            <w:r>
              <w:t>КПП (для российского юридического лица):</w:t>
            </w:r>
          </w:p>
        </w:tc>
      </w:tr>
      <w:tr w:rsidR="001C7B3E">
        <w:tblPrEx>
          <w:tblBorders>
            <w:right w:val="single" w:sz="4" w:space="0" w:color="auto"/>
          </w:tblBorders>
        </w:tblPrEx>
        <w:tc>
          <w:tcPr>
            <w:tcW w:w="340" w:type="dxa"/>
            <w:vMerge/>
          </w:tcPr>
          <w:p w:rsidR="001C7B3E" w:rsidRDefault="001C7B3E">
            <w:pPr>
              <w:pStyle w:val="ConsPlusNormal"/>
            </w:pPr>
          </w:p>
        </w:tc>
        <w:tc>
          <w:tcPr>
            <w:tcW w:w="4335" w:type="dxa"/>
            <w:gridSpan w:val="5"/>
          </w:tcPr>
          <w:p w:rsidR="001C7B3E" w:rsidRDefault="001C7B3E">
            <w:pPr>
              <w:pStyle w:val="ConsPlusNormal"/>
            </w:pPr>
          </w:p>
        </w:tc>
        <w:tc>
          <w:tcPr>
            <w:tcW w:w="4358" w:type="dxa"/>
            <w:gridSpan w:val="3"/>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tcPr>
          <w:p w:rsidR="001C7B3E" w:rsidRDefault="001C7B3E">
            <w:pPr>
              <w:pStyle w:val="ConsPlusNormal"/>
              <w:jc w:val="center"/>
            </w:pPr>
            <w:r>
              <w:t>Страна регистрации (инкорпорации) (для иностранного юридического лица):</w:t>
            </w:r>
          </w:p>
        </w:tc>
        <w:tc>
          <w:tcPr>
            <w:tcW w:w="2067" w:type="dxa"/>
            <w:gridSpan w:val="3"/>
          </w:tcPr>
          <w:p w:rsidR="001C7B3E" w:rsidRDefault="001C7B3E">
            <w:pPr>
              <w:pStyle w:val="ConsPlusNormal"/>
              <w:jc w:val="center"/>
            </w:pPr>
            <w:r>
              <w:t>Дата регистрации (для иностранного юридического лица):</w:t>
            </w:r>
          </w:p>
        </w:tc>
        <w:tc>
          <w:tcPr>
            <w:tcW w:w="4358" w:type="dxa"/>
            <w:gridSpan w:val="3"/>
          </w:tcPr>
          <w:p w:rsidR="001C7B3E" w:rsidRDefault="001C7B3E">
            <w:pPr>
              <w:pStyle w:val="ConsPlusNormal"/>
              <w:jc w:val="center"/>
            </w:pPr>
            <w:r>
              <w:t>Номер регистрации (для иностранного юридического лица):</w:t>
            </w: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tcPr>
          <w:p w:rsidR="001C7B3E" w:rsidRDefault="001C7B3E">
            <w:pPr>
              <w:pStyle w:val="ConsPlusNormal"/>
            </w:pPr>
          </w:p>
        </w:tc>
        <w:tc>
          <w:tcPr>
            <w:tcW w:w="2067" w:type="dxa"/>
            <w:gridSpan w:val="3"/>
            <w:vMerge w:val="restart"/>
          </w:tcPr>
          <w:p w:rsidR="001C7B3E" w:rsidRDefault="001C7B3E">
            <w:pPr>
              <w:pStyle w:val="ConsPlusNormal"/>
              <w:jc w:val="center"/>
            </w:pPr>
            <w:r>
              <w:t>"__" ____ 20__ г.</w:t>
            </w:r>
          </w:p>
        </w:tc>
        <w:tc>
          <w:tcPr>
            <w:tcW w:w="4358" w:type="dxa"/>
            <w:gridSpan w:val="3"/>
            <w:vMerge w:val="restart"/>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tcPr>
          <w:p w:rsidR="001C7B3E" w:rsidRDefault="001C7B3E">
            <w:pPr>
              <w:pStyle w:val="ConsPlusNormal"/>
            </w:pPr>
          </w:p>
        </w:tc>
        <w:tc>
          <w:tcPr>
            <w:tcW w:w="2067" w:type="dxa"/>
            <w:gridSpan w:val="3"/>
            <w:vMerge/>
          </w:tcPr>
          <w:p w:rsidR="001C7B3E" w:rsidRDefault="001C7B3E">
            <w:pPr>
              <w:pStyle w:val="ConsPlusNormal"/>
            </w:pPr>
          </w:p>
        </w:tc>
        <w:tc>
          <w:tcPr>
            <w:tcW w:w="4358" w:type="dxa"/>
            <w:gridSpan w:val="3"/>
            <w:vMerge/>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tcPr>
          <w:p w:rsidR="001C7B3E" w:rsidRDefault="001C7B3E">
            <w:pPr>
              <w:pStyle w:val="ConsPlusNormal"/>
              <w:jc w:val="center"/>
            </w:pPr>
            <w:r>
              <w:t>Почтовый адрес:</w:t>
            </w:r>
          </w:p>
        </w:tc>
        <w:tc>
          <w:tcPr>
            <w:tcW w:w="2067" w:type="dxa"/>
            <w:gridSpan w:val="3"/>
          </w:tcPr>
          <w:p w:rsidR="001C7B3E" w:rsidRDefault="001C7B3E">
            <w:pPr>
              <w:pStyle w:val="ConsPlusNormal"/>
              <w:jc w:val="center"/>
            </w:pPr>
            <w:r>
              <w:t>Телефон для связи:</w:t>
            </w:r>
          </w:p>
        </w:tc>
        <w:tc>
          <w:tcPr>
            <w:tcW w:w="4358" w:type="dxa"/>
            <w:gridSpan w:val="3"/>
          </w:tcPr>
          <w:p w:rsidR="001C7B3E" w:rsidRDefault="001C7B3E">
            <w:pPr>
              <w:pStyle w:val="ConsPlusNormal"/>
              <w:jc w:val="center"/>
            </w:pPr>
            <w:r>
              <w:t>Адрес электронной почты</w:t>
            </w:r>
          </w:p>
          <w:p w:rsidR="001C7B3E" w:rsidRDefault="001C7B3E">
            <w:pPr>
              <w:pStyle w:val="ConsPlusNormal"/>
              <w:jc w:val="center"/>
            </w:pPr>
            <w:r>
              <w:t>(при наличии):</w:t>
            </w:r>
          </w:p>
        </w:tc>
      </w:tr>
      <w:tr w:rsidR="001C7B3E">
        <w:tblPrEx>
          <w:tblBorders>
            <w:right w:val="single" w:sz="4" w:space="0" w:color="auto"/>
          </w:tblBorders>
        </w:tblPrEx>
        <w:tc>
          <w:tcPr>
            <w:tcW w:w="340" w:type="dxa"/>
            <w:vMerge/>
          </w:tcPr>
          <w:p w:rsidR="001C7B3E" w:rsidRDefault="001C7B3E">
            <w:pPr>
              <w:pStyle w:val="ConsPlusNormal"/>
            </w:pPr>
          </w:p>
        </w:tc>
        <w:tc>
          <w:tcPr>
            <w:tcW w:w="2268" w:type="dxa"/>
            <w:gridSpan w:val="2"/>
          </w:tcPr>
          <w:p w:rsidR="001C7B3E" w:rsidRDefault="001C7B3E">
            <w:pPr>
              <w:pStyle w:val="ConsPlusNormal"/>
            </w:pPr>
          </w:p>
        </w:tc>
        <w:tc>
          <w:tcPr>
            <w:tcW w:w="2067" w:type="dxa"/>
            <w:gridSpan w:val="3"/>
          </w:tcPr>
          <w:p w:rsidR="001C7B3E" w:rsidRDefault="001C7B3E">
            <w:pPr>
              <w:pStyle w:val="ConsPlusNormal"/>
            </w:pPr>
          </w:p>
        </w:tc>
        <w:tc>
          <w:tcPr>
            <w:tcW w:w="4358" w:type="dxa"/>
            <w:gridSpan w:val="3"/>
          </w:tcPr>
          <w:p w:rsidR="001C7B3E" w:rsidRDefault="001C7B3E">
            <w:pPr>
              <w:pStyle w:val="ConsPlusNormal"/>
            </w:pPr>
          </w:p>
        </w:tc>
      </w:tr>
      <w:tr w:rsidR="001C7B3E">
        <w:tblPrEx>
          <w:tblBorders>
            <w:left w:val="nil"/>
            <w:insideH w:val="nil"/>
          </w:tblBorders>
        </w:tblPrEx>
        <w:tc>
          <w:tcPr>
            <w:tcW w:w="9033" w:type="dxa"/>
            <w:gridSpan w:val="9"/>
            <w:tcBorders>
              <w:left w:val="nil"/>
              <w:bottom w:val="nil"/>
              <w:right w:val="nil"/>
            </w:tcBorders>
          </w:tcPr>
          <w:p w:rsidR="001C7B3E" w:rsidRDefault="001C7B3E">
            <w:pPr>
              <w:pStyle w:val="ConsPlusNormal"/>
            </w:pPr>
          </w:p>
        </w:tc>
      </w:tr>
      <w:tr w:rsidR="001C7B3E">
        <w:tblPrEx>
          <w:tblBorders>
            <w:left w:val="nil"/>
            <w:insideH w:val="nil"/>
          </w:tblBorders>
        </w:tblPrEx>
        <w:tc>
          <w:tcPr>
            <w:tcW w:w="9033" w:type="dxa"/>
            <w:gridSpan w:val="9"/>
            <w:tcBorders>
              <w:top w:val="nil"/>
              <w:left w:val="nil"/>
              <w:right w:val="nil"/>
            </w:tcBorders>
          </w:tcPr>
          <w:p w:rsidR="001C7B3E" w:rsidRDefault="001C7B3E">
            <w:pPr>
              <w:pStyle w:val="ConsPlusNormal"/>
              <w:jc w:val="center"/>
            </w:pPr>
            <w:r>
              <w:t>2. Сведения выданной муниципальной услуги</w:t>
            </w:r>
          </w:p>
        </w:tc>
      </w:tr>
      <w:tr w:rsidR="001C7B3E">
        <w:tblPrEx>
          <w:tblBorders>
            <w:right w:val="single" w:sz="4" w:space="0" w:color="auto"/>
          </w:tblBorders>
        </w:tblPrEx>
        <w:tc>
          <w:tcPr>
            <w:tcW w:w="340" w:type="dxa"/>
          </w:tcPr>
          <w:p w:rsidR="001C7B3E" w:rsidRDefault="001C7B3E">
            <w:pPr>
              <w:pStyle w:val="ConsPlusNormal"/>
              <w:jc w:val="center"/>
            </w:pPr>
            <w:r>
              <w:t>N</w:t>
            </w:r>
          </w:p>
        </w:tc>
        <w:tc>
          <w:tcPr>
            <w:tcW w:w="4335" w:type="dxa"/>
            <w:gridSpan w:val="5"/>
          </w:tcPr>
          <w:p w:rsidR="001C7B3E" w:rsidRDefault="001C7B3E">
            <w:pPr>
              <w:pStyle w:val="ConsPlusNormal"/>
              <w:jc w:val="center"/>
            </w:pPr>
            <w:r>
              <w:t>Наименование муниципальной услуги</w:t>
            </w:r>
          </w:p>
        </w:tc>
        <w:tc>
          <w:tcPr>
            <w:tcW w:w="2582" w:type="dxa"/>
            <w:gridSpan w:val="2"/>
          </w:tcPr>
          <w:p w:rsidR="001C7B3E" w:rsidRDefault="001C7B3E">
            <w:pPr>
              <w:pStyle w:val="ConsPlusNormal"/>
              <w:jc w:val="center"/>
            </w:pPr>
            <w:r>
              <w:t>Номер документа</w:t>
            </w:r>
          </w:p>
        </w:tc>
        <w:tc>
          <w:tcPr>
            <w:tcW w:w="1776" w:type="dxa"/>
          </w:tcPr>
          <w:p w:rsidR="001C7B3E" w:rsidRDefault="001C7B3E">
            <w:pPr>
              <w:pStyle w:val="ConsPlusNormal"/>
              <w:jc w:val="center"/>
            </w:pPr>
            <w:r>
              <w:t>Дата документа</w:t>
            </w:r>
          </w:p>
        </w:tc>
      </w:tr>
      <w:tr w:rsidR="001C7B3E">
        <w:tblPrEx>
          <w:tblBorders>
            <w:right w:val="single" w:sz="4" w:space="0" w:color="auto"/>
          </w:tblBorders>
        </w:tblPrEx>
        <w:tc>
          <w:tcPr>
            <w:tcW w:w="340" w:type="dxa"/>
          </w:tcPr>
          <w:p w:rsidR="001C7B3E" w:rsidRDefault="001C7B3E">
            <w:pPr>
              <w:pStyle w:val="ConsPlusNormal"/>
            </w:pPr>
          </w:p>
        </w:tc>
        <w:tc>
          <w:tcPr>
            <w:tcW w:w="4335" w:type="dxa"/>
            <w:gridSpan w:val="5"/>
          </w:tcPr>
          <w:p w:rsidR="001C7B3E" w:rsidRDefault="001C7B3E">
            <w:pPr>
              <w:pStyle w:val="ConsPlusNormal"/>
            </w:pPr>
          </w:p>
        </w:tc>
        <w:tc>
          <w:tcPr>
            <w:tcW w:w="2582" w:type="dxa"/>
            <w:gridSpan w:val="2"/>
          </w:tcPr>
          <w:p w:rsidR="001C7B3E" w:rsidRDefault="001C7B3E">
            <w:pPr>
              <w:pStyle w:val="ConsPlusNormal"/>
            </w:pPr>
          </w:p>
        </w:tc>
        <w:tc>
          <w:tcPr>
            <w:tcW w:w="1776" w:type="dxa"/>
          </w:tcPr>
          <w:p w:rsidR="001C7B3E" w:rsidRDefault="001C7B3E">
            <w:pPr>
              <w:pStyle w:val="ConsPlusNormal"/>
            </w:pPr>
          </w:p>
        </w:tc>
      </w:tr>
      <w:tr w:rsidR="001C7B3E">
        <w:tblPrEx>
          <w:tblBorders>
            <w:right w:val="single" w:sz="4" w:space="0" w:color="auto"/>
          </w:tblBorders>
        </w:tblPrEx>
        <w:tc>
          <w:tcPr>
            <w:tcW w:w="340" w:type="dxa"/>
          </w:tcPr>
          <w:p w:rsidR="001C7B3E" w:rsidRDefault="001C7B3E">
            <w:pPr>
              <w:pStyle w:val="ConsPlusNormal"/>
            </w:pPr>
          </w:p>
        </w:tc>
        <w:tc>
          <w:tcPr>
            <w:tcW w:w="4335" w:type="dxa"/>
            <w:gridSpan w:val="5"/>
          </w:tcPr>
          <w:p w:rsidR="001C7B3E" w:rsidRDefault="001C7B3E">
            <w:pPr>
              <w:pStyle w:val="ConsPlusNormal"/>
            </w:pPr>
          </w:p>
        </w:tc>
        <w:tc>
          <w:tcPr>
            <w:tcW w:w="2582" w:type="dxa"/>
            <w:gridSpan w:val="2"/>
          </w:tcPr>
          <w:p w:rsidR="001C7B3E" w:rsidRDefault="001C7B3E">
            <w:pPr>
              <w:pStyle w:val="ConsPlusNormal"/>
            </w:pPr>
          </w:p>
        </w:tc>
        <w:tc>
          <w:tcPr>
            <w:tcW w:w="1776" w:type="dxa"/>
          </w:tcPr>
          <w:p w:rsidR="001C7B3E" w:rsidRDefault="001C7B3E">
            <w:pPr>
              <w:pStyle w:val="ConsPlusNormal"/>
            </w:pPr>
          </w:p>
        </w:tc>
      </w:tr>
      <w:tr w:rsidR="001C7B3E">
        <w:tblPrEx>
          <w:tblBorders>
            <w:right w:val="single" w:sz="4" w:space="0" w:color="auto"/>
          </w:tblBorders>
        </w:tblPrEx>
        <w:tc>
          <w:tcPr>
            <w:tcW w:w="340" w:type="dxa"/>
          </w:tcPr>
          <w:p w:rsidR="001C7B3E" w:rsidRDefault="001C7B3E">
            <w:pPr>
              <w:pStyle w:val="ConsPlusNormal"/>
            </w:pPr>
          </w:p>
        </w:tc>
        <w:tc>
          <w:tcPr>
            <w:tcW w:w="4335" w:type="dxa"/>
            <w:gridSpan w:val="5"/>
          </w:tcPr>
          <w:p w:rsidR="001C7B3E" w:rsidRDefault="001C7B3E">
            <w:pPr>
              <w:pStyle w:val="ConsPlusNormal"/>
            </w:pPr>
          </w:p>
        </w:tc>
        <w:tc>
          <w:tcPr>
            <w:tcW w:w="2582" w:type="dxa"/>
            <w:gridSpan w:val="2"/>
          </w:tcPr>
          <w:p w:rsidR="001C7B3E" w:rsidRDefault="001C7B3E">
            <w:pPr>
              <w:pStyle w:val="ConsPlusNormal"/>
            </w:pPr>
          </w:p>
        </w:tc>
        <w:tc>
          <w:tcPr>
            <w:tcW w:w="1776" w:type="dxa"/>
          </w:tcPr>
          <w:p w:rsidR="001C7B3E" w:rsidRDefault="001C7B3E">
            <w:pPr>
              <w:pStyle w:val="ConsPlusNormal"/>
            </w:pPr>
          </w:p>
        </w:tc>
      </w:tr>
      <w:tr w:rsidR="001C7B3E">
        <w:tblPrEx>
          <w:tblBorders>
            <w:right w:val="single" w:sz="4" w:space="0" w:color="auto"/>
          </w:tblBorders>
        </w:tblPrEx>
        <w:tc>
          <w:tcPr>
            <w:tcW w:w="340" w:type="dxa"/>
          </w:tcPr>
          <w:p w:rsidR="001C7B3E" w:rsidRDefault="001C7B3E">
            <w:pPr>
              <w:pStyle w:val="ConsPlusNormal"/>
            </w:pPr>
          </w:p>
        </w:tc>
        <w:tc>
          <w:tcPr>
            <w:tcW w:w="4335" w:type="dxa"/>
            <w:gridSpan w:val="5"/>
          </w:tcPr>
          <w:p w:rsidR="001C7B3E" w:rsidRDefault="001C7B3E">
            <w:pPr>
              <w:pStyle w:val="ConsPlusNormal"/>
            </w:pPr>
          </w:p>
        </w:tc>
        <w:tc>
          <w:tcPr>
            <w:tcW w:w="2582" w:type="dxa"/>
            <w:gridSpan w:val="2"/>
          </w:tcPr>
          <w:p w:rsidR="001C7B3E" w:rsidRDefault="001C7B3E">
            <w:pPr>
              <w:pStyle w:val="ConsPlusNormal"/>
            </w:pPr>
          </w:p>
        </w:tc>
        <w:tc>
          <w:tcPr>
            <w:tcW w:w="1776" w:type="dxa"/>
          </w:tcPr>
          <w:p w:rsidR="001C7B3E" w:rsidRDefault="001C7B3E">
            <w:pPr>
              <w:pStyle w:val="ConsPlusNormal"/>
            </w:pPr>
          </w:p>
        </w:tc>
      </w:tr>
      <w:tr w:rsidR="001C7B3E">
        <w:tblPrEx>
          <w:tblBorders>
            <w:left w:val="nil"/>
          </w:tblBorders>
        </w:tblPrEx>
        <w:tc>
          <w:tcPr>
            <w:tcW w:w="9033" w:type="dxa"/>
            <w:gridSpan w:val="9"/>
            <w:tcBorders>
              <w:left w:val="nil"/>
              <w:right w:val="nil"/>
            </w:tcBorders>
          </w:tcPr>
          <w:p w:rsidR="001C7B3E" w:rsidRDefault="001C7B3E">
            <w:pPr>
              <w:pStyle w:val="ConsPlusNormal"/>
              <w:jc w:val="center"/>
            </w:pPr>
            <w:r>
              <w:t>3. Документы, прилагаемые к заявлению</w:t>
            </w:r>
          </w:p>
        </w:tc>
      </w:tr>
      <w:tr w:rsidR="001C7B3E">
        <w:tblPrEx>
          <w:tblBorders>
            <w:right w:val="single" w:sz="4" w:space="0" w:color="auto"/>
          </w:tblBorders>
        </w:tblPrEx>
        <w:tc>
          <w:tcPr>
            <w:tcW w:w="340" w:type="dxa"/>
            <w:vMerge w:val="restart"/>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4335" w:type="dxa"/>
            <w:gridSpan w:val="5"/>
          </w:tcPr>
          <w:p w:rsidR="001C7B3E" w:rsidRDefault="001C7B3E">
            <w:pPr>
              <w:pStyle w:val="ConsPlusNormal"/>
            </w:pPr>
            <w:r>
              <w:t>Оригинал в количестве ___ экз., на ___ л.</w:t>
            </w:r>
          </w:p>
        </w:tc>
        <w:tc>
          <w:tcPr>
            <w:tcW w:w="4358" w:type="dxa"/>
            <w:gridSpan w:val="3"/>
          </w:tcPr>
          <w:p w:rsidR="001C7B3E" w:rsidRDefault="001C7B3E">
            <w:pPr>
              <w:pStyle w:val="ConsPlusNormal"/>
            </w:pPr>
            <w:r>
              <w:t>Копия в количестве ___ экз., на ___ л.</w:t>
            </w: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4335" w:type="dxa"/>
            <w:gridSpan w:val="5"/>
          </w:tcPr>
          <w:p w:rsidR="001C7B3E" w:rsidRDefault="001C7B3E">
            <w:pPr>
              <w:pStyle w:val="ConsPlusNormal"/>
            </w:pPr>
            <w:r>
              <w:t>Оригинал в количестве ___ экз., на ___ л.</w:t>
            </w:r>
          </w:p>
        </w:tc>
        <w:tc>
          <w:tcPr>
            <w:tcW w:w="4358" w:type="dxa"/>
            <w:gridSpan w:val="3"/>
          </w:tcPr>
          <w:p w:rsidR="001C7B3E" w:rsidRDefault="001C7B3E">
            <w:pPr>
              <w:pStyle w:val="ConsPlusNormal"/>
            </w:pPr>
            <w:r>
              <w:t>Копия в количестве ___ экз., на ___ л.</w:t>
            </w: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4335" w:type="dxa"/>
            <w:gridSpan w:val="5"/>
          </w:tcPr>
          <w:p w:rsidR="001C7B3E" w:rsidRDefault="001C7B3E">
            <w:pPr>
              <w:pStyle w:val="ConsPlusNormal"/>
            </w:pPr>
            <w:r>
              <w:t>Оригинал в количестве ___ экз., на ___ л.</w:t>
            </w:r>
          </w:p>
        </w:tc>
        <w:tc>
          <w:tcPr>
            <w:tcW w:w="4358" w:type="dxa"/>
            <w:gridSpan w:val="3"/>
          </w:tcPr>
          <w:p w:rsidR="001C7B3E" w:rsidRDefault="001C7B3E">
            <w:pPr>
              <w:pStyle w:val="ConsPlusNormal"/>
            </w:pPr>
            <w:r>
              <w:t>Копия в количестве ___ экз., на ___ л.</w:t>
            </w:r>
          </w:p>
        </w:tc>
      </w:tr>
      <w:tr w:rsidR="001C7B3E">
        <w:tblPrEx>
          <w:tblBorders>
            <w:right w:val="single" w:sz="4" w:space="0" w:color="auto"/>
          </w:tblBorders>
        </w:tblPrEx>
        <w:tc>
          <w:tcPr>
            <w:tcW w:w="340" w:type="dxa"/>
            <w:vMerge w:val="restart"/>
          </w:tcPr>
          <w:p w:rsidR="001C7B3E" w:rsidRDefault="001C7B3E">
            <w:pPr>
              <w:pStyle w:val="ConsPlusNormal"/>
            </w:pPr>
          </w:p>
        </w:tc>
        <w:tc>
          <w:tcPr>
            <w:tcW w:w="8693" w:type="dxa"/>
            <w:gridSpan w:val="8"/>
          </w:tcPr>
          <w:p w:rsidR="001C7B3E" w:rsidRDefault="001C7B3E">
            <w:pPr>
              <w:pStyle w:val="ConsPlusNormal"/>
            </w:pPr>
            <w:r>
              <w:t>Примечание:</w:t>
            </w: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8693" w:type="dxa"/>
            <w:gridSpan w:val="8"/>
          </w:tcPr>
          <w:p w:rsidR="001C7B3E" w:rsidRDefault="001C7B3E">
            <w:pPr>
              <w:pStyle w:val="ConsPlusNormal"/>
            </w:pPr>
          </w:p>
        </w:tc>
      </w:tr>
      <w:tr w:rsidR="001C7B3E">
        <w:tblPrEx>
          <w:tblBorders>
            <w:left w:val="nil"/>
            <w:insideH w:val="nil"/>
          </w:tblBorders>
        </w:tblPrEx>
        <w:tc>
          <w:tcPr>
            <w:tcW w:w="9033" w:type="dxa"/>
            <w:gridSpan w:val="9"/>
            <w:tcBorders>
              <w:left w:val="nil"/>
              <w:bottom w:val="nil"/>
              <w:right w:val="nil"/>
            </w:tcBorders>
          </w:tcPr>
          <w:p w:rsidR="001C7B3E" w:rsidRDefault="001C7B3E">
            <w:pPr>
              <w:pStyle w:val="ConsPlusNormal"/>
            </w:pPr>
          </w:p>
        </w:tc>
      </w:tr>
      <w:tr w:rsidR="001C7B3E">
        <w:tblPrEx>
          <w:tblBorders>
            <w:left w:val="nil"/>
            <w:insideH w:val="nil"/>
          </w:tblBorders>
        </w:tblPrEx>
        <w:tc>
          <w:tcPr>
            <w:tcW w:w="9033" w:type="dxa"/>
            <w:gridSpan w:val="9"/>
            <w:tcBorders>
              <w:top w:val="nil"/>
              <w:left w:val="nil"/>
              <w:right w:val="nil"/>
            </w:tcBorders>
          </w:tcPr>
          <w:p w:rsidR="001C7B3E" w:rsidRDefault="001C7B3E">
            <w:pPr>
              <w:pStyle w:val="ConsPlusNormal"/>
              <w:jc w:val="center"/>
            </w:pPr>
            <w:r>
              <w:t>4. Результат рассмотрения настоящего заявления</w:t>
            </w:r>
          </w:p>
        </w:tc>
      </w:tr>
      <w:tr w:rsidR="001C7B3E">
        <w:tblPrEx>
          <w:tblBorders>
            <w:right w:val="single" w:sz="4" w:space="0" w:color="auto"/>
          </w:tblBorders>
        </w:tblPrEx>
        <w:tc>
          <w:tcPr>
            <w:tcW w:w="340" w:type="dxa"/>
          </w:tcPr>
          <w:p w:rsidR="001C7B3E" w:rsidRDefault="001C7B3E">
            <w:pPr>
              <w:pStyle w:val="ConsPlusNormal"/>
            </w:pPr>
          </w:p>
        </w:tc>
        <w:tc>
          <w:tcPr>
            <w:tcW w:w="2608" w:type="dxa"/>
            <w:gridSpan w:val="3"/>
          </w:tcPr>
          <w:p w:rsidR="001C7B3E" w:rsidRDefault="001C7B3E">
            <w:pPr>
              <w:pStyle w:val="ConsPlusNormal"/>
            </w:pPr>
            <w:r>
              <w:t>Лично</w:t>
            </w:r>
          </w:p>
        </w:tc>
        <w:tc>
          <w:tcPr>
            <w:tcW w:w="1727" w:type="dxa"/>
            <w:gridSpan w:val="2"/>
          </w:tcPr>
          <w:p w:rsidR="001C7B3E" w:rsidRDefault="001C7B3E">
            <w:pPr>
              <w:pStyle w:val="ConsPlusNormal"/>
            </w:pPr>
          </w:p>
        </w:tc>
        <w:tc>
          <w:tcPr>
            <w:tcW w:w="4358" w:type="dxa"/>
            <w:gridSpan w:val="3"/>
          </w:tcPr>
          <w:p w:rsidR="001C7B3E" w:rsidRDefault="001C7B3E">
            <w:pPr>
              <w:pStyle w:val="ConsPlusNormal"/>
            </w:pPr>
            <w:r>
              <w:t>В многофункциональном центре</w:t>
            </w:r>
          </w:p>
        </w:tc>
      </w:tr>
      <w:tr w:rsidR="001C7B3E">
        <w:tblPrEx>
          <w:tblBorders>
            <w:right w:val="single" w:sz="4" w:space="0" w:color="auto"/>
          </w:tblBorders>
        </w:tblPrEx>
        <w:tc>
          <w:tcPr>
            <w:tcW w:w="340" w:type="dxa"/>
            <w:vMerge w:val="restart"/>
          </w:tcPr>
          <w:p w:rsidR="001C7B3E" w:rsidRDefault="001C7B3E">
            <w:pPr>
              <w:pStyle w:val="ConsPlusNormal"/>
            </w:pPr>
          </w:p>
        </w:tc>
        <w:tc>
          <w:tcPr>
            <w:tcW w:w="2608" w:type="dxa"/>
            <w:gridSpan w:val="3"/>
            <w:vMerge w:val="restart"/>
          </w:tcPr>
          <w:p w:rsidR="001C7B3E" w:rsidRDefault="001C7B3E">
            <w:pPr>
              <w:pStyle w:val="ConsPlusNormal"/>
            </w:pPr>
            <w:r>
              <w:t>Почтовым отправлением по адресу:</w:t>
            </w:r>
          </w:p>
        </w:tc>
        <w:tc>
          <w:tcPr>
            <w:tcW w:w="6085" w:type="dxa"/>
            <w:gridSpan w:val="5"/>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608" w:type="dxa"/>
            <w:gridSpan w:val="3"/>
            <w:vMerge/>
          </w:tcPr>
          <w:p w:rsidR="001C7B3E" w:rsidRDefault="001C7B3E">
            <w:pPr>
              <w:pStyle w:val="ConsPlusNormal"/>
            </w:pPr>
          </w:p>
        </w:tc>
        <w:tc>
          <w:tcPr>
            <w:tcW w:w="6085" w:type="dxa"/>
            <w:gridSpan w:val="5"/>
          </w:tcPr>
          <w:p w:rsidR="001C7B3E" w:rsidRDefault="001C7B3E">
            <w:pPr>
              <w:pStyle w:val="ConsPlusNormal"/>
            </w:pPr>
          </w:p>
        </w:tc>
      </w:tr>
      <w:tr w:rsidR="001C7B3E">
        <w:tblPrEx>
          <w:tblBorders>
            <w:right w:val="single" w:sz="4" w:space="0" w:color="auto"/>
          </w:tblBorders>
        </w:tblPrEx>
        <w:tc>
          <w:tcPr>
            <w:tcW w:w="340" w:type="dxa"/>
          </w:tcPr>
          <w:p w:rsidR="001C7B3E" w:rsidRDefault="001C7B3E">
            <w:pPr>
              <w:pStyle w:val="ConsPlusNormal"/>
            </w:pPr>
          </w:p>
        </w:tc>
        <w:tc>
          <w:tcPr>
            <w:tcW w:w="8693" w:type="dxa"/>
            <w:gridSpan w:val="8"/>
          </w:tcPr>
          <w:p w:rsidR="001C7B3E" w:rsidRDefault="001C7B3E">
            <w:pPr>
              <w:pStyle w:val="ConsPlusNormal"/>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C7B3E">
        <w:tblPrEx>
          <w:tblBorders>
            <w:right w:val="single" w:sz="4" w:space="0" w:color="auto"/>
          </w:tblBorders>
        </w:tblPrEx>
        <w:tc>
          <w:tcPr>
            <w:tcW w:w="340" w:type="dxa"/>
          </w:tcPr>
          <w:p w:rsidR="001C7B3E" w:rsidRDefault="001C7B3E">
            <w:pPr>
              <w:pStyle w:val="ConsPlusNormal"/>
            </w:pPr>
          </w:p>
        </w:tc>
        <w:tc>
          <w:tcPr>
            <w:tcW w:w="8693" w:type="dxa"/>
            <w:gridSpan w:val="8"/>
          </w:tcPr>
          <w:p w:rsidR="001C7B3E" w:rsidRDefault="001C7B3E">
            <w:pPr>
              <w:pStyle w:val="ConsPlusNormal"/>
            </w:pPr>
            <w:r>
              <w:t>В личном кабинете федеральной информационной адресной системы</w:t>
            </w:r>
          </w:p>
        </w:tc>
      </w:tr>
      <w:tr w:rsidR="001C7B3E">
        <w:tblPrEx>
          <w:tblBorders>
            <w:right w:val="single" w:sz="4" w:space="0" w:color="auto"/>
          </w:tblBorders>
        </w:tblPrEx>
        <w:tc>
          <w:tcPr>
            <w:tcW w:w="340" w:type="dxa"/>
            <w:vMerge w:val="restart"/>
          </w:tcPr>
          <w:p w:rsidR="001C7B3E" w:rsidRDefault="001C7B3E">
            <w:pPr>
              <w:pStyle w:val="ConsPlusNormal"/>
            </w:pPr>
          </w:p>
        </w:tc>
        <w:tc>
          <w:tcPr>
            <w:tcW w:w="2608" w:type="dxa"/>
            <w:gridSpan w:val="3"/>
            <w:vMerge w:val="restart"/>
          </w:tcPr>
          <w:p w:rsidR="001C7B3E" w:rsidRDefault="001C7B3E">
            <w:pPr>
              <w:pStyle w:val="ConsPlusNormal"/>
              <w:jc w:val="both"/>
            </w:pPr>
            <w:r>
              <w:t>На адрес электронной почты (для сообщения о получении заявления и документов)</w:t>
            </w:r>
          </w:p>
        </w:tc>
        <w:tc>
          <w:tcPr>
            <w:tcW w:w="6085" w:type="dxa"/>
            <w:gridSpan w:val="5"/>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608" w:type="dxa"/>
            <w:gridSpan w:val="3"/>
            <w:vMerge/>
          </w:tcPr>
          <w:p w:rsidR="001C7B3E" w:rsidRDefault="001C7B3E">
            <w:pPr>
              <w:pStyle w:val="ConsPlusNormal"/>
            </w:pPr>
          </w:p>
        </w:tc>
        <w:tc>
          <w:tcPr>
            <w:tcW w:w="6085" w:type="dxa"/>
            <w:gridSpan w:val="5"/>
          </w:tcPr>
          <w:p w:rsidR="001C7B3E" w:rsidRDefault="001C7B3E">
            <w:pPr>
              <w:pStyle w:val="ConsPlusNormal"/>
            </w:pPr>
          </w:p>
        </w:tc>
      </w:tr>
      <w:tr w:rsidR="001C7B3E">
        <w:tblPrEx>
          <w:tblBorders>
            <w:right w:val="single" w:sz="4" w:space="0" w:color="auto"/>
          </w:tblBorders>
        </w:tblPrEx>
        <w:tc>
          <w:tcPr>
            <w:tcW w:w="9033" w:type="dxa"/>
            <w:gridSpan w:val="9"/>
          </w:tcPr>
          <w:p w:rsidR="001C7B3E" w:rsidRDefault="001C7B3E">
            <w:pPr>
              <w:pStyle w:val="ConsPlusNormal"/>
            </w:pPr>
            <w:r>
              <w:t>Расписку в получении документов прошу:</w:t>
            </w:r>
          </w:p>
        </w:tc>
      </w:tr>
      <w:tr w:rsidR="001C7B3E">
        <w:tblPrEx>
          <w:tblBorders>
            <w:right w:val="single" w:sz="4" w:space="0" w:color="auto"/>
          </w:tblBorders>
        </w:tblPrEx>
        <w:tc>
          <w:tcPr>
            <w:tcW w:w="340" w:type="dxa"/>
          </w:tcPr>
          <w:p w:rsidR="001C7B3E" w:rsidRDefault="001C7B3E">
            <w:pPr>
              <w:pStyle w:val="ConsPlusNormal"/>
            </w:pPr>
          </w:p>
        </w:tc>
        <w:tc>
          <w:tcPr>
            <w:tcW w:w="2608" w:type="dxa"/>
            <w:gridSpan w:val="3"/>
          </w:tcPr>
          <w:p w:rsidR="001C7B3E" w:rsidRDefault="001C7B3E">
            <w:pPr>
              <w:pStyle w:val="ConsPlusNormal"/>
            </w:pPr>
            <w:r>
              <w:t>Выдать лично</w:t>
            </w:r>
          </w:p>
        </w:tc>
        <w:tc>
          <w:tcPr>
            <w:tcW w:w="6085" w:type="dxa"/>
            <w:gridSpan w:val="5"/>
          </w:tcPr>
          <w:p w:rsidR="001C7B3E" w:rsidRDefault="001C7B3E">
            <w:pPr>
              <w:pStyle w:val="ConsPlusNormal"/>
            </w:pPr>
            <w:r>
              <w:t>Расписка получена: ___________________________________________</w:t>
            </w:r>
          </w:p>
          <w:p w:rsidR="001C7B3E" w:rsidRDefault="001C7B3E">
            <w:pPr>
              <w:pStyle w:val="ConsPlusNormal"/>
              <w:jc w:val="center"/>
            </w:pPr>
            <w:r>
              <w:t>(подпись заявителя)</w:t>
            </w:r>
          </w:p>
        </w:tc>
      </w:tr>
      <w:tr w:rsidR="001C7B3E">
        <w:tblPrEx>
          <w:tblBorders>
            <w:right w:val="single" w:sz="4" w:space="0" w:color="auto"/>
          </w:tblBorders>
        </w:tblPrEx>
        <w:tc>
          <w:tcPr>
            <w:tcW w:w="340" w:type="dxa"/>
            <w:vMerge w:val="restart"/>
          </w:tcPr>
          <w:p w:rsidR="001C7B3E" w:rsidRDefault="001C7B3E">
            <w:pPr>
              <w:pStyle w:val="ConsPlusNormal"/>
            </w:pPr>
          </w:p>
        </w:tc>
        <w:tc>
          <w:tcPr>
            <w:tcW w:w="2608" w:type="dxa"/>
            <w:gridSpan w:val="3"/>
            <w:vMerge w:val="restart"/>
          </w:tcPr>
          <w:p w:rsidR="001C7B3E" w:rsidRDefault="001C7B3E">
            <w:pPr>
              <w:pStyle w:val="ConsPlusNormal"/>
            </w:pPr>
            <w:r>
              <w:t>Направить почтовым отправлением по адресу:</w:t>
            </w:r>
          </w:p>
        </w:tc>
        <w:tc>
          <w:tcPr>
            <w:tcW w:w="6085" w:type="dxa"/>
            <w:gridSpan w:val="5"/>
          </w:tcPr>
          <w:p w:rsidR="001C7B3E" w:rsidRDefault="001C7B3E">
            <w:pPr>
              <w:pStyle w:val="ConsPlusNormal"/>
            </w:pPr>
          </w:p>
        </w:tc>
      </w:tr>
      <w:tr w:rsidR="001C7B3E">
        <w:tblPrEx>
          <w:tblBorders>
            <w:right w:val="single" w:sz="4" w:space="0" w:color="auto"/>
          </w:tblBorders>
        </w:tblPrEx>
        <w:tc>
          <w:tcPr>
            <w:tcW w:w="340" w:type="dxa"/>
            <w:vMerge/>
          </w:tcPr>
          <w:p w:rsidR="001C7B3E" w:rsidRDefault="001C7B3E">
            <w:pPr>
              <w:pStyle w:val="ConsPlusNormal"/>
            </w:pPr>
          </w:p>
        </w:tc>
        <w:tc>
          <w:tcPr>
            <w:tcW w:w="2608" w:type="dxa"/>
            <w:gridSpan w:val="3"/>
            <w:vMerge/>
          </w:tcPr>
          <w:p w:rsidR="001C7B3E" w:rsidRDefault="001C7B3E">
            <w:pPr>
              <w:pStyle w:val="ConsPlusNormal"/>
            </w:pPr>
          </w:p>
        </w:tc>
        <w:tc>
          <w:tcPr>
            <w:tcW w:w="6085" w:type="dxa"/>
            <w:gridSpan w:val="5"/>
          </w:tcPr>
          <w:p w:rsidR="001C7B3E" w:rsidRDefault="001C7B3E">
            <w:pPr>
              <w:pStyle w:val="ConsPlusNormal"/>
            </w:pPr>
          </w:p>
        </w:tc>
      </w:tr>
      <w:tr w:rsidR="001C7B3E">
        <w:tblPrEx>
          <w:tblBorders>
            <w:right w:val="single" w:sz="4" w:space="0" w:color="auto"/>
          </w:tblBorders>
        </w:tblPrEx>
        <w:tc>
          <w:tcPr>
            <w:tcW w:w="340" w:type="dxa"/>
          </w:tcPr>
          <w:p w:rsidR="001C7B3E" w:rsidRDefault="001C7B3E">
            <w:pPr>
              <w:pStyle w:val="ConsPlusNormal"/>
            </w:pPr>
          </w:p>
        </w:tc>
        <w:tc>
          <w:tcPr>
            <w:tcW w:w="8693" w:type="dxa"/>
            <w:gridSpan w:val="8"/>
          </w:tcPr>
          <w:p w:rsidR="001C7B3E" w:rsidRDefault="001C7B3E">
            <w:pPr>
              <w:pStyle w:val="ConsPlusNormal"/>
            </w:pPr>
            <w:r>
              <w:t>Не направлять</w:t>
            </w:r>
          </w:p>
        </w:tc>
      </w:tr>
      <w:tr w:rsidR="001C7B3E">
        <w:tblPrEx>
          <w:tblBorders>
            <w:left w:val="nil"/>
            <w:insideH w:val="nil"/>
          </w:tblBorders>
        </w:tblPrEx>
        <w:tc>
          <w:tcPr>
            <w:tcW w:w="9033" w:type="dxa"/>
            <w:gridSpan w:val="9"/>
            <w:tcBorders>
              <w:left w:val="nil"/>
              <w:bottom w:val="nil"/>
              <w:right w:val="nil"/>
            </w:tcBorders>
          </w:tcPr>
          <w:p w:rsidR="001C7B3E" w:rsidRDefault="001C7B3E">
            <w:pPr>
              <w:pStyle w:val="ConsPlusNormal"/>
            </w:pPr>
          </w:p>
        </w:tc>
      </w:tr>
      <w:tr w:rsidR="001C7B3E">
        <w:tblPrEx>
          <w:tblBorders>
            <w:left w:val="nil"/>
            <w:insideH w:val="nil"/>
            <w:insideV w:val="nil"/>
          </w:tblBorders>
        </w:tblPrEx>
        <w:tc>
          <w:tcPr>
            <w:tcW w:w="2608" w:type="dxa"/>
            <w:gridSpan w:val="3"/>
            <w:tcBorders>
              <w:top w:val="nil"/>
            </w:tcBorders>
          </w:tcPr>
          <w:p w:rsidR="001C7B3E" w:rsidRDefault="001C7B3E">
            <w:pPr>
              <w:pStyle w:val="ConsPlusNormal"/>
            </w:pPr>
          </w:p>
        </w:tc>
        <w:tc>
          <w:tcPr>
            <w:tcW w:w="340" w:type="dxa"/>
            <w:tcBorders>
              <w:top w:val="nil"/>
              <w:bottom w:val="nil"/>
            </w:tcBorders>
          </w:tcPr>
          <w:p w:rsidR="001C7B3E" w:rsidRDefault="001C7B3E">
            <w:pPr>
              <w:pStyle w:val="ConsPlusNormal"/>
            </w:pPr>
          </w:p>
        </w:tc>
        <w:tc>
          <w:tcPr>
            <w:tcW w:w="1727" w:type="dxa"/>
            <w:gridSpan w:val="2"/>
            <w:tcBorders>
              <w:top w:val="nil"/>
            </w:tcBorders>
          </w:tcPr>
          <w:p w:rsidR="001C7B3E" w:rsidRDefault="001C7B3E">
            <w:pPr>
              <w:pStyle w:val="ConsPlusNormal"/>
            </w:pPr>
          </w:p>
        </w:tc>
        <w:tc>
          <w:tcPr>
            <w:tcW w:w="484" w:type="dxa"/>
            <w:tcBorders>
              <w:top w:val="nil"/>
              <w:bottom w:val="nil"/>
            </w:tcBorders>
          </w:tcPr>
          <w:p w:rsidR="001C7B3E" w:rsidRDefault="001C7B3E">
            <w:pPr>
              <w:pStyle w:val="ConsPlusNormal"/>
            </w:pPr>
          </w:p>
        </w:tc>
        <w:tc>
          <w:tcPr>
            <w:tcW w:w="3874" w:type="dxa"/>
            <w:gridSpan w:val="2"/>
            <w:tcBorders>
              <w:top w:val="nil"/>
            </w:tcBorders>
          </w:tcPr>
          <w:p w:rsidR="001C7B3E" w:rsidRDefault="001C7B3E">
            <w:pPr>
              <w:pStyle w:val="ConsPlusNormal"/>
            </w:pPr>
          </w:p>
        </w:tc>
      </w:tr>
      <w:tr w:rsidR="001C7B3E">
        <w:tblPrEx>
          <w:tblBorders>
            <w:left w:val="nil"/>
            <w:insideH w:val="nil"/>
            <w:insideV w:val="nil"/>
          </w:tblBorders>
        </w:tblPrEx>
        <w:tc>
          <w:tcPr>
            <w:tcW w:w="2608" w:type="dxa"/>
            <w:gridSpan w:val="3"/>
            <w:tcBorders>
              <w:bottom w:val="nil"/>
            </w:tcBorders>
          </w:tcPr>
          <w:p w:rsidR="001C7B3E" w:rsidRDefault="001C7B3E">
            <w:pPr>
              <w:pStyle w:val="ConsPlusNormal"/>
              <w:jc w:val="center"/>
            </w:pPr>
            <w:r>
              <w:t>(должность, в случае если является юридическим лицом)</w:t>
            </w:r>
          </w:p>
        </w:tc>
        <w:tc>
          <w:tcPr>
            <w:tcW w:w="340" w:type="dxa"/>
            <w:tcBorders>
              <w:top w:val="nil"/>
              <w:bottom w:val="nil"/>
            </w:tcBorders>
          </w:tcPr>
          <w:p w:rsidR="001C7B3E" w:rsidRDefault="001C7B3E">
            <w:pPr>
              <w:pStyle w:val="ConsPlusNormal"/>
            </w:pPr>
          </w:p>
        </w:tc>
        <w:tc>
          <w:tcPr>
            <w:tcW w:w="1727" w:type="dxa"/>
            <w:gridSpan w:val="2"/>
            <w:tcBorders>
              <w:bottom w:val="nil"/>
            </w:tcBorders>
          </w:tcPr>
          <w:p w:rsidR="001C7B3E" w:rsidRDefault="001C7B3E">
            <w:pPr>
              <w:pStyle w:val="ConsPlusNormal"/>
              <w:jc w:val="center"/>
            </w:pPr>
            <w:r>
              <w:t>(подпись)</w:t>
            </w:r>
          </w:p>
        </w:tc>
        <w:tc>
          <w:tcPr>
            <w:tcW w:w="484" w:type="dxa"/>
            <w:tcBorders>
              <w:top w:val="nil"/>
              <w:bottom w:val="nil"/>
            </w:tcBorders>
          </w:tcPr>
          <w:p w:rsidR="001C7B3E" w:rsidRDefault="001C7B3E">
            <w:pPr>
              <w:pStyle w:val="ConsPlusNormal"/>
            </w:pPr>
          </w:p>
        </w:tc>
        <w:tc>
          <w:tcPr>
            <w:tcW w:w="3874" w:type="dxa"/>
            <w:gridSpan w:val="2"/>
            <w:tcBorders>
              <w:bottom w:val="nil"/>
            </w:tcBorders>
          </w:tcPr>
          <w:p w:rsidR="001C7B3E" w:rsidRDefault="001C7B3E">
            <w:pPr>
              <w:pStyle w:val="ConsPlusNormal"/>
              <w:jc w:val="center"/>
            </w:pPr>
            <w:r>
              <w:t>(расшифровка подписи)</w:t>
            </w:r>
          </w:p>
        </w:tc>
      </w:tr>
      <w:tr w:rsidR="001C7B3E">
        <w:tblPrEx>
          <w:tblBorders>
            <w:left w:val="nil"/>
            <w:insideH w:val="nil"/>
          </w:tblBorders>
        </w:tblPrEx>
        <w:tc>
          <w:tcPr>
            <w:tcW w:w="9033" w:type="dxa"/>
            <w:gridSpan w:val="9"/>
            <w:tcBorders>
              <w:top w:val="nil"/>
              <w:left w:val="nil"/>
              <w:bottom w:val="nil"/>
              <w:right w:val="nil"/>
            </w:tcBorders>
          </w:tcPr>
          <w:p w:rsidR="001C7B3E" w:rsidRDefault="001C7B3E">
            <w:pPr>
              <w:pStyle w:val="ConsPlusNormal"/>
            </w:pPr>
          </w:p>
        </w:tc>
      </w:tr>
      <w:tr w:rsidR="001C7B3E">
        <w:tblPrEx>
          <w:tblBorders>
            <w:left w:val="nil"/>
            <w:insideH w:val="nil"/>
            <w:insideV w:val="nil"/>
          </w:tblBorders>
        </w:tblPrEx>
        <w:tc>
          <w:tcPr>
            <w:tcW w:w="2608" w:type="dxa"/>
            <w:gridSpan w:val="3"/>
            <w:tcBorders>
              <w:top w:val="nil"/>
              <w:bottom w:val="nil"/>
            </w:tcBorders>
          </w:tcPr>
          <w:p w:rsidR="001C7B3E" w:rsidRDefault="001C7B3E">
            <w:pPr>
              <w:pStyle w:val="ConsPlusNormal"/>
              <w:jc w:val="both"/>
            </w:pPr>
            <w:r>
              <w:t>М.П. (при наличии)</w:t>
            </w:r>
          </w:p>
        </w:tc>
        <w:tc>
          <w:tcPr>
            <w:tcW w:w="6425" w:type="dxa"/>
            <w:gridSpan w:val="6"/>
            <w:tcBorders>
              <w:top w:val="nil"/>
              <w:bottom w:val="nil"/>
            </w:tcBorders>
          </w:tcPr>
          <w:p w:rsidR="001C7B3E" w:rsidRDefault="001C7B3E">
            <w:pPr>
              <w:pStyle w:val="ConsPlusNormal"/>
            </w:pPr>
          </w:p>
        </w:tc>
      </w:tr>
    </w:tbl>
    <w:p w:rsidR="001C7B3E" w:rsidRDefault="001C7B3E">
      <w:pPr>
        <w:pStyle w:val="ConsPlusNormal"/>
      </w:pPr>
    </w:p>
    <w:p w:rsidR="001C7B3E" w:rsidRDefault="001C7B3E">
      <w:pPr>
        <w:pStyle w:val="ConsPlusNormal"/>
      </w:pPr>
    </w:p>
    <w:p w:rsidR="001C7B3E" w:rsidRDefault="001C7B3E">
      <w:pPr>
        <w:pStyle w:val="ConsPlusNormal"/>
        <w:pBdr>
          <w:bottom w:val="single" w:sz="6" w:space="0" w:color="auto"/>
        </w:pBdr>
        <w:spacing w:before="100" w:after="100"/>
        <w:jc w:val="both"/>
        <w:rPr>
          <w:sz w:val="2"/>
          <w:szCs w:val="2"/>
        </w:rPr>
      </w:pPr>
    </w:p>
    <w:p w:rsidR="0071274C" w:rsidRDefault="0071274C"/>
    <w:sectPr w:rsidR="0071274C" w:rsidSect="00847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3E"/>
    <w:rsid w:val="001C7B3E"/>
    <w:rsid w:val="0071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B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7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7B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7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7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7B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7B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7B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B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7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7B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7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7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7B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7B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7B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03294" TargetMode="External"/><Relationship Id="rId13" Type="http://schemas.openxmlformats.org/officeDocument/2006/relationships/hyperlink" Target="https://login.consultant.ru/link/?req=doc&amp;base=LAW&amp;n=453313&amp;dst=339" TargetMode="External"/><Relationship Id="rId18" Type="http://schemas.openxmlformats.org/officeDocument/2006/relationships/hyperlink" Target="https://login.consultant.ru/link/?req=doc&amp;base=RLAW096&amp;n=220215&amp;dst=100011" TargetMode="External"/><Relationship Id="rId26" Type="http://schemas.openxmlformats.org/officeDocument/2006/relationships/hyperlink" Target="https://login.consultant.ru/link/?req=doc&amp;base=LAW&amp;n=453313&amp;dst=244" TargetMode="External"/><Relationship Id="rId3" Type="http://schemas.openxmlformats.org/officeDocument/2006/relationships/settings" Target="settings.xml"/><Relationship Id="rId21" Type="http://schemas.openxmlformats.org/officeDocument/2006/relationships/hyperlink" Target="https://login.consultant.ru/link/?req=doc&amp;base=LAW&amp;n=442096&amp;dst=100017" TargetMode="External"/><Relationship Id="rId34" Type="http://schemas.openxmlformats.org/officeDocument/2006/relationships/theme" Target="theme/theme1.xml"/><Relationship Id="rId7" Type="http://schemas.openxmlformats.org/officeDocument/2006/relationships/hyperlink" Target="https://login.consultant.ru/link/?req=doc&amp;base=RLAW096&amp;n=204792" TargetMode="External"/><Relationship Id="rId12" Type="http://schemas.openxmlformats.org/officeDocument/2006/relationships/hyperlink" Target="https://login.consultant.ru/link/?req=doc&amp;base=LAW&amp;n=453313&amp;dst=100010" TargetMode="External"/><Relationship Id="rId17" Type="http://schemas.openxmlformats.org/officeDocument/2006/relationships/hyperlink" Target="https://login.consultant.ru/link/?req=doc&amp;base=LAW&amp;n=454305&amp;dst=100088" TargetMode="External"/><Relationship Id="rId25" Type="http://schemas.openxmlformats.org/officeDocument/2006/relationships/hyperlink" Target="https://login.consultant.ru/link/?req=doc&amp;base=LAW&amp;n=453313&amp;dst=100352"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53313&amp;dst=359" TargetMode="External"/><Relationship Id="rId20" Type="http://schemas.openxmlformats.org/officeDocument/2006/relationships/hyperlink" Target="https://login.consultant.ru/link/?req=doc&amp;base=LAW&amp;n=453313&amp;dst=244" TargetMode="External"/><Relationship Id="rId29" Type="http://schemas.openxmlformats.org/officeDocument/2006/relationships/hyperlink" Target="https://login.consultant.ru/link/?req=doc&amp;base=LAW&amp;n=453313&amp;dst=100354" TargetMode="External"/><Relationship Id="rId1" Type="http://schemas.openxmlformats.org/officeDocument/2006/relationships/styles" Target="styles.xml"/><Relationship Id="rId6" Type="http://schemas.openxmlformats.org/officeDocument/2006/relationships/hyperlink" Target="https://login.consultant.ru/link/?req=doc&amp;base=LAW&amp;n=454123" TargetMode="External"/><Relationship Id="rId11" Type="http://schemas.openxmlformats.org/officeDocument/2006/relationships/hyperlink" Target="https://login.consultant.ru/link/?req=doc&amp;base=LAW&amp;n=464157&amp;dst=100273" TargetMode="External"/><Relationship Id="rId24" Type="http://schemas.openxmlformats.org/officeDocument/2006/relationships/hyperlink" Target="https://login.consultant.ru/link/?req=doc&amp;base=LAW&amp;n=439201" TargetMode="External"/><Relationship Id="rId32" Type="http://schemas.openxmlformats.org/officeDocument/2006/relationships/hyperlink" Target="https://login.consultant.ru/link/?req=doc&amp;base=LAW&amp;n=453313&amp;dst=100354" TargetMode="External"/><Relationship Id="rId5" Type="http://schemas.openxmlformats.org/officeDocument/2006/relationships/hyperlink" Target="https://login.consultant.ru/link/?req=doc&amp;base=LAW&amp;n=453313" TargetMode="External"/><Relationship Id="rId15" Type="http://schemas.openxmlformats.org/officeDocument/2006/relationships/hyperlink" Target="https://login.consultant.ru/link/?req=doc&amp;base=LAW&amp;n=453313&amp;dst=100352" TargetMode="External"/><Relationship Id="rId23" Type="http://schemas.openxmlformats.org/officeDocument/2006/relationships/hyperlink" Target="https://login.consultant.ru/link/?req=doc&amp;base=LAW&amp;n=454305" TargetMode="External"/><Relationship Id="rId28" Type="http://schemas.openxmlformats.org/officeDocument/2006/relationships/hyperlink" Target="https://login.consultant.ru/link/?req=doc&amp;base=LAW&amp;n=453313&amp;dst=100352" TargetMode="External"/><Relationship Id="rId10" Type="http://schemas.openxmlformats.org/officeDocument/2006/relationships/hyperlink" Target="https://login.consultant.ru/link/?req=doc&amp;base=LAW&amp;n=444242" TargetMode="External"/><Relationship Id="rId19" Type="http://schemas.openxmlformats.org/officeDocument/2006/relationships/hyperlink" Target="https://login.consultant.ru/link/?req=doc&amp;base=LAW&amp;n=436326&amp;dst=100010" TargetMode="External"/><Relationship Id="rId31" Type="http://schemas.openxmlformats.org/officeDocument/2006/relationships/hyperlink" Target="https://login.consultant.ru/link/?req=doc&amp;base=LAW&amp;n=453313&amp;dst=2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13&amp;dst=339" TargetMode="External"/><Relationship Id="rId14" Type="http://schemas.openxmlformats.org/officeDocument/2006/relationships/hyperlink" Target="https://login.consultant.ru/link/?req=doc&amp;base=LAW&amp;n=453313&amp;dst=100352" TargetMode="External"/><Relationship Id="rId22" Type="http://schemas.openxmlformats.org/officeDocument/2006/relationships/hyperlink" Target="https://login.consultant.ru/link/?req=doc&amp;base=LAW&amp;n=454305&amp;dst=100088" TargetMode="External"/><Relationship Id="rId27" Type="http://schemas.openxmlformats.org/officeDocument/2006/relationships/hyperlink" Target="https://login.consultant.ru/link/?req=doc&amp;base=LAW&amp;n=453313&amp;dst=100354" TargetMode="External"/><Relationship Id="rId30" Type="http://schemas.openxmlformats.org/officeDocument/2006/relationships/hyperlink" Target="https://login.consultant.ru/link/?req=doc&amp;base=LAW&amp;n=453313&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18925</Words>
  <Characters>107879</Characters>
  <Application>Microsoft Office Word</Application>
  <DocSecurity>0</DocSecurity>
  <Lines>898</Lines>
  <Paragraphs>253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АДМИНИСТРАЦИЯ МУНИЦИПАЛЬНОГО ОБРАЗОВАНИЯ</vt:lpstr>
      <vt:lpstr>Приложение</vt:lpstr>
      <vt:lpstr>    I. Общие положения</vt:lpstr>
      <vt:lpstr>        Предмет регулирования административного регламента</vt:lpstr>
      <vt:lpstr>        Круг заявителей</vt:lpstr>
      <vt:lpstr>        Требование предоставления заявителю муниципальной услуги</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Органы и организации, участвующие в предоставлении</vt:lpstr>
      <vt:lpstr>        Описание результата предоставления муниципальной услуги</vt:lpstr>
      <vt:lpstr>        Срок предоставления муниципальной услуги, в том числе</vt:lpstr>
      <vt:lpstr>        Правовые основания для предоставления муниципальной услуги</vt:lpstr>
      <vt:lpstr>        Исчерпывающий перечень документов,</vt:lpstr>
      <vt:lpstr>        Исчерпывающий перечень документов, необходимых</vt:lpstr>
      <vt:lpstr>        Указание на запрет требований и действий</vt:lpstr>
      <vt:lpstr>        Исчерпывающий перечень оснований для отказа в приеме</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 государственной</vt:lpstr>
      <vt:lpstr>        Порядок, размер и основания взимания платы</vt:lpstr>
      <vt:lpstr>        Максимальный срок ожидания в очереди при подаче</vt:lpstr>
      <vt:lpstr>        Срок и порядок регистрации заявления о предоставлении</vt:lpstr>
      <vt:lpstr>        Требования к помещениям, в которых предоставляется</vt:lpstr>
      <vt:lpstr>        Показатели доступности и качества муниципальной услуги,</vt:lpstr>
      <vt:lpstr>        Иные требования, в том числе учитывающие особенности</vt:lpstr>
      <vt:lpstr>    III. Состав, последовательность и сроки выполнения</vt:lpstr>
      <vt:lpstr>        III(I). Состав, последовательность и сроки выполнения</vt:lpstr>
      <vt:lpstr>        III(II). Особенности выполнения административных процедур</vt:lpstr>
      <vt:lpstr>        III(III). Особенности выполнения административных процедур</vt:lpstr>
      <vt:lpstr>    IV. Формы контроля за исполнением</vt:lpstr>
      <vt:lpstr>        Порядок осуществления текущего контроля за соблюдением</vt:lpstr>
      <vt:lpstr>        Порядок и периодичность осуществления плановых</vt:lpstr>
      <vt:lpstr>        Ответственность должностных лиц за решения и действия</vt:lpstr>
      <vt:lpstr>        Положения, характеризующие требования к порядку и формам</vt:lpstr>
      <vt:lpstr>    V. Досудебный (внесудебный) порядок обжалования решений</vt:lpstr>
      <vt:lpstr>        Информация для заявителя о его праве подать жалобу</vt:lpstr>
    </vt:vector>
  </TitlesOfParts>
  <Company/>
  <LinksUpToDate>false</LinksUpToDate>
  <CharactersWithSpaces>126551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 Ольга Егоровна</dc:creator>
  <cp:lastModifiedBy>Окс Ольга Егоровна</cp:lastModifiedBy>
  <cp:revision>1</cp:revision>
  <dcterms:created xsi:type="dcterms:W3CDTF">2023-12-28T13:33:00Z</dcterms:created>
  <dcterms:modified xsi:type="dcterms:W3CDTF">2023-12-28T13:33:00Z</dcterms:modified>
</cp:coreProperties>
</file>